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E8E" w:rsidRPr="006B6C90" w:rsidRDefault="00725E8E">
      <w:pPr>
        <w:rPr>
          <w:rFonts w:ascii="Cambria Math" w:hAnsi="Cambria Math"/>
          <w:b/>
          <w:i/>
          <w:sz w:val="52"/>
          <w:szCs w:val="52"/>
        </w:rPr>
      </w:pPr>
      <w:r w:rsidRPr="006B6C90">
        <w:rPr>
          <w:rFonts w:ascii="Cambria Math" w:hAnsi="Cambria Math"/>
          <w:b/>
          <w:i/>
          <w:sz w:val="52"/>
          <w:szCs w:val="52"/>
        </w:rPr>
        <w:t>http e https</w:t>
      </w:r>
    </w:p>
    <w:p w:rsidR="00725E8E" w:rsidRDefault="00A832AC">
      <w:pPr>
        <w:rPr>
          <w:sz w:val="36"/>
          <w:szCs w:val="36"/>
        </w:rPr>
      </w:pPr>
      <w:r>
        <w:rPr>
          <w:sz w:val="36"/>
          <w:szCs w:val="36"/>
        </w:rPr>
        <w:t xml:space="preserve">HTTP </w:t>
      </w:r>
      <w:r w:rsidR="00725E8E">
        <w:rPr>
          <w:sz w:val="36"/>
          <w:szCs w:val="36"/>
        </w:rPr>
        <w:t xml:space="preserve">é a sigla de Hypertext </w:t>
      </w:r>
      <w:proofErr w:type="spellStart"/>
      <w:r w:rsidR="00725E8E">
        <w:rPr>
          <w:sz w:val="36"/>
          <w:szCs w:val="36"/>
        </w:rPr>
        <w:t>Transfer</w:t>
      </w:r>
      <w:proofErr w:type="spellEnd"/>
      <w:r w:rsidR="00725E8E">
        <w:rPr>
          <w:sz w:val="36"/>
          <w:szCs w:val="36"/>
        </w:rPr>
        <w:t xml:space="preserve"> </w:t>
      </w:r>
      <w:proofErr w:type="spellStart"/>
      <w:r w:rsidR="00725E8E">
        <w:rPr>
          <w:sz w:val="36"/>
          <w:szCs w:val="36"/>
        </w:rPr>
        <w:t>Protocol</w:t>
      </w:r>
      <w:proofErr w:type="spellEnd"/>
      <w:r w:rsidR="00725E8E">
        <w:rPr>
          <w:sz w:val="36"/>
          <w:szCs w:val="36"/>
        </w:rPr>
        <w:t xml:space="preserve">, um protocolo de comunicação para transferência de hipertexto na World </w:t>
      </w:r>
      <w:proofErr w:type="spellStart"/>
      <w:r w:rsidR="00725E8E">
        <w:rPr>
          <w:sz w:val="36"/>
          <w:szCs w:val="36"/>
        </w:rPr>
        <w:t>Wide</w:t>
      </w:r>
      <w:proofErr w:type="spellEnd"/>
      <w:r w:rsidR="00725E8E">
        <w:rPr>
          <w:sz w:val="36"/>
          <w:szCs w:val="36"/>
        </w:rPr>
        <w:t xml:space="preserve"> Web.</w:t>
      </w:r>
    </w:p>
    <w:p w:rsidR="00725E8E" w:rsidRPr="00725E8E" w:rsidRDefault="00A832AC">
      <w:pPr>
        <w:rPr>
          <w:sz w:val="36"/>
          <w:szCs w:val="36"/>
        </w:rPr>
      </w:pPr>
      <w:r>
        <w:rPr>
          <w:sz w:val="36"/>
          <w:szCs w:val="36"/>
        </w:rPr>
        <w:t xml:space="preserve">HTTPS é a sigla de </w:t>
      </w:r>
      <w:proofErr w:type="spellStart"/>
      <w:r>
        <w:rPr>
          <w:sz w:val="36"/>
          <w:szCs w:val="36"/>
        </w:rPr>
        <w:t>Hyper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Text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Transfer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Protocol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Secure</w:t>
      </w:r>
      <w:proofErr w:type="spellEnd"/>
      <w:r>
        <w:rPr>
          <w:sz w:val="36"/>
          <w:szCs w:val="36"/>
        </w:rPr>
        <w:t>, e é uma versão mais segura do protocolo HTTP, que possui uma camada adicional de segurança que utiliza o protocolo TLS/SSL.</w:t>
      </w:r>
      <w:bookmarkStart w:id="0" w:name="_GoBack"/>
      <w:bookmarkEnd w:id="0"/>
    </w:p>
    <w:sectPr w:rsidR="00725E8E" w:rsidRPr="00725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8E"/>
    <w:rsid w:val="006B6C90"/>
    <w:rsid w:val="00725E8E"/>
    <w:rsid w:val="00A832AC"/>
    <w:rsid w:val="00A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4EE5"/>
  <w15:chartTrackingRefBased/>
  <w15:docId w15:val="{AFBBFAE3-7A17-4B77-AA40-A42DC639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MARTELOZO VICENTINI</dc:creator>
  <cp:keywords/>
  <dc:description/>
  <cp:lastModifiedBy>ANA CLARA MARTELOZO VICENTINI</cp:lastModifiedBy>
  <cp:revision>2</cp:revision>
  <dcterms:created xsi:type="dcterms:W3CDTF">2024-02-19T18:45:00Z</dcterms:created>
  <dcterms:modified xsi:type="dcterms:W3CDTF">2024-02-19T19:39:00Z</dcterms:modified>
</cp:coreProperties>
</file>