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12C6" w14:textId="77777777" w:rsidR="000E5B27" w:rsidRPr="000E5B27" w:rsidRDefault="000E5B27">
      <w:pPr>
        <w:rPr>
          <w:u w:val="single"/>
          <w:lang w:val="es-AR"/>
        </w:rPr>
      </w:pPr>
      <w:r w:rsidRPr="000E5B27">
        <w:rPr>
          <w:u w:val="single"/>
          <w:lang w:val="es-AR"/>
        </w:rPr>
        <w:t>Comunicación</w:t>
      </w:r>
    </w:p>
    <w:p w14:paraId="70C0117D" w14:textId="77777777" w:rsidR="000E5B27" w:rsidRDefault="000E5B27">
      <w:pPr>
        <w:rPr>
          <w:lang w:val="es-AR"/>
        </w:rPr>
      </w:pPr>
      <w:r w:rsidRPr="000E5B27">
        <w:rPr>
          <w:lang w:val="es-AR"/>
        </w:rPr>
        <w:t xml:space="preserve">Nuestro objetivo es lograr que Cándida Gres </w:t>
      </w:r>
      <w:r>
        <w:rPr>
          <w:lang w:val="es-AR"/>
        </w:rPr>
        <w:t>se presente al público como un espacio de comunión, esparcimiento y creatividad, tanto en la aplicación como en e</w:t>
      </w:r>
      <w:r w:rsidR="00606441">
        <w:rPr>
          <w:lang w:val="es-AR"/>
        </w:rPr>
        <w:t>l taller. Nos interesa generar una comunidad diversa y con personalidad, por lo que es importante que la web y aplicación se adapten a la forma de ser de cada usuario y puedan sentir inmediata familiaridad con las interfaces. Esto generará un efecto de cercanía con la marca y el usuario percibirá como propios los espacios de Cándida Gres.</w:t>
      </w:r>
    </w:p>
    <w:p w14:paraId="136BE744" w14:textId="77777777" w:rsidR="007B0DCF" w:rsidRDefault="007B0DCF">
      <w:pPr>
        <w:rPr>
          <w:lang w:val="es-AR"/>
        </w:rPr>
      </w:pPr>
      <w:r>
        <w:rPr>
          <w:lang w:val="es-AR"/>
        </w:rPr>
        <w:t>Por otro lado, queremos ser una herramienta de conexión entre creadores y consumidores, por lo que la aplicación debe ser y parecer una plataforma segura, confiable y dinámica, donde las partes puedan hacer transacciones cómodamente y desarrollen un interés en volver a la tienda con frecuencia para ver productos nuevos, ofertas y publicaciones de sus creadores favoritos.</w:t>
      </w:r>
    </w:p>
    <w:p w14:paraId="2D93E31C" w14:textId="77777777" w:rsidR="007B0DCF" w:rsidRDefault="007B0DCF">
      <w:pPr>
        <w:rPr>
          <w:lang w:val="es-AR"/>
        </w:rPr>
      </w:pPr>
    </w:p>
    <w:p w14:paraId="1D7C86FC" w14:textId="77777777" w:rsidR="007B0DCF" w:rsidRDefault="007B0DCF">
      <w:pPr>
        <w:rPr>
          <w:u w:val="single"/>
          <w:lang w:val="es-AR"/>
        </w:rPr>
      </w:pPr>
      <w:r w:rsidRPr="007B0DCF">
        <w:rPr>
          <w:u w:val="single"/>
          <w:lang w:val="es-AR"/>
        </w:rPr>
        <w:t>Estrategia Comercial</w:t>
      </w:r>
    </w:p>
    <w:p w14:paraId="64E936FD" w14:textId="4D4CAB25" w:rsidR="00064F2B" w:rsidRDefault="00064F2B">
      <w:pPr>
        <w:rPr>
          <w:lang w:val="es-AR"/>
        </w:rPr>
      </w:pPr>
      <w:r>
        <w:rPr>
          <w:lang w:val="es-AR"/>
        </w:rPr>
        <w:t xml:space="preserve">Con el fin de lograr una correcta difusión de la aplicación, </w:t>
      </w:r>
      <w:r w:rsidR="003C3321">
        <w:rPr>
          <w:lang w:val="es-AR"/>
        </w:rPr>
        <w:t xml:space="preserve">y teniendo en cuenta que el público objetivo son mujeres mayores de 40 años con un perfil emprendedor, </w:t>
      </w:r>
      <w:r>
        <w:rPr>
          <w:lang w:val="es-AR"/>
        </w:rPr>
        <w:t>nos centraremos en promocionarla en ferias artesanales, parques y lugares de belleza femenina (gimnasios de pilates, centros depilatorios, locales de manicura y cuidado de manos, entre otros).</w:t>
      </w:r>
    </w:p>
    <w:p w14:paraId="114E8435" w14:textId="6F822D0D" w:rsidR="003C3321" w:rsidRDefault="00183F05">
      <w:pPr>
        <w:rPr>
          <w:lang w:val="es-AR"/>
        </w:rPr>
      </w:pPr>
      <w:r>
        <w:rPr>
          <w:lang w:val="es-AR"/>
        </w:rPr>
        <w:t xml:space="preserve">Se utilizará folletería entregada en mano por un </w:t>
      </w:r>
    </w:p>
    <w:p w14:paraId="4D5334E8" w14:textId="3DE06757" w:rsidR="007B0DCF" w:rsidRDefault="003A0BCE">
      <w:pPr>
        <w:rPr>
          <w:lang w:val="es-AR"/>
        </w:rPr>
      </w:pPr>
      <w:r>
        <w:rPr>
          <w:lang w:val="es-AR"/>
        </w:rPr>
        <w:t>Pagos recurrentes</w:t>
      </w:r>
      <w:r w:rsidR="00064F2B">
        <w:rPr>
          <w:lang w:val="es-AR"/>
        </w:rPr>
        <w:t xml:space="preserve"> mensuales</w:t>
      </w:r>
      <w:r>
        <w:rPr>
          <w:lang w:val="es-AR"/>
        </w:rPr>
        <w:t>:</w:t>
      </w:r>
    </w:p>
    <w:p w14:paraId="1DDFE03E" w14:textId="77777777" w:rsidR="00064F2B" w:rsidRPr="00064F2B" w:rsidRDefault="00064F2B" w:rsidP="00064F2B">
      <w:pPr>
        <w:rPr>
          <w:lang w:val="es-AR"/>
        </w:rPr>
      </w:pPr>
      <w:r w:rsidRPr="00064F2B">
        <w:rPr>
          <w:lang w:val="es-AR"/>
        </w:rPr>
        <w:t xml:space="preserve">Adultos 9800.- </w:t>
      </w:r>
    </w:p>
    <w:p w14:paraId="30AA6FD5" w14:textId="77777777" w:rsidR="00064F2B" w:rsidRPr="00064F2B" w:rsidRDefault="00064F2B" w:rsidP="00064F2B">
      <w:pPr>
        <w:rPr>
          <w:lang w:val="es-AR"/>
        </w:rPr>
      </w:pPr>
      <w:r w:rsidRPr="00064F2B">
        <w:rPr>
          <w:lang w:val="es-AR"/>
        </w:rPr>
        <w:t>Adultos 3 horas 13700</w:t>
      </w:r>
    </w:p>
    <w:p w14:paraId="27490BBA" w14:textId="159118E5" w:rsidR="00064F2B" w:rsidRPr="007B0DCF" w:rsidRDefault="00064F2B" w:rsidP="00064F2B">
      <w:pPr>
        <w:rPr>
          <w:lang w:val="es-AR"/>
        </w:rPr>
      </w:pPr>
      <w:proofErr w:type="spellStart"/>
      <w:r w:rsidRPr="00064F2B">
        <w:rPr>
          <w:lang w:val="es-AR"/>
        </w:rPr>
        <w:t>Adokesc</w:t>
      </w:r>
      <w:proofErr w:type="spellEnd"/>
      <w:r w:rsidRPr="00064F2B">
        <w:rPr>
          <w:lang w:val="es-AR"/>
        </w:rPr>
        <w:t xml:space="preserve"> 8300.-</w:t>
      </w:r>
    </w:p>
    <w:sectPr w:rsidR="00064F2B" w:rsidRPr="007B0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519"/>
    <w:rsid w:val="00064F2B"/>
    <w:rsid w:val="000E5B27"/>
    <w:rsid w:val="00183F05"/>
    <w:rsid w:val="003A0BCE"/>
    <w:rsid w:val="003C3321"/>
    <w:rsid w:val="00592519"/>
    <w:rsid w:val="00606441"/>
    <w:rsid w:val="007B0DCF"/>
    <w:rsid w:val="007F1CE5"/>
    <w:rsid w:val="00B758A9"/>
    <w:rsid w:val="00D0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0FB4"/>
  <w15:chartTrackingRefBased/>
  <w15:docId w15:val="{5B9113EA-1A29-4D2E-90F7-AC27EBA9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Francisco Andreo</cp:lastModifiedBy>
  <cp:revision>4</cp:revision>
  <dcterms:created xsi:type="dcterms:W3CDTF">2022-10-25T21:09:00Z</dcterms:created>
  <dcterms:modified xsi:type="dcterms:W3CDTF">2022-10-28T01:41:00Z</dcterms:modified>
</cp:coreProperties>
</file>