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jpeg" ContentType="image/jpeg"/>
  <Override PartName="/word/media/image3.png" ContentType="image/png"/>
  <Override PartName="/word/media/image4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675" cy="10692130"/>
            <wp:effectExtent l="0" t="0" r="0" b="0"/>
            <wp:wrapNone/>
            <wp:docPr id="1" name="Image4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6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Subtitle"/>
        <w:spacing w:before="0" w:after="0"/>
        <w:rPr/>
      </w:pPr>
      <w:r>
        <w:rPr>
          <w:rFonts w:eastAsia="Noto Sans CJK SC" w:cs="Lohit Devanagari"/>
          <w:sz w:val="36"/>
          <w:szCs w:val="36"/>
        </w:rPr>
        <w:t>${jenis_pemeriksaan_uppercase}</w:t>
      </w:r>
      <w:r>
        <w:rPr/>
        <w:t xml:space="preserve"> ${nama_pesawat_</w:t>
      </w:r>
      <w:r>
        <w:rPr/>
        <w:t>upperca</w:t>
      </w:r>
      <w:r>
        <w:rPr>
          <w:rFonts w:eastAsia="Noto Sans CJK SC" w:cs="Lohit Devanagari"/>
          <w:sz w:val="36"/>
          <w:szCs w:val="36"/>
        </w:rPr>
        <w:t>s</w:t>
      </w:r>
      <w:r>
        <w:rPr/>
        <w:t>e</w:t>
      </w:r>
      <w:r>
        <w:rPr/>
        <w:t>}</w:t>
      </w:r>
    </w:p>
    <w:p>
      <w:pPr>
        <w:pStyle w:val="Title"/>
        <w:spacing w:before="0" w:after="0"/>
        <w:rPr>
          <w:sz w:val="28"/>
          <w:szCs w:val="28"/>
        </w:rPr>
      </w:pPr>
      <w:r>
        <w:rPr>
          <w:sz w:val="28"/>
          <w:szCs w:val="28"/>
        </w:rPr>
        <w:t>${nama_perusahaan_</w:t>
      </w:r>
      <w:r>
        <w:rPr>
          <w:sz w:val="28"/>
          <w:szCs w:val="28"/>
        </w:rPr>
        <w:t>uppercase</w:t>
      </w:r>
      <w:r>
        <w:rPr>
          <w:sz w:val="28"/>
          <w:szCs w:val="28"/>
        </w:rPr>
        <w:t>}</w:t>
      </w:r>
    </w:p>
    <w:p>
      <w:pPr>
        <w:pStyle w:val="Normal"/>
        <w:spacing w:before="0" w:after="0"/>
        <w:jc w:val="center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rFonts w:ascii="Calibri" w:hAnsi="Calibri"/>
        </w:rPr>
        <w:t>mor</w:t>
      </w:r>
      <w:r>
        <w:rPr>
          <w:rFonts w:ascii="Calibri" w:hAnsi="Calibri"/>
        </w:rPr>
        <w:t xml:space="preserve"> Laporan :</w:t>
      </w:r>
    </w:p>
    <w:p>
      <w:pPr>
        <w:pStyle w:val="Heading1"/>
        <w:spacing w:before="0" w:after="57"/>
        <w:rPr>
          <w:rFonts w:ascii="Calibri" w:hAnsi="Calibri"/>
          <w:sz w:val="26"/>
          <w:szCs w:val="26"/>
        </w:rPr>
      </w:pPr>
      <w:bookmarkStart w:id="0" w:name="__RefHeading___Toc3984_3559282088MailMer"/>
      <w:bookmarkEnd w:id="0"/>
      <w:r>
        <w:rPr>
          <w:rFonts w:ascii="Calibri" w:hAnsi="Calibri"/>
          <w:sz w:val="26"/>
          <w:szCs w:val="26"/>
        </w:rPr>
        <w:t>${nomor_laporan}</w:t>
      </w:r>
    </w:p>
    <w:tbl>
      <w:tblPr>
        <w:tblW w:w="6355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35"/>
        <w:gridCol w:w="336"/>
        <w:gridCol w:w="3284"/>
      </w:tblGrid>
      <w:tr>
        <w:trPr/>
        <w:tc>
          <w:tcPr>
            <w:tcW w:w="27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Lokasi Unit</w:t>
            </w:r>
          </w:p>
        </w:tc>
        <w:tc>
          <w:tcPr>
            <w:tcW w:w="3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32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${lokasi}</w:t>
            </w:r>
          </w:p>
        </w:tc>
      </w:tr>
      <w:tr>
        <w:trPr/>
        <w:tc>
          <w:tcPr>
            <w:tcW w:w="2735" w:type="dxa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408"/>
              </w:tabs>
              <w:spacing w:before="0" w:after="0"/>
              <w:jc w:val="left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Pabrik Pembuat</w:t>
            </w:r>
          </w:p>
        </w:tc>
        <w:tc>
          <w:tcPr>
            <w:tcW w:w="33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:</w:t>
            </w:r>
          </w:p>
        </w:tc>
        <w:tc>
          <w:tcPr>
            <w:tcW w:w="3284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${pabrik_pembuat}</w:t>
            </w:r>
          </w:p>
        </w:tc>
      </w:tr>
      <w:tr>
        <w:trPr/>
        <w:tc>
          <w:tcPr>
            <w:tcW w:w="2735" w:type="dxa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408"/>
              </w:tabs>
              <w:spacing w:before="0" w:after="0"/>
              <w:jc w:val="left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Kapasitas Angkat</w:t>
            </w:r>
          </w:p>
        </w:tc>
        <w:tc>
          <w:tcPr>
            <w:tcW w:w="33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:</w:t>
            </w:r>
          </w:p>
        </w:tc>
        <w:tc>
          <w:tcPr>
            <w:tcW w:w="3284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${kapasitas}</w:t>
            </w:r>
          </w:p>
        </w:tc>
      </w:tr>
      <w:tr>
        <w:trPr/>
        <w:tc>
          <w:tcPr>
            <w:tcW w:w="2735" w:type="dxa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408"/>
              </w:tabs>
              <w:spacing w:before="0" w:after="0"/>
              <w:jc w:val="left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Tahun pembuatan</w:t>
            </w:r>
          </w:p>
        </w:tc>
        <w:tc>
          <w:tcPr>
            <w:tcW w:w="33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:</w:t>
            </w:r>
          </w:p>
        </w:tc>
        <w:tc>
          <w:tcPr>
            <w:tcW w:w="3284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${tahun_pembuatan}</w:t>
            </w:r>
          </w:p>
        </w:tc>
      </w:tr>
      <w:tr>
        <w:trPr/>
        <w:tc>
          <w:tcPr>
            <w:tcW w:w="2735" w:type="dxa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408"/>
              </w:tabs>
              <w:spacing w:before="0" w:after="0"/>
              <w:jc w:val="left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Nomor Seri</w:t>
            </w:r>
          </w:p>
        </w:tc>
        <w:tc>
          <w:tcPr>
            <w:tcW w:w="33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:</w:t>
            </w:r>
          </w:p>
        </w:tc>
        <w:tc>
          <w:tcPr>
            <w:tcW w:w="3284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${nomor_seri}</w:t>
            </w:r>
          </w:p>
        </w:tc>
      </w:tr>
    </w:tbl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130"/>
            <wp:effectExtent l="0" t="0" r="0" b="0"/>
            <wp:wrapNone/>
            <wp:docPr id="2" name="Image4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5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 </w:t>
      </w:r>
      <w:r>
        <w:rPr>
          <w:rFonts w:ascii="Calibri" w:hAnsi="Calibri"/>
          <w:b/>
          <w:bCs/>
          <w:i w:val="false"/>
          <w:strike w:val="false"/>
          <w:dstrike w:val="false"/>
          <w:outline w:val="false"/>
          <w:shadow w:val="false"/>
          <w:color w:val="000000"/>
          <w:sz w:val="21"/>
          <w:szCs w:val="21"/>
          <w:u w:val="none"/>
          <w:em w:val="none"/>
        </w:rPr>
        <w:t>No</w:t>
      </w:r>
      <w:r>
        <w:rPr>
          <w:rFonts w:ascii="Calibri" w:hAnsi="Calibri"/>
          <w:b/>
          <w:bCs/>
          <w:i w:val="false"/>
          <w:strike w:val="false"/>
          <w:dstrike w:val="false"/>
          <w:outline w:val="false"/>
          <w:shadow w:val="false"/>
          <w:color w:val="000000"/>
          <w:sz w:val="21"/>
          <w:szCs w:val="21"/>
          <w:u w:val="none"/>
          <w:em w:val="none"/>
        </w:rPr>
        <w:t>mor S</w:t>
      </w:r>
      <w:r>
        <w:rPr>
          <w:rFonts w:ascii="Calibri" w:hAnsi="Calibri"/>
          <w:b/>
          <w:bCs/>
          <w:i w:val="false"/>
          <w:strike w:val="false"/>
          <w:dstrike w:val="false"/>
          <w:outline w:val="false"/>
          <w:shadow w:val="false"/>
          <w:color w:val="000000"/>
          <w:sz w:val="21"/>
          <w:szCs w:val="21"/>
          <w:u w:val="none"/>
          <w:em w:val="none"/>
        </w:rPr>
        <w:t>ert</w:t>
      </w:r>
      <w:r>
        <w:rPr>
          <w:rFonts w:ascii="Calibri" w:hAnsi="Calibri"/>
          <w:b/>
          <w:bCs/>
          <w:i w:val="false"/>
          <w:strike w:val="false"/>
          <w:dstrike w:val="false"/>
          <w:outline w:val="false"/>
          <w:shadow w:val="false"/>
          <w:color w:val="000000"/>
          <w:sz w:val="21"/>
          <w:szCs w:val="21"/>
          <w:u w:val="none"/>
          <w:em w:val="none"/>
        </w:rPr>
        <w:t>ifikat : ${nomor_sertifikat}</w:t>
      </w:r>
    </w:p>
    <w:p>
      <w:pPr>
        <w:pStyle w:val="Normal"/>
        <w:rPr>
          <w:rFonts w:ascii="Calibri" w:hAnsi="Calibri"/>
          <w:sz w:val="12"/>
          <w:szCs w:val="12"/>
        </w:rPr>
      </w:pPr>
      <w:r>
        <w:rPr>
          <w:rFonts w:ascii="Calibri" w:hAnsi="Calibri"/>
          <w:sz w:val="12"/>
          <w:szCs w:val="12"/>
        </w:rPr>
      </w:r>
    </w:p>
    <w:tbl>
      <w:tblPr>
        <w:tblW w:w="8402" w:type="dxa"/>
        <w:jc w:val="center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741"/>
        <w:gridCol w:w="283"/>
        <w:gridCol w:w="4378"/>
      </w:tblGrid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Pemilik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${nama_perusahaan}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Alamat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${alamat_perusahaan} 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Jenis Pesawat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${nama_pesawat}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No Seri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${nomor_seri}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iCs w:val="false"/>
                <w:color w:val="000000"/>
                <w:szCs w:val="24"/>
              </w:rPr>
            </w:pPr>
            <w:r>
              <w:rPr>
                <w:rFonts w:ascii="Calibri" w:hAnsi="Calibri"/>
                <w:b w:val="false"/>
                <w:bCs w:val="false"/>
                <w:iCs w:val="false"/>
                <w:color w:val="000000"/>
                <w:szCs w:val="24"/>
              </w:rPr>
              <w:t>Nomor Unit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${nomor_unit}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Tipe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${type_model}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Kapasitas Angkat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${kapasitas}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Tahun Pembuatan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${tahun_pembuatan}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Lokasi Unit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${lokasi}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Pabrik Pembuat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${pabrik_pembuat}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Jenis Pemeriksaan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${jenis_pemeriksaan}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iCs w:val="false"/>
                <w:szCs w:val="24"/>
              </w:rPr>
            </w:pPr>
            <w:r>
              <w:rPr>
                <w:rFonts w:ascii="Calibri" w:hAnsi="Calibri"/>
                <w:b w:val="false"/>
                <w:bCs w:val="false"/>
                <w:iCs w:val="false"/>
                <w:szCs w:val="24"/>
              </w:rPr>
              <w:t>Lokasi Pemeriksaan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${lokasi}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Tanggal Pemeriksaan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Calibri" w:hAnsi="Calibri"/>
                <w:bCs w:val="false"/>
                <w:iCs w:val="false"/>
                <w:szCs w:val="24"/>
              </w:rPr>
            </w:pPr>
            <w:r>
              <w:rPr>
                <w:rFonts w:ascii="Calibri" w:hAnsi="Calibri"/>
                <w:bCs w:val="false"/>
                <w:iCs w:val="false"/>
                <w:szCs w:val="24"/>
              </w:rPr>
              <w:t>${tanggal_pemeriksaan}</w:t>
            </w:r>
          </w:p>
        </w:tc>
      </w:tr>
      <w:tr>
        <w:trPr/>
        <w:tc>
          <w:tcPr>
            <w:tcW w:w="3741" w:type="dxa"/>
            <w:tcBorders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Referensi</w:t>
            </w:r>
          </w:p>
        </w:tc>
        <w:tc>
          <w:tcPr>
            <w:tcW w:w="283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  <w:t>:</w:t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numPr>
                <w:ilvl w:val="0"/>
                <w:numId w:val="2"/>
              </w:numPr>
              <w:spacing w:before="0" w:after="0"/>
              <w:ind w:left="340" w:right="0" w:hanging="34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Undang - Undang No.1, tahun 1970 Tentang Keselamatan Kerja.</w:t>
            </w:r>
          </w:p>
        </w:tc>
      </w:tr>
      <w:tr>
        <w:trPr/>
        <w:tc>
          <w:tcPr>
            <w:tcW w:w="3741" w:type="dxa"/>
            <w:tcBorders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</w:r>
          </w:p>
        </w:tc>
        <w:tc>
          <w:tcPr>
            <w:tcW w:w="283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b/>
                <w:b/>
                <w:bCs/>
                <w:iCs w:val="false"/>
                <w:szCs w:val="24"/>
              </w:rPr>
            </w:pPr>
            <w:r>
              <w:rPr>
                <w:rFonts w:ascii="Calibri" w:hAnsi="Calibri"/>
                <w:b/>
                <w:bCs/>
                <w:iCs w:val="false"/>
                <w:szCs w:val="24"/>
              </w:rPr>
            </w:r>
          </w:p>
        </w:tc>
        <w:tc>
          <w:tcPr>
            <w:tcW w:w="4378" w:type="dxa"/>
            <w:tcBorders>
              <w:bottom w:val="single" w:sz="2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ind w:left="340" w:right="0" w:hanging="340"/>
              <w:jc w:val="both"/>
              <w:rPr>
                <w:rFonts w:ascii="Calibri" w:hAnsi="Calibri"/>
                <w:bCs w:val="false"/>
                <w:iCs w:val="false"/>
                <w:szCs w:val="24"/>
              </w:rPr>
            </w:pPr>
            <w:r>
              <w:rPr>
                <w:rFonts w:ascii="Calibri" w:hAnsi="Calibri"/>
                <w:bCs w:val="false"/>
                <w:iCs w:val="false"/>
                <w:szCs w:val="24"/>
              </w:rPr>
              <w:t>Peraturan Menteri Tenaga Kerja RI No. Per-0</w:t>
            </w:r>
            <w:r>
              <w:rPr>
                <w:rFonts w:ascii="Calibri" w:hAnsi="Calibri"/>
                <w:bCs w:val="false"/>
                <w:iCs w:val="false"/>
                <w:szCs w:val="24"/>
              </w:rPr>
              <w:t>8</w:t>
            </w:r>
            <w:r>
              <w:rPr>
                <w:rFonts w:ascii="Calibri" w:hAnsi="Calibri"/>
                <w:bCs w:val="false"/>
                <w:iCs w:val="false"/>
                <w:szCs w:val="24"/>
              </w:rPr>
              <w:t>/MEN/</w:t>
            </w:r>
            <w:r>
              <w:rPr>
                <w:rFonts w:ascii="Calibri" w:hAnsi="Calibri"/>
                <w:bCs w:val="false"/>
                <w:iCs w:val="false"/>
                <w:szCs w:val="24"/>
              </w:rPr>
              <w:t>2</w:t>
            </w:r>
            <w:r>
              <w:rPr>
                <w:rFonts w:ascii="Calibri" w:hAnsi="Calibri"/>
                <w:bCs w:val="false"/>
                <w:iCs w:val="false"/>
                <w:szCs w:val="24"/>
              </w:rPr>
              <w:t>020</w:t>
            </w:r>
            <w:r>
              <w:rPr>
                <w:rFonts w:ascii="Calibri" w:hAnsi="Calibri"/>
                <w:bCs w:val="false"/>
                <w:iCs w:val="false"/>
                <w:szCs w:val="24"/>
              </w:rPr>
              <w:t xml:space="preserve"> tentang Pesawat Angkat dan Angkut.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 w:val="false"/>
        <w:numPr>
          <w:ilvl w:val="0"/>
          <w:numId w:val="0"/>
        </w:numPr>
        <w:spacing w:before="0" w:after="0"/>
        <w:ind w:left="72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both"/>
        <w:rPr/>
      </w:pPr>
      <w:r>
        <w:rPr>
          <w:rFonts w:ascii="Calibri" w:hAnsi="Calibri"/>
          <w:sz w:val="21"/>
          <w:szCs w:val="21"/>
        </w:rPr>
        <w:t xml:space="preserve">Setelah melakukan pemeriksaan dan pengujian ${nama_pesawat} di tempat </w:t>
      </w:r>
      <w:r>
        <w:rPr>
          <w:rFonts w:ascii="Calibri" w:hAnsi="Calibri"/>
          <w:sz w:val="21"/>
          <w:szCs w:val="21"/>
        </w:rPr>
        <w:t>${lokasi}</w:t>
      </w:r>
      <w:r>
        <w:rPr>
          <w:rFonts w:ascii="Calibri" w:hAnsi="Calibri"/>
          <w:sz w:val="21"/>
          <w:szCs w:val="21"/>
        </w:rPr>
        <w:t xml:space="preserve"> dan pada tanggal tersebut di atas maka dengan ini kami menyimpulkan:</w:t>
      </w:r>
    </w:p>
    <w:p>
      <w:pPr>
        <w:pStyle w:val="Normal"/>
        <w:jc w:val="both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</w:r>
    </w:p>
    <w:p>
      <w:pPr>
        <w:pStyle w:val="Normal"/>
        <w:jc w:val="both"/>
        <w:rPr/>
      </w:pPr>
      <w:r>
        <w:rPr>
          <w:rFonts w:ascii="Calibri" w:hAnsi="Calibri"/>
          <w:sz w:val="21"/>
          <w:szCs w:val="21"/>
        </w:rPr>
        <w:t xml:space="preserve">${nama_pesawat} yang digunakan tersebut berada </w:t>
      </w:r>
      <w:r>
        <w:rPr>
          <w:rFonts w:ascii="Calibri" w:hAnsi="Calibri"/>
          <w:sz w:val="21"/>
          <w:szCs w:val="21"/>
        </w:rPr>
        <w:t xml:space="preserve">dalam keadaan baik dan memenuhi syarat K3 </w:t>
      </w:r>
      <w:r>
        <w:rPr>
          <w:rFonts w:ascii="Calibri" w:hAnsi="Calibri"/>
          <w:sz w:val="21"/>
          <w:szCs w:val="21"/>
        </w:rPr>
        <w:t xml:space="preserve">sehingga dapat diajukan ke Dinas Tenaga Kerja dan Transmigrasi setempat untuk mendapatkan </w:t>
      </w:r>
      <w:r>
        <w:rPr>
          <w:rFonts w:ascii="Calibri" w:hAnsi="Calibri"/>
          <w:sz w:val="21"/>
          <w:szCs w:val="21"/>
        </w:rPr>
        <w:t>S</w:t>
      </w:r>
      <w:r>
        <w:rPr>
          <w:rFonts w:ascii="Calibri" w:hAnsi="Calibri"/>
          <w:sz w:val="21"/>
          <w:szCs w:val="21"/>
        </w:rPr>
        <w:t xml:space="preserve">urat </w:t>
      </w:r>
      <w:r>
        <w:rPr>
          <w:rFonts w:ascii="Calibri" w:hAnsi="Calibri"/>
          <w:sz w:val="21"/>
          <w:szCs w:val="21"/>
        </w:rPr>
        <w:t>K</w:t>
      </w:r>
      <w:r>
        <w:rPr>
          <w:rFonts w:ascii="Calibri" w:hAnsi="Calibri"/>
          <w:sz w:val="21"/>
          <w:szCs w:val="21"/>
        </w:rPr>
        <w:t xml:space="preserve">eterangan </w:t>
      </w:r>
      <w:r>
        <w:rPr>
          <w:rFonts w:ascii="Calibri" w:hAnsi="Calibri"/>
          <w:sz w:val="21"/>
          <w:szCs w:val="21"/>
        </w:rPr>
        <w:t>Layak K</w:t>
      </w:r>
      <w:r>
        <w:rPr>
          <w:rFonts w:ascii="Calibri" w:hAnsi="Calibri"/>
          <w:sz w:val="21"/>
          <w:szCs w:val="21"/>
        </w:rPr>
        <w:t>3</w:t>
      </w:r>
      <w:r>
        <w:rPr>
          <w:rFonts w:ascii="Calibri" w:hAnsi="Calibri"/>
          <w:sz w:val="21"/>
          <w:szCs w:val="21"/>
        </w:rPr>
        <w:t xml:space="preserve"> </w:t>
      </w:r>
      <w:r>
        <w:rPr>
          <w:rFonts w:ascii="Calibri" w:hAnsi="Calibri"/>
          <w:sz w:val="21"/>
          <w:szCs w:val="21"/>
        </w:rPr>
        <w:t xml:space="preserve">peralatan tersebut. </w:t>
      </w:r>
    </w:p>
    <w:p>
      <w:pPr>
        <w:pStyle w:val="Normal"/>
        <w:jc w:val="both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</w:r>
    </w:p>
    <w:p>
      <w:pPr>
        <w:pStyle w:val="Normal"/>
        <w:jc w:val="both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Demikian sertifikat ini dibuat dengan sesungguhnya berdasarkan hasil pemeriksaan dan pengujian yang dilakukan sesuai ketentuan Dinas Tenaga Kerja dan Transmigrasi Provinsi Banten.</w:t>
      </w:r>
    </w:p>
    <w:p>
      <w:pPr>
        <w:pStyle w:val="Normal"/>
        <w:jc w:val="both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</w:r>
    </w:p>
    <w:p>
      <w:pPr>
        <w:pStyle w:val="Normal"/>
        <w:jc w:val="both"/>
        <w:rPr>
          <w:rFonts w:ascii="Calibri" w:hAnsi="Calibri"/>
          <w:sz w:val="12"/>
          <w:szCs w:val="12"/>
        </w:rPr>
      </w:pPr>
      <w:r>
        <w:rPr>
          <w:rFonts w:ascii="Calibri" w:hAnsi="Calibri"/>
          <w:sz w:val="12"/>
          <w:szCs w:val="12"/>
        </w:rPr>
      </w:r>
    </w:p>
    <w:tbl>
      <w:tblPr>
        <w:tblW w:w="6525" w:type="dxa"/>
        <w:jc w:val="left"/>
        <w:tblInd w:w="31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75"/>
        <w:gridCol w:w="3350"/>
      </w:tblGrid>
      <w:tr>
        <w:trPr/>
        <w:tc>
          <w:tcPr>
            <w:tcW w:w="3175" w:type="dxa"/>
            <w:tcBorders/>
          </w:tcPr>
          <w:p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3350" w:type="dxa"/>
            <w:tcBorders/>
          </w:tcPr>
          <w:p>
            <w:pPr>
              <w:pStyle w:val="Normal"/>
              <w:rPr/>
            </w:pPr>
            <w:r>
              <w:rPr>
                <w:rFonts w:ascii="Calibri" w:hAnsi="Calibri"/>
              </w:rPr>
              <w:t xml:space="preserve">Serang, </w:t>
            </w:r>
            <w:r>
              <w:rPr>
                <w:rFonts w:ascii="Calibri" w:hAnsi="Calibri"/>
                <w:sz w:val="21"/>
              </w:rPr>
              <w:t>${tanggal_pemeriksaan}</w:t>
            </w:r>
          </w:p>
          <w:p>
            <w:pPr>
              <w:pStyle w:val="Normal"/>
              <w:rPr/>
            </w:pPr>
            <w:r>
              <w:rPr>
                <w:rFonts w:ascii="Calibri" w:hAnsi="Calibri"/>
              </w:rPr>
              <w:t>$</w:t>
            </w:r>
            <w:r>
              <w:rPr>
                <w:rFonts w:ascii="Calibri" w:hAnsi="Calibri"/>
                <w:sz w:val="21"/>
              </w:rPr>
              <w:t>{</w:t>
            </w:r>
            <w:r>
              <w:rPr>
                <w:rFonts w:ascii="Calibri" w:hAnsi="Calibri"/>
              </w:rPr>
              <w:t>pjk3}</w:t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${pjk3_ttd_cert}</w:t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${pjk3_ttd_jabatan}</w:t>
            </w:r>
          </w:p>
        </w:tc>
      </w:tr>
    </w:tbl>
    <w:p>
      <w:pPr>
        <w:sectPr>
          <w:headerReference w:type="default" r:id="rId4"/>
          <w:type w:val="nextPage"/>
          <w:pgSz w:w="11906" w:h="16838"/>
          <w:pgMar w:left="1134" w:right="1134" w:header="240" w:top="2175" w:footer="0" w:bottom="1134" w:gutter="0"/>
          <w:pgNumType w:fmt="decimal"/>
          <w:formProt w:val="false"/>
          <w:textDirection w:val="lrTb"/>
          <w:docGrid w:type="default" w:linePitch="312" w:charSpace="6143"/>
        </w:sectPr>
        <w:pStyle w:val="Normal"/>
        <w:rPr/>
      </w:pPr>
      <w:r>
        <w:rPr/>
      </w:r>
    </w:p>
    <w:p>
      <w:pPr>
        <w:pStyle w:val="Heading2"/>
        <w:ind w:left="0" w:right="0" w:hanging="0"/>
        <w:rPr>
          <w:rFonts w:ascii="Calibri" w:hAnsi="Calibri"/>
          <w:color w:val="auto"/>
        </w:rPr>
      </w:pPr>
      <w:bookmarkStart w:id="1" w:name="__RefHeading___Toc3986_3559282088MailMer"/>
      <w:bookmarkEnd w:id="1"/>
      <w:r>
        <w:rPr>
          <w:rFonts w:ascii="Calibri" w:hAnsi="Calibri"/>
          <w:color w:val="auto"/>
        </w:rPr>
        <w:t>Daftar Isi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p>
      <w:pPr>
        <w:pStyle w:val="Normal"/>
        <w:tabs>
          <w:tab w:val="clear" w:pos="408"/>
          <w:tab w:val="right" w:pos="9638" w:leader="dot"/>
        </w:tabs>
        <w:spacing w:before="0" w:after="0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Surat Keterangan Dinas Tenaga Kerja dan Transmigrasi </w:t>
        <w:tab/>
      </w:r>
      <w:r>
        <w:rPr>
          <w:rFonts w:ascii="Calibri" w:hAnsi="Calibri"/>
        </w:rPr>
        <w:t>i</w:t>
      </w:r>
    </w:p>
    <w:p>
      <w:pPr>
        <w:pStyle w:val="Normal"/>
        <w:tabs>
          <w:tab w:val="clear" w:pos="408"/>
          <w:tab w:val="right" w:pos="9638" w:leader="dot"/>
        </w:tabs>
        <w:spacing w:before="0" w:after="0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Sertifikat PT. Cipta Mas Jaya </w:t>
        <w:tab/>
      </w:r>
      <w:r>
        <w:rPr>
          <w:rFonts w:ascii="Calibri" w:hAnsi="Calibri"/>
        </w:rPr>
        <w:t>ii</w:t>
      </w:r>
    </w:p>
    <w:p>
      <w:pPr>
        <w:pStyle w:val="Normal"/>
        <w:tabs>
          <w:tab w:val="clear" w:pos="408"/>
          <w:tab w:val="right" w:pos="9638" w:leader="dot"/>
        </w:tabs>
        <w:spacing w:before="0" w:after="0"/>
        <w:ind w:left="283" w:right="0" w:hanging="0"/>
        <w:rPr/>
      </w:pPr>
      <w:r>
        <w:rPr>
          <w:rFonts w:ascii="Calibri" w:hAnsi="Calibri"/>
        </w:rPr>
        <w:t>Daftar Isi</w:t>
        <w:tab/>
      </w:r>
      <w:r>
        <w:rPr>
          <w:rFonts w:ascii="Calibri" w:hAnsi="Calibri"/>
        </w:rPr>
        <w:t>iii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3988_3559282088MailMergeMark2021-06-03T09:25:09Z1057">
            <w:r>
              <w:rPr>
                <w:rStyle w:val="IndexLink"/>
              </w:rPr>
              <w:t>1. Pendahuluan</w:t>
              <w:tab/>
              <w:t>1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3990_3559282088MailMergeMark2021-06-03T09:25:09Z1058">
            <w:r>
              <w:rPr>
                <w:rStyle w:val="IndexLink"/>
              </w:rPr>
              <w:t>1.1 Latar Belakang</w:t>
              <w:tab/>
              <w:t>1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3992_3559282088MailMergeMark2021-06-03T09:25:09Z1059">
            <w:r>
              <w:rPr>
                <w:rStyle w:val="IndexLink"/>
              </w:rPr>
              <w:t>1.2 Tujuan</w:t>
              <w:tab/>
              <w:t>1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3994_3559282088MailMergeMark2021-06-03T09:25:09Z1060">
            <w:r>
              <w:rPr>
                <w:rStyle w:val="IndexLink"/>
              </w:rPr>
              <w:t>1.3 Ruang Lingkup Pemeriksaan</w:t>
              <w:tab/>
              <w:t>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996_3559282088MailMergeMark2021-06-03T09:25:09Z1061">
            <w:r>
              <w:rPr>
                <w:rStyle w:val="IndexLink"/>
              </w:rPr>
              <w:t>2. Data - data</w:t>
              <w:tab/>
              <w:t>2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3998_3559282088MailMergeMark2021-06-03T09:25:09Z1062">
            <w:r>
              <w:rPr>
                <w:rStyle w:val="IndexLink"/>
              </w:rPr>
              <w:t>2.1 Data Umum</w:t>
              <w:tab/>
              <w:t>2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00_3559282088MailMergeMark2021-06-03T09:25:09Z1063">
            <w:r>
              <w:rPr>
                <w:rStyle w:val="IndexLink"/>
              </w:rPr>
              <w:t>2.2 Data Teknik</w:t>
              <w:tab/>
              <w:t>2</w:t>
            </w:r>
          </w:hyperlink>
        </w:p>
        <w:p>
          <w:pPr>
            <w:pStyle w:val="Contents4"/>
            <w:tabs>
              <w:tab w:val="clear" w:pos="8789"/>
              <w:tab w:val="right" w:pos="9638" w:leader="dot"/>
            </w:tabs>
            <w:rPr/>
          </w:pPr>
          <w:hyperlink w:anchor="__RefHeading___Toc4002_3559282088MailMergeMark2021-06-03T09:25:09Z1064">
            <w:r>
              <w:rPr>
                <w:rStyle w:val="IndexLink"/>
              </w:rPr>
              <w:t>2.2</w:t>
            </w:r>
          </w:hyperlink>
          <w:hyperlink w:anchor="__RefHeading___Toc4002_3559282088MailMergeMark2021-06-03T09:25:09Z1064">
            <w:r>
              <w:rPr>
                <w:rStyle w:val="IndexLink"/>
              </w:rPr>
              <w:t>.1 Spesifikasi ${nama_pesawat}</w:t>
              <w:tab/>
              <w:t>2</w:t>
            </w:r>
          </w:hyperlink>
        </w:p>
        <w:p>
          <w:pPr>
            <w:pStyle w:val="Contents4"/>
            <w:tabs>
              <w:tab w:val="clear" w:pos="8789"/>
              <w:tab w:val="right" w:pos="9638" w:leader="dot"/>
            </w:tabs>
            <w:rPr/>
          </w:pPr>
          <w:hyperlink w:anchor="__RefHeading___Toc4004_3559282088MailMergeMark2021-06-03T09:25:09Z1065">
            <w:r>
              <w:rPr>
                <w:rStyle w:val="IndexLink"/>
              </w:rPr>
              <w:t>2.2</w:t>
            </w:r>
          </w:hyperlink>
          <w:hyperlink w:anchor="__RefHeading___Toc4004_3559282088MailMergeMark2021-06-03T09:25:09Z1065">
            <w:r>
              <w:rPr>
                <w:rStyle w:val="IndexLink"/>
              </w:rPr>
              <w:t xml:space="preserve">.2 </w:t>
            </w:r>
          </w:hyperlink>
          <w:hyperlink w:anchor="__RefHeading___Toc4004_3559282088MailMergeMark2021-06-03T09:25:09Z1065">
            <w:r>
              <w:rPr>
                <w:rStyle w:val="IndexLink"/>
              </w:rPr>
              <w:t>Engine</w:t>
            </w:r>
          </w:hyperlink>
          <w:hyperlink w:anchor="__RefHeading___Toc4004_3559282088MailMergeMark2021-06-03T09:25:09Z1065"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006_3559282088MailMergeMark2021-06-03T09:25:09Z1066">
            <w:r>
              <w:rPr>
                <w:rStyle w:val="IndexLink"/>
              </w:rPr>
              <w:t>3. Pemeriksaan Dokumen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9258_1426335257MailMergeMark2021-06-03T09:25:09Z1067">
            <w:r>
              <w:rPr>
                <w:rStyle w:val="IndexLink"/>
              </w:rPr>
              <w:t>4. Pemeriksaan Visual</w:t>
              <w:tab/>
              <w:t>5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12_3559282088MailMergeMark2021-06-03T09:25:09Z1069">
            <w:r>
              <w:rPr>
                <w:rStyle w:val="IndexLink"/>
              </w:rPr>
              <w:t>4.1 Pemeriksaan dengan mesin mati</w:t>
              <w:tab/>
              <w:t>5</w:t>
            </w:r>
          </w:hyperlink>
        </w:p>
        <w:p>
          <w:pPr>
            <w:pStyle w:val="Contents4"/>
            <w:tabs>
              <w:tab w:val="clear" w:pos="8789"/>
              <w:tab w:val="right" w:pos="9638" w:leader="dot"/>
            </w:tabs>
            <w:rPr/>
          </w:pPr>
          <w:hyperlink w:anchor="__RefHeading___Toc4014_3559282088MailMergeMark2021-06-03T09:25:09Z1070">
            <w:r>
              <w:rPr>
                <w:rStyle w:val="IndexLink"/>
              </w:rPr>
              <w:t xml:space="preserve">4.1.1 </w:t>
            </w:r>
          </w:hyperlink>
          <w:hyperlink w:anchor="__RefHeading___Toc4014_3559282088MailMergeMark2021-06-03T09:25:09Z1070">
            <w:r>
              <w:rPr>
                <w:rStyle w:val="IndexLink"/>
              </w:rPr>
              <w:t>Tenaga Penggerak</w:t>
              <w:tab/>
              <w:t>5</w:t>
            </w:r>
          </w:hyperlink>
        </w:p>
        <w:p>
          <w:pPr>
            <w:pStyle w:val="Contents4"/>
            <w:tabs>
              <w:tab w:val="clear" w:pos="8789"/>
              <w:tab w:val="right" w:pos="9638" w:leader="dot"/>
            </w:tabs>
            <w:rPr/>
          </w:pPr>
          <w:hyperlink w:anchor="__RefHeading___Toc4016_3559282088MailMergeMark2021-06-03T09:25:09Z1071">
            <w:r>
              <w:rPr>
                <w:rStyle w:val="IndexLink"/>
              </w:rPr>
              <w:t xml:space="preserve">4.1.2 </w:t>
            </w:r>
          </w:hyperlink>
          <w:hyperlink w:anchor="__RefHeading___Toc4016_3559282088MailMergeMark2021-06-03T09:25:09Z1071">
            <w:r>
              <w:rPr>
                <w:rStyle w:val="IndexLink"/>
              </w:rPr>
              <w:t>Struktur Bagian Bawah</w:t>
              <w:tab/>
              <w:t>6</w:t>
            </w:r>
          </w:hyperlink>
        </w:p>
        <w:p>
          <w:pPr>
            <w:pStyle w:val="Contents4"/>
            <w:tabs>
              <w:tab w:val="clear" w:pos="8789"/>
              <w:tab w:val="right" w:pos="9638" w:leader="dot"/>
            </w:tabs>
            <w:rPr/>
          </w:pPr>
          <w:hyperlink w:anchor="__RefHeading___Toc4018_3559282088MailMergeMark2021-06-03T09:25:09Z1072">
            <w:r>
              <w:rPr>
                <w:rStyle w:val="IndexLink"/>
              </w:rPr>
              <w:t xml:space="preserve">4.1.3 </w:t>
            </w:r>
          </w:hyperlink>
          <w:hyperlink w:anchor="__RefHeading___Toc4018_3559282088MailMergeMark2021-06-03T09:25:09Z1072">
            <w:r>
              <w:rPr>
                <w:rStyle w:val="IndexLink"/>
              </w:rPr>
              <w:t>Struktur Bagian Atas</w:t>
              <w:tab/>
              <w:t>6</w:t>
            </w:r>
          </w:hyperlink>
        </w:p>
        <w:p>
          <w:pPr>
            <w:pStyle w:val="Contents4"/>
            <w:tabs>
              <w:tab w:val="clear" w:pos="8789"/>
              <w:tab w:val="right" w:pos="9638" w:leader="dot"/>
            </w:tabs>
            <w:rPr/>
          </w:pPr>
          <w:hyperlink w:anchor="__RefHeading___Toc4020_3559282088MailMergeMark2021-06-03T09:25:09Z1073">
            <w:r>
              <w:rPr>
                <w:rStyle w:val="IndexLink"/>
              </w:rPr>
              <w:t xml:space="preserve">4.1.4 </w:t>
            </w:r>
          </w:hyperlink>
          <w:hyperlink w:anchor="__RefHeading___Toc4020_3559282088MailMergeMark2021-06-03T09:25:09Z1073">
            <w:r>
              <w:rPr>
                <w:rStyle w:val="IndexLink"/>
              </w:rPr>
              <w:t>Peralatan Pengangkat</w:t>
              <w:tab/>
              <w:t>7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22_3559282088MailMergeMark2021-06-03T09:25:09Z1074">
            <w:r>
              <w:rPr>
                <w:rStyle w:val="IndexLink"/>
              </w:rPr>
              <w:t>4.2 Pemeriksaan dengan mesin hidup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8575_1760551219">
            <w:r>
              <w:rPr>
                <w:rStyle w:val="IndexLink"/>
              </w:rPr>
              <w:t>5. Pemeriksaan Tidak Merusak (NDT)</w:t>
              <w:tab/>
              <w:t>10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9260_1426335257MailMergeMark2021-06-03T09:25:09Z1075">
            <w:r>
              <w:rPr>
                <w:rStyle w:val="IndexLink"/>
              </w:rPr>
              <w:t>6. Pengujian</w:t>
              <w:tab/>
              <w:t>11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28_3559282088MailMergeMark2021-06-03T09:25:09Z1077">
            <w:r>
              <w:rPr>
                <w:rStyle w:val="IndexLink"/>
              </w:rPr>
              <w:t>6.1 Pengujian Dinamis</w:t>
              <w:tab/>
              <w:t>11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30_3559282088MailMergeMark2021-06-03T09:25:09Z1078">
            <w:r>
              <w:rPr>
                <w:rStyle w:val="IndexLink"/>
              </w:rPr>
              <w:t>6.2 Pengujian Statis</w:t>
              <w:tab/>
              <w:t>11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032_3559282088MailMergeMark2021-06-03T09:25:09Z1081">
            <w:r>
              <w:rPr>
                <w:rStyle w:val="IndexLink"/>
              </w:rPr>
              <w:t>7. Kesimpulan dan Saran</w:t>
              <w:tab/>
              <w:t>12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34_3559282088MailMergeMark2021-06-03T09:25:09Z1082">
            <w:r>
              <w:rPr>
                <w:rStyle w:val="IndexLink"/>
              </w:rPr>
              <w:t>7.1. Kesimpulan</w:t>
              <w:tab/>
              <w:t>12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4036_3559282088MailMergeMark2021-06-03T09:25:09Z1083">
            <w:r>
              <w:rPr>
                <w:rStyle w:val="IndexLink"/>
              </w:rPr>
              <w:t>7.2 Tindak Lanjut dan Persyaratan</w:t>
              <w:tab/>
              <w:t>12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038_3559282088MailMergeMark2021-06-03T09:25:09Z1084">
            <w:r>
              <w:rPr>
                <w:rStyle w:val="IndexLink"/>
              </w:rPr>
              <w:t>SKP Perusahaan</w:t>
              <w:tab/>
              <w:t>13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040_3559282088MailMergeMark2021-06-03T09:25:09Z1085">
            <w:r>
              <w:rPr>
                <w:rStyle w:val="IndexLink"/>
              </w:rPr>
              <w:t>SKP Tenaga Ahli</w:t>
              <w:tab/>
              <w:t>14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9264_1426335257MailMergeMark2021-06-03T09:25:09Z1086">
            <w:r>
              <w:rPr>
                <w:rStyle w:val="IndexLink"/>
              </w:rPr>
              <w:t>Sertfikat NDT MT PT II</w:t>
              <w:tab/>
              <w:t>15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48577_1760551219">
            <w:r>
              <w:rPr>
                <w:rStyle w:val="IndexLink"/>
              </w:rPr>
              <w:t>Dokumentasi</w:t>
              <w:tab/>
              <w:t>16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tabs>
          <w:tab w:val="clear" w:pos="408"/>
          <w:tab w:val="left" w:pos="425" w:leader="none"/>
          <w:tab w:val="left" w:pos="9071" w:leader="dot"/>
          <w:tab w:val="right" w:pos="9638" w:leader="none"/>
        </w:tabs>
        <w:spacing w:before="114" w:after="114"/>
        <w:rPr>
          <w:rFonts w:ascii="Calibri" w:hAnsi="Calibri"/>
        </w:rPr>
      </w:pPr>
      <w:r>
        <w:rPr>
          <w:rFonts w:ascii="Calibri" w:hAnsi="Calibri"/>
        </w:rPr>
      </w:r>
    </w:p>
    <w:p>
      <w:pPr>
        <w:sectPr>
          <w:headerReference w:type="default" r:id="rId5"/>
          <w:type w:val="nextPage"/>
          <w:pgSz w:w="11906" w:h="16838"/>
          <w:pgMar w:left="1134" w:right="1134" w:header="218" w:top="1918" w:footer="0" w:bottom="1134" w:gutter="0"/>
          <w:pgNumType w:start="1" w:fmt="decimal"/>
          <w:formProt w:val="false"/>
          <w:textDirection w:val="lrTb"/>
          <w:docGrid w:type="default" w:linePitch="312" w:charSpace="0"/>
        </w:sectPr>
        <w:pStyle w:val="Normal"/>
        <w:spacing w:before="57" w:after="57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keepNext w:val="true"/>
        <w:spacing w:before="200" w:after="120"/>
        <w:ind w:left="0" w:right="0" w:hanging="0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bookmarkStart w:id="2" w:name="__RefHeading___Toc3988_3559282088MailMer"/>
      <w:bookmarkEnd w:id="2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1.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Pendahuluan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p>
      <w:pPr>
        <w:pStyle w:val="Heading3"/>
        <w:keepNext w:val="true"/>
        <w:spacing w:before="140" w:after="120"/>
        <w:ind w:left="0" w:right="0" w:hanging="0"/>
        <w:rPr>
          <w:rFonts w:ascii="Calibri" w:hAnsi="Calibri"/>
        </w:rPr>
      </w:pPr>
      <w:bookmarkStart w:id="3" w:name="__RefHeading___Toc3990_3559282088MailMer"/>
      <w:bookmarkEnd w:id="3"/>
      <w:r>
        <w:rPr>
          <w:rFonts w:ascii="Calibri" w:hAnsi="Calibri"/>
        </w:rPr>
        <w:t>1.1</w:t>
        <w:tab/>
        <w:t>Latar Belakang</w:t>
      </w:r>
    </w:p>
    <w:p>
      <w:pPr>
        <w:pStyle w:val="Normal"/>
        <w:spacing w:before="57" w:after="57"/>
        <w:ind w:left="0" w:right="0" w:firstLine="454"/>
        <w:jc w:val="both"/>
        <w:rPr/>
      </w:pPr>
      <w:r>
        <w:rPr>
          <w:rFonts w:ascii="Calibri" w:hAnsi="Calibri"/>
        </w:rPr>
        <w:t xml:space="preserve">Seiring perkembangan industri, khususnya dalam bidang pesawat </w:t>
      </w:r>
      <w:r>
        <w:rPr>
          <w:rFonts w:ascii="Calibri" w:hAnsi="Calibri"/>
        </w:rPr>
        <w:t>a</w:t>
      </w:r>
      <w:r>
        <w:rPr>
          <w:rFonts w:ascii="Calibri" w:hAnsi="Calibri"/>
        </w:rPr>
        <w:t xml:space="preserve">ngkat dan </w:t>
      </w:r>
      <w:r>
        <w:rPr>
          <w:rFonts w:ascii="Calibri" w:hAnsi="Calibri"/>
        </w:rPr>
        <w:t>a</w:t>
      </w:r>
      <w:r>
        <w:rPr>
          <w:rFonts w:ascii="Calibri" w:hAnsi="Calibri"/>
        </w:rPr>
        <w:t xml:space="preserve">ngkut, diperlukan komitmen serius terhadap keselamatan kerja. Banyaknya penggunaan ${nama_pesawat} saat ini membuktikan adanya suatu ketergantungan terhadap manfaat dari peralatan tersebut. Akan tetapi, penggunaan </w:t>
      </w:r>
      <w:r>
        <w:rPr>
          <w:rFonts w:ascii="Calibri" w:hAnsi="Calibri"/>
        </w:rPr>
        <w:t>${nama_pesawat}</w:t>
      </w:r>
      <w:r>
        <w:rPr>
          <w:rFonts w:ascii="Calibri" w:hAnsi="Calibri"/>
        </w:rPr>
        <w:t xml:space="preserve"> juga berpotensi menimbulkan sumber bahaya yang dapat menyebabkan kecelakaan, kerugian materi dan atau nonmateri, hingga kematian. Oleh karena itu diperlukan adanya pengawasan terhadap peralatan- peralatan yang dapat menimbulkan sumber bahaya tersebut dengan melakukan </w:t>
      </w:r>
      <w:r>
        <w:rPr>
          <w:rFonts w:ascii="Calibri" w:hAnsi="Calibri"/>
        </w:rPr>
        <w:t>s</w:t>
      </w:r>
      <w:r>
        <w:rPr>
          <w:rFonts w:ascii="Calibri" w:hAnsi="Calibri"/>
        </w:rPr>
        <w:t>ertifikasi awal maupun sertifikasi ulang peralatan, yang merupakan langkah nyata dalam menanggulangi serta mengurangi angka kecelaka</w:t>
      </w:r>
      <w:r>
        <w:rPr>
          <w:rFonts w:ascii="Calibri" w:hAnsi="Calibri"/>
        </w:rPr>
        <w:t>a</w:t>
      </w:r>
      <w:r>
        <w:rPr>
          <w:rFonts w:ascii="Calibri" w:hAnsi="Calibri"/>
        </w:rPr>
        <w:t xml:space="preserve">n.  </w:t>
      </w:r>
    </w:p>
    <w:p>
      <w:pPr>
        <w:pStyle w:val="Normal"/>
        <w:spacing w:before="57" w:after="57"/>
        <w:ind w:left="0" w:right="0" w:firstLine="454"/>
        <w:jc w:val="both"/>
        <w:rPr/>
      </w:pPr>
      <w:r>
        <w:rPr>
          <w:rFonts w:ascii="Calibri" w:hAnsi="Calibri"/>
        </w:rPr>
        <w:t xml:space="preserve">Pemeriksaan dan pengujian diisyaratkan untuk mendapatkan </w:t>
      </w:r>
      <w:r>
        <w:rPr>
          <w:rFonts w:ascii="Calibri" w:hAnsi="Calibri"/>
          <w:sz w:val="21"/>
        </w:rPr>
        <w:t>Surat Keterangan Peralatan</w:t>
      </w:r>
      <w:r>
        <w:rPr>
          <w:rFonts w:ascii="Calibri" w:hAnsi="Calibri"/>
        </w:rPr>
        <w:t xml:space="preserve"> dari Dinas Tenaga Kerja dan Transmigrasi dengan didasarkan pada :</w:t>
      </w:r>
    </w:p>
    <w:p>
      <w:pPr>
        <w:pStyle w:val="Normal"/>
        <w:numPr>
          <w:ilvl w:val="0"/>
          <w:numId w:val="2"/>
        </w:numPr>
        <w:spacing w:before="57" w:after="57"/>
        <w:ind w:left="340" w:right="0" w:hanging="340"/>
        <w:jc w:val="both"/>
        <w:rPr>
          <w:rFonts w:ascii="Calibri" w:hAnsi="Calibri"/>
        </w:rPr>
      </w:pPr>
      <w:r>
        <w:rPr>
          <w:rFonts w:ascii="Calibri" w:hAnsi="Calibri"/>
        </w:rPr>
        <w:t>Undang - Undang No.1, tahun 1970 Tentang Keselamatan Kerja.</w:t>
      </w:r>
    </w:p>
    <w:p>
      <w:pPr>
        <w:pStyle w:val="Normal"/>
        <w:numPr>
          <w:ilvl w:val="0"/>
          <w:numId w:val="2"/>
        </w:numPr>
        <w:spacing w:before="57" w:after="57"/>
        <w:ind w:left="340" w:right="0" w:hanging="340"/>
        <w:jc w:val="both"/>
        <w:rPr/>
      </w:pPr>
      <w:r>
        <w:rPr>
          <w:rFonts w:ascii="Calibri" w:hAnsi="Calibri"/>
        </w:rPr>
        <w:t>Peraturan Menteri Tenaga Kerja RI No. Per-0</w:t>
      </w:r>
      <w:r>
        <w:rPr>
          <w:rFonts w:ascii="Calibri" w:hAnsi="Calibri"/>
        </w:rPr>
        <w:t>8</w:t>
      </w:r>
      <w:r>
        <w:rPr>
          <w:rFonts w:ascii="Calibri" w:hAnsi="Calibri"/>
        </w:rPr>
        <w:t>/MEN/</w:t>
      </w:r>
      <w:r>
        <w:rPr>
          <w:rFonts w:ascii="Calibri" w:hAnsi="Calibri"/>
        </w:rPr>
        <w:t>2</w:t>
      </w:r>
      <w:r>
        <w:rPr>
          <w:rFonts w:ascii="Calibri" w:hAnsi="Calibri"/>
        </w:rPr>
        <w:t>020</w:t>
      </w:r>
      <w:r>
        <w:rPr>
          <w:rFonts w:ascii="Calibri" w:hAnsi="Calibri"/>
        </w:rPr>
        <w:t xml:space="preserve"> tentang Pesawat Angkat dan Angkut.</w:t>
      </w:r>
    </w:p>
    <w:p>
      <w:pPr>
        <w:pStyle w:val="Heading3"/>
        <w:keepNext w:val="true"/>
        <w:tabs>
          <w:tab w:val="clear" w:pos="463"/>
          <w:tab w:val="left" w:pos="425" w:leader="none"/>
        </w:tabs>
        <w:spacing w:before="140" w:after="120"/>
        <w:ind w:left="0" w:right="0" w:hanging="0"/>
        <w:rPr>
          <w:rFonts w:ascii="Calibri" w:hAnsi="Calibri"/>
        </w:rPr>
      </w:pPr>
      <w:bookmarkStart w:id="4" w:name="__RefHeading___Toc3992_3559282088MailMer"/>
      <w:bookmarkEnd w:id="4"/>
      <w:r>
        <w:rPr>
          <w:rFonts w:ascii="Calibri" w:hAnsi="Calibri"/>
        </w:rPr>
        <w:t>1.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2</w:t>
        <w:tab/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Tujuan</w:t>
      </w:r>
    </w:p>
    <w:p>
      <w:pPr>
        <w:pStyle w:val="Normal"/>
        <w:spacing w:before="57" w:after="57"/>
        <w:ind w:left="0" w:right="0" w:firstLine="454"/>
        <w:jc w:val="both"/>
        <w:rPr>
          <w:rFonts w:ascii="Calibri" w:hAnsi="Calibri"/>
        </w:rPr>
      </w:pPr>
      <w:r>
        <w:rPr>
          <w:rFonts w:ascii="Calibri" w:hAnsi="Calibri"/>
        </w:rPr>
        <w:t xml:space="preserve">Untuk mengetahui seberapa aman dan layak </w:t>
      </w:r>
      <w:r>
        <w:rPr>
          <w:rFonts w:ascii="Calibri" w:hAnsi="Calibri"/>
        </w:rPr>
        <w:t>${nama_pesawat}</w:t>
      </w:r>
      <w:r>
        <w:rPr>
          <w:rFonts w:ascii="Calibri" w:hAnsi="Calibri"/>
        </w:rPr>
        <w:t xml:space="preserve"> ini untuk dioperasikan, sehingga peralatan, lingkungan, serta pekerja lebih terlindungi dari bahaya dan penyakit akibat kerja.</w:t>
      </w:r>
    </w:p>
    <w:p>
      <w:pPr>
        <w:pStyle w:val="Heading3"/>
        <w:keepNext w:val="true"/>
        <w:spacing w:before="140" w:after="120"/>
        <w:ind w:left="0" w:right="0" w:hanging="0"/>
        <w:rPr>
          <w:rFonts w:ascii="Calibri" w:hAnsi="Calibri"/>
        </w:rPr>
      </w:pPr>
      <w:bookmarkStart w:id="5" w:name="__RefHeading___Toc3994_3559282088MailMer"/>
      <w:bookmarkEnd w:id="5"/>
      <w:r>
        <w:rPr>
          <w:rFonts w:ascii="Calibri" w:hAnsi="Calibri"/>
        </w:rPr>
        <w:t>1.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3</w:t>
        <w:tab/>
      </w:r>
      <w:r>
        <w:rPr>
          <w:rFonts w:ascii="Calibri" w:hAnsi="Calibri"/>
        </w:rPr>
        <w:t>Ruang Lingkup Pemeriksaan</w:t>
      </w:r>
    </w:p>
    <w:p>
      <w:pPr>
        <w:pStyle w:val="Normal"/>
        <w:spacing w:before="57" w:after="57"/>
        <w:ind w:left="0" w:right="0" w:firstLine="454"/>
        <w:jc w:val="both"/>
        <w:rPr>
          <w:rFonts w:ascii="Calibri" w:hAnsi="Calibri"/>
        </w:rPr>
      </w:pPr>
      <w:r>
        <w:rPr>
          <w:rFonts w:ascii="Calibri" w:hAnsi="Calibri"/>
        </w:rPr>
        <w:t>Pengujian dan pemeriksaan ini di lakukan di ${lokasi} adapun lingkup alat yang kami periksa dan uji adalah :</w:t>
      </w:r>
    </w:p>
    <w:p>
      <w:pPr>
        <w:pStyle w:val="Normal"/>
        <w:numPr>
          <w:ilvl w:val="0"/>
          <w:numId w:val="3"/>
        </w:numPr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  <w:t>Pemeriksaan dokumen,</w:t>
      </w:r>
    </w:p>
    <w:p>
      <w:pPr>
        <w:pStyle w:val="Normal"/>
        <w:numPr>
          <w:ilvl w:val="0"/>
          <w:numId w:val="3"/>
        </w:numPr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  <w:t>Pemeriksaan Visual,</w:t>
      </w:r>
    </w:p>
    <w:p>
      <w:pPr>
        <w:pStyle w:val="Normal"/>
        <w:numPr>
          <w:ilvl w:val="0"/>
          <w:numId w:val="3"/>
        </w:numPr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  <w:t>Pemeriksaan alat pengaman dan perlengkapan lainnya,</w:t>
      </w:r>
    </w:p>
    <w:p>
      <w:pPr>
        <w:pStyle w:val="Normal"/>
        <w:numPr>
          <w:ilvl w:val="0"/>
          <w:numId w:val="3"/>
        </w:numPr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  <w:t>Pengujian beban,</w:t>
      </w:r>
    </w:p>
    <w:p>
      <w:pPr>
        <w:pStyle w:val="Normal"/>
        <w:numPr>
          <w:ilvl w:val="0"/>
          <w:numId w:val="3"/>
        </w:numPr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  <w:t>Pengujian tidak merusak.</w:t>
      </w:r>
    </w:p>
    <w:p>
      <w:pPr>
        <w:pStyle w:val="Normal"/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57" w:after="57"/>
        <w:ind w:left="907" w:right="0" w:hanging="340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Heading2"/>
        <w:keepNext w:val="true"/>
        <w:spacing w:before="200" w:after="120"/>
        <w:ind w:left="0" w:right="0" w:hanging="0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bookmarkStart w:id="6" w:name="__RefHeading___Toc3996_3559282088MailMer"/>
      <w:bookmarkEnd w:id="6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2.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Data - data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p>
      <w:pPr>
        <w:pStyle w:val="Heading3"/>
        <w:keepNext w:val="true"/>
        <w:tabs>
          <w:tab w:val="clear" w:pos="463"/>
          <w:tab w:val="left" w:pos="450" w:leader="none"/>
        </w:tabs>
        <w:spacing w:before="140" w:after="120"/>
        <w:ind w:left="0" w:right="0" w:hanging="0"/>
        <w:rPr>
          <w:rFonts w:ascii="Calibri" w:hAnsi="Calibri"/>
        </w:rPr>
      </w:pPr>
      <w:bookmarkStart w:id="7" w:name="__RefHeading___Toc3998_3559282088MailMer"/>
      <w:bookmarkEnd w:id="7"/>
      <w:r>
        <w:rPr>
          <w:rFonts w:eastAsia="Noto Sans CJK SC" w:cs="Lohit Devanagari" w:ascii="Calibri" w:hAnsi="Calibri"/>
          <w:b/>
          <w:bCs/>
          <w:sz w:val="28"/>
          <w:szCs w:val="28"/>
        </w:rPr>
        <w:t>2</w:t>
      </w:r>
      <w:r>
        <w:rPr>
          <w:rFonts w:ascii="Calibri" w:hAnsi="Calibri"/>
        </w:rPr>
        <w:t>.1</w:t>
        <w:tab/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Data Umum</w:t>
      </w:r>
    </w:p>
    <w:tbl>
      <w:tblPr>
        <w:tblW w:w="9597" w:type="dxa"/>
        <w:jc w:val="left"/>
        <w:tblInd w:w="26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041"/>
        <w:gridCol w:w="300"/>
        <w:gridCol w:w="5256"/>
      </w:tblGrid>
      <w:tr>
        <w:trPr/>
        <w:tc>
          <w:tcPr>
            <w:tcW w:w="4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Pemilik </w:t>
            </w:r>
          </w:p>
        </w:tc>
        <w:tc>
          <w:tcPr>
            <w:tcW w:w="30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${nama_perusahaan}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Alamat 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${alamat_perusahaan} 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Pemakai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${nama_perusahaan}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Pengurus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Lokasi Unit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${lokasi}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Nama Operator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Jenis Pesawat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${nama_pesawat}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Pabrik Pembuat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${pabrik_pembuat}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Merek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${merk}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Tipe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${type_model}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Tahun Pembuatan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${tahun_pembuatan}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Nomor Seri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${nomor_seri}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Nomor Unit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${nomor_unit}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Kapasitas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${kapasitas}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Standar yang Dipakai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Digunakan untuk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${digunakan_untuk}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Izin pemakaian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Sertifikat operator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/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</w:rPr>
              <w:t>Tanggal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 pemeriksaan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${tanggal_pemeriksaan}</w:t>
            </w:r>
          </w:p>
        </w:tc>
      </w:tr>
      <w:tr>
        <w:trPr/>
        <w:tc>
          <w:tcPr>
            <w:tcW w:w="404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Pembayaran Retribusi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</w:tbl>
    <w:p>
      <w:pPr>
        <w:pStyle w:val="Heading3"/>
        <w:keepNext w:val="true"/>
        <w:tabs>
          <w:tab w:val="clear" w:pos="463"/>
          <w:tab w:val="left" w:pos="450" w:leader="none"/>
        </w:tabs>
        <w:spacing w:before="140" w:after="120"/>
        <w:ind w:left="0" w:right="0" w:hanging="0"/>
        <w:rPr>
          <w:rFonts w:ascii="Calibri" w:hAnsi="Calibri"/>
        </w:rPr>
      </w:pPr>
      <w:bookmarkStart w:id="8" w:name="__RefHeading___Toc4000_3559282088MailMer"/>
      <w:bookmarkEnd w:id="8"/>
      <w:r>
        <w:rPr>
          <w:rFonts w:eastAsia="Noto Sans CJK SC" w:cs="Lohit Devanagari" w:ascii="Calibri" w:hAnsi="Calibri"/>
          <w:b/>
          <w:bCs/>
          <w:sz w:val="28"/>
          <w:szCs w:val="28"/>
        </w:rPr>
        <w:t>2</w:t>
      </w:r>
      <w:r>
        <w:rPr>
          <w:rFonts w:ascii="Calibri" w:hAnsi="Calibri"/>
        </w:rPr>
        <w:t>.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2</w:t>
      </w:r>
      <w:r>
        <w:rPr>
          <w:rFonts w:ascii="Calibri" w:hAnsi="Calibri"/>
        </w:rPr>
        <w:tab/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 xml:space="preserve">Data 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Teknik</w:t>
      </w:r>
    </w:p>
    <w:p>
      <w:pPr>
        <w:pStyle w:val="Heading4"/>
        <w:tabs>
          <w:tab w:val="clear" w:pos="463"/>
          <w:tab w:val="left" w:pos="682" w:leader="none"/>
        </w:tabs>
        <w:rPr/>
      </w:pPr>
      <w:bookmarkStart w:id="9" w:name="__RefHeading___Toc4002_3559282088MailMer"/>
      <w:bookmarkEnd w:id="9"/>
      <w:r>
        <w:rPr>
          <w:rFonts w:eastAsia="Noto Sans CJK SC" w:cs="Lohit Devanagari" w:ascii="Calibri" w:hAnsi="Calibri"/>
          <w:b/>
          <w:bCs/>
          <w:i w:val="false"/>
          <w:iCs w:val="false"/>
          <w:sz w:val="28"/>
          <w:szCs w:val="28"/>
        </w:rPr>
        <w:t>2.2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.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1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ab/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Spesifikasi ${nama_pesawat}</w:t>
      </w:r>
    </w:p>
    <w:tbl>
      <w:tblPr>
        <w:tblW w:w="9650" w:type="dxa"/>
        <w:jc w:val="left"/>
        <w:tblInd w:w="-27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094"/>
        <w:gridCol w:w="300"/>
        <w:gridCol w:w="5256"/>
      </w:tblGrid>
      <w:tr>
        <w:trPr/>
        <w:tc>
          <w:tcPr>
            <w:tcW w:w="4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Kapasitas angkat (Ton)</w:t>
            </w:r>
          </w:p>
        </w:tc>
        <w:tc>
          <w:tcPr>
            <w:tcW w:w="30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${kapasitas}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Tinggi angkat maksimum (mm)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Kecepatan angkat minimum (Low)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Kecepatan angkat maksimum (Fast)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Kecepatan turun minimum (Low)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Kecepatan turun maksimum (Fast)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Panjang keseluruhan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z w:val="21"/>
                <w:shd w:fill="auto" w:val="clear"/>
              </w:rPr>
            </w:pPr>
            <w:r>
              <w:rPr>
                <w:rFonts w:ascii="Calibri" w:hAnsi="Calibri"/>
                <w:sz w:val="21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Jarak antar roda bagian depan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z w:val="21"/>
                <w:shd w:fill="auto" w:val="clear"/>
              </w:rPr>
            </w:pPr>
            <w:r>
              <w:rPr>
                <w:rFonts w:ascii="Calibri" w:hAnsi="Calibri"/>
                <w:sz w:val="21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Jarak antar roda bagian belakang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Jarak as roda depan / belakang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hd w:fill="auto" w:val="clear"/>
              </w:rPr>
            </w:pPr>
            <w:r>
              <w:rPr>
                <w:rFonts w:ascii="Calibri" w:hAnsi="Calibri"/>
                <w:color w:val="000000"/>
                <w:sz w:val="21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Berat kendaraan (Ton)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  <w:color w:val="000000"/>
                <w:shd w:fill="auto" w:val="clear"/>
              </w:rPr>
            </w:pPr>
            <w:r>
              <w:rPr>
                <w:rFonts w:ascii="Calibri" w:hAnsi="Calibri"/>
                <w:color w:val="000000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Kecepatan maksimum (Travelling)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  <w:color w:val="000000"/>
                <w:shd w:fill="auto" w:val="clear"/>
              </w:rPr>
            </w:pPr>
            <w:r>
              <w:rPr>
                <w:rFonts w:ascii="Calibri" w:hAnsi="Calibri"/>
                <w:color w:val="000000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Jenis Rem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</w:rPr>
              <w:t>Tire Press. FR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9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</w:rPr>
              <w:t>Tire Press. RR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</w:tbl>
    <w:p>
      <w:pPr>
        <w:pStyle w:val="Heading4"/>
        <w:tabs>
          <w:tab w:val="clear" w:pos="463"/>
          <w:tab w:val="left" w:pos="682" w:leader="none"/>
        </w:tabs>
        <w:rPr/>
      </w:pPr>
      <w:bookmarkStart w:id="10" w:name="__RefHeading___Toc4004_3559282088MailMer"/>
      <w:bookmarkEnd w:id="10"/>
      <w:r>
        <w:rPr>
          <w:rFonts w:eastAsia="Noto Sans CJK SC" w:cs="Lohit Devanagari" w:ascii="Calibri" w:hAnsi="Calibri"/>
          <w:b/>
          <w:bCs/>
          <w:i w:val="false"/>
          <w:iCs w:val="false"/>
          <w:sz w:val="28"/>
          <w:szCs w:val="28"/>
        </w:rPr>
        <w:t>2.2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.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>2</w:t>
      </w:r>
      <w:r>
        <w:rPr>
          <w:rFonts w:eastAsia="Noto Sans CJK SC" w:cs="Lohit Devanagari" w:ascii="Calibri" w:hAnsi="Calibri"/>
          <w:b/>
          <w:bCs/>
          <w:sz w:val="28"/>
          <w:szCs w:val="28"/>
        </w:rPr>
        <w:tab/>
      </w:r>
      <w:r>
        <w:rPr>
          <w:rFonts w:eastAsia="Noto Sans CJK SC" w:cs="Lohit Devanagari" w:ascii="Calibri" w:hAnsi="Calibri"/>
          <w:b/>
          <w:bCs/>
          <w:i w:val="false"/>
          <w:iCs w:val="false"/>
          <w:sz w:val="28"/>
          <w:szCs w:val="28"/>
        </w:rPr>
        <w:t>Engine</w:t>
      </w:r>
    </w:p>
    <w:tbl>
      <w:tblPr>
        <w:tblW w:w="9615" w:type="dxa"/>
        <w:jc w:val="left"/>
        <w:tblInd w:w="8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059"/>
        <w:gridCol w:w="300"/>
        <w:gridCol w:w="5256"/>
      </w:tblGrid>
      <w:tr>
        <w:trPr/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Model</w:t>
            </w:r>
          </w:p>
        </w:tc>
        <w:tc>
          <w:tcPr>
            <w:tcW w:w="30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</w:pPr>
            <w:r>
              <w:rPr>
                <w:rFonts w:ascii="Calibri" w:hAnsi="Calibri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  <w:t>Diesel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Type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Nomor serie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Nomor 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Unit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Jumlah 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S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ilinder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Daya (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P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si)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shd w:fill="auto" w:val="clear"/>
              </w:rPr>
            </w:pPr>
            <w:r>
              <w:rPr>
                <w:rFonts w:ascii="Calibri" w:hAnsi="Calibri"/>
                <w:shd w:fill="auto" w:val="clear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Putaran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</w:pPr>
            <w:r>
              <w:rPr>
                <w:rFonts w:ascii="Calibri" w:hAnsi="Calibri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</w:rPr>
              <w:t>Front Tread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  <w:t>-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Merek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left"/>
              <w:rPr>
                <w:rFonts w:ascii="Calibri" w:hAnsi="Calibri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</w:pPr>
            <w:r>
              <w:rPr>
                <w:rFonts w:ascii="Calibri" w:hAnsi="Calibri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em w:val="none"/>
              </w:rPr>
              <w:t>${merk}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Tahun 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P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embuatan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${tahun_pembuatan}</w:t>
            </w:r>
          </w:p>
        </w:tc>
      </w:tr>
      <w:tr>
        <w:trPr/>
        <w:tc>
          <w:tcPr>
            <w:tcW w:w="405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 xml:space="preserve">Pabrik 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P</w:t>
            </w:r>
            <w:r>
              <w:rPr>
                <w:rFonts w:ascii="Calibri" w:hAnsi="Calibri"/>
                <w:b w:val="false"/>
                <w:bCs w:val="false"/>
                <w:color w:val="000000"/>
              </w:rPr>
              <w:t>embuat</w:t>
            </w:r>
          </w:p>
        </w:tc>
        <w:tc>
          <w:tcPr>
            <w:tcW w:w="30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408"/>
              </w:tabs>
              <w:spacing w:lineRule="auto" w:line="240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:</w:t>
            </w:r>
          </w:p>
        </w:tc>
        <w:tc>
          <w:tcPr>
            <w:tcW w:w="525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${pabrik_pembuat}</w:t>
            </w:r>
          </w:p>
        </w:tc>
      </w:tr>
    </w:tbl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Contents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</w:tr>
    </w:tbl>
    <w:p>
      <w:pPr>
        <w:pStyle w:val="Heading2"/>
        <w:spacing w:before="200" w:after="120"/>
        <w:ind w:left="0" w:right="0" w:hanging="0"/>
        <w:rPr/>
      </w:pPr>
      <w:bookmarkStart w:id="11" w:name="__RefHeading___Toc4006_3559282088MailMer"/>
      <w:bookmarkEnd w:id="11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3.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 xml:space="preserve">Pemeriksaan 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Dokumen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tbl>
      <w:tblPr>
        <w:tblW w:w="9628" w:type="dxa"/>
        <w:jc w:val="left"/>
        <w:tblInd w:w="13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12"/>
        <w:gridCol w:w="3882"/>
        <w:gridCol w:w="1394"/>
        <w:gridCol w:w="1430"/>
        <w:gridCol w:w="2410"/>
      </w:tblGrid>
      <w:tr>
        <w:trPr/>
        <w:tc>
          <w:tcPr>
            <w:tcW w:w="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114" w:after="114"/>
              <w:jc w:val="center"/>
              <w:rPr>
                <w:rFonts w:ascii="Calibri" w:hAnsi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114" w:after="114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Dokumen yang diperiksa</w:t>
            </w:r>
          </w:p>
        </w:tc>
        <w:tc>
          <w:tcPr>
            <w:tcW w:w="1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114" w:after="114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ADA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114" w:after="114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TIDAK ADA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114" w:after="114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Keterangan</w:t>
            </w:r>
          </w:p>
        </w:tc>
      </w:tr>
      <w:tr>
        <w:trPr/>
        <w:tc>
          <w:tcPr>
            <w:tcW w:w="5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sz w:val="21"/>
                <w:szCs w:val="21"/>
              </w:rPr>
              <w:t>1</w:t>
            </w:r>
          </w:p>
        </w:tc>
        <w:tc>
          <w:tcPr>
            <w:tcW w:w="38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Laporan inspeksi terakhir</w:t>
            </w:r>
          </w:p>
        </w:tc>
        <w:tc>
          <w:tcPr>
            <w:tcW w:w="139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5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sz w:val="21"/>
                <w:szCs w:val="21"/>
              </w:rPr>
              <w:t>2</w:t>
            </w:r>
          </w:p>
        </w:tc>
        <w:tc>
          <w:tcPr>
            <w:tcW w:w="38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Data teknik </w:t>
            </w:r>
          </w:p>
        </w:tc>
        <w:tc>
          <w:tcPr>
            <w:tcW w:w="139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5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sz w:val="21"/>
                <w:szCs w:val="21"/>
              </w:rPr>
              <w:t>3</w:t>
            </w:r>
          </w:p>
        </w:tc>
        <w:tc>
          <w:tcPr>
            <w:tcW w:w="38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Petunjuk pengoperasian (Manual Book)</w:t>
            </w:r>
          </w:p>
        </w:tc>
        <w:tc>
          <w:tcPr>
            <w:tcW w:w="139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5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sz w:val="21"/>
                <w:szCs w:val="21"/>
              </w:rPr>
              <w:t>4</w:t>
            </w:r>
          </w:p>
        </w:tc>
        <w:tc>
          <w:tcPr>
            <w:tcW w:w="38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Maintenance report</w:t>
            </w:r>
          </w:p>
        </w:tc>
        <w:tc>
          <w:tcPr>
            <w:tcW w:w="139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</w:tbl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704"/>
        <w:gridCol w:w="231"/>
        <w:gridCol w:w="4703"/>
      </w:tblGrid>
      <w:tr>
        <w:trPr/>
        <w:tc>
          <w:tcPr>
            <w:tcW w:w="96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CB20C" w:val="clear"/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Catatan :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spacing w:before="0" w:after="0"/>
              <w:jc w:val="both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Hasil Pemeriksaan </w:t>
            </w:r>
            <w:r>
              <w:rPr>
                <w:rFonts w:ascii="Calibri" w:hAnsi="Calibri"/>
                <w:b/>
                <w:bCs/>
                <w:sz w:val="21"/>
              </w:rPr>
              <w:t>Dokumen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  <w:t>Baik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Saran &amp; Rekomendasi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</w:tbl>
    <w:p>
      <w:pPr>
        <w:pStyle w:val="Normal"/>
        <w:rPr>
          <w:rFonts w:ascii="Calibri" w:hAnsi="Calibri" w:eastAsia="Noto Sans CJK SC" w:cs="Lohit Devanagari"/>
          <w:b/>
          <w:b/>
          <w:bCs/>
          <w:sz w:val="28"/>
          <w:szCs w:val="28"/>
        </w:rPr>
      </w:pPr>
      <w:r>
        <w:rPr>
          <w:rFonts w:eastAsia="Noto Sans CJK SC" w:cs="Lohit Devanagari" w:ascii="Calibri" w:hAnsi="Calibri"/>
          <w:b/>
          <w:bCs/>
          <w:sz w:val="28"/>
          <w:szCs w:val="28"/>
        </w:rPr>
      </w:r>
      <w:r>
        <w:br w:type="page"/>
      </w:r>
    </w:p>
    <w:p>
      <w:pPr>
        <w:pStyle w:val="Heading2"/>
        <w:spacing w:before="200" w:after="120"/>
        <w:ind w:left="0" w:right="0" w:hanging="0"/>
        <w:rPr/>
      </w:pPr>
      <w:bookmarkStart w:id="12" w:name="__RefHeading___Toc49258_1426335257MailMe"/>
      <w:bookmarkEnd w:id="12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4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 xml:space="preserve">Pemeriksaan 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Visual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  <w:bookmarkStart w:id="13" w:name="__RefHeading___Toc4010_3559282088MailMer"/>
      <w:bookmarkStart w:id="14" w:name="__RefHeading___Toc4010_3559282088MailMer"/>
      <w:bookmarkEnd w:id="14"/>
    </w:p>
    <w:p>
      <w:pPr>
        <w:pStyle w:val="Heading3"/>
        <w:ind w:left="0" w:right="0" w:hanging="0"/>
        <w:rPr/>
      </w:pPr>
      <w:bookmarkStart w:id="15" w:name="__RefHeading___Toc4012_3559282088MailMer"/>
      <w:bookmarkEnd w:id="15"/>
      <w:r>
        <w:rPr/>
        <w:t>4.1 Pemeriksaan dengan mesin mati</w:t>
      </w:r>
    </w:p>
    <w:p>
      <w:pPr>
        <w:pStyle w:val="Heading4"/>
        <w:tabs>
          <w:tab w:val="clear" w:pos="463"/>
          <w:tab w:val="left" w:pos="627" w:leader="none"/>
        </w:tabs>
        <w:rPr/>
      </w:pPr>
      <w:bookmarkStart w:id="16" w:name="__RefHeading___Toc4014_3559282088MailMer"/>
      <w:bookmarkEnd w:id="16"/>
      <w:r>
        <w:rPr>
          <w:rFonts w:eastAsia="Noto Sans CJK SC" w:cs="Lohit Devanagari"/>
          <w:b/>
          <w:bCs/>
          <w:i w:val="false"/>
          <w:iCs w:val="false"/>
          <w:sz w:val="27"/>
          <w:szCs w:val="27"/>
        </w:rPr>
        <w:t>4.1.1</w:t>
        <w:tab/>
      </w:r>
      <w:r>
        <w:rPr/>
        <w:t>Tenaga Penggerak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9"/>
        <w:gridCol w:w="5700"/>
        <w:gridCol w:w="924"/>
        <w:gridCol w:w="899"/>
        <w:gridCol w:w="1646"/>
      </w:tblGrid>
      <w:tr>
        <w:trPr/>
        <w:tc>
          <w:tcPr>
            <w:tcW w:w="4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No</w:t>
            </w:r>
          </w:p>
        </w:tc>
        <w:tc>
          <w:tcPr>
            <w:tcW w:w="57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Pemeriksaan</w:t>
            </w:r>
          </w:p>
        </w:tc>
        <w:tc>
          <w:tcPr>
            <w:tcW w:w="18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Kondisi</w:t>
            </w:r>
          </w:p>
        </w:tc>
        <w:tc>
          <w:tcPr>
            <w:tcW w:w="1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</w:rPr>
              <w:t>Kete</w:t>
            </w:r>
            <w:r>
              <w:rPr>
                <w:rFonts w:ascii="Calibri" w:hAnsi="Calibri"/>
                <w:b/>
                <w:bCs/>
              </w:rPr>
              <w:t>rangan</w:t>
            </w:r>
          </w:p>
        </w:tc>
      </w:tr>
      <w:tr>
        <w:trPr/>
        <w:tc>
          <w:tcPr>
            <w:tcW w:w="4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7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Baik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Buruk</w:t>
            </w:r>
          </w:p>
        </w:tc>
        <w:tc>
          <w:tcPr>
            <w:tcW w:w="164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radiator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air radiator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air radiator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kipas radiator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seal dan penutup pengisian air radiator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fan belt (tali kipas)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dan stelan ban kipas dynamo amper (alternator)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slang air radiator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saringan udara awal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saringan udara utama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dynamo isi dan kabel-kabel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oli pelumas engine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oli kopling dan sejenisnya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pompa injeksi solar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Fuel pump injection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Instalasi system bahan bakar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oli mesin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Power stering dan perlengkapannya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oli power stering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oli gardan / transmisi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Level oli hidrolik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slang-slang hidrolik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Perlengkapan turbo charger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accu dan pengaman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kepala / terminal accu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Kekencangan kelm kabel accu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kabel accu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masing-masing sel accu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air accu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nepel-nepel gemuk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tangki solar/kotoran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Perlengkapan tangki bahan bakar (slang2)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tangki gas LPG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Tidak Ada</w:t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regulator gas LPG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Tidak Ada</w:t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rangka dudukan gas LPG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Tidak Ada</w:t>
            </w:r>
          </w:p>
        </w:tc>
      </w:tr>
      <w:tr>
        <w:trPr/>
        <w:tc>
          <w:tcPr>
            <w:tcW w:w="4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slang gas LPG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89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Tidak Ada</w:t>
            </w:r>
          </w:p>
        </w:tc>
      </w:tr>
    </w:tbl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4"/>
        <w:tabs>
          <w:tab w:val="clear" w:pos="463"/>
          <w:tab w:val="left" w:pos="627" w:leader="none"/>
        </w:tabs>
        <w:rPr/>
      </w:pPr>
      <w:bookmarkStart w:id="17" w:name="__RefHeading___Toc4016_3559282088MailMer"/>
      <w:bookmarkEnd w:id="17"/>
      <w:r>
        <w:rPr>
          <w:rFonts w:eastAsia="Noto Sans CJK SC" w:cs="Lohit Devanagari"/>
          <w:b/>
          <w:bCs/>
          <w:i w:val="false"/>
          <w:iCs w:val="false"/>
          <w:sz w:val="27"/>
          <w:szCs w:val="27"/>
        </w:rPr>
        <w:t>4.1.2</w:t>
        <w:tab/>
      </w:r>
      <w:r>
        <w:rPr/>
        <w:t>Struktur Bagian Bawah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70"/>
        <w:gridCol w:w="5700"/>
        <w:gridCol w:w="976"/>
        <w:gridCol w:w="847"/>
        <w:gridCol w:w="1645"/>
      </w:tblGrid>
      <w:tr>
        <w:trPr/>
        <w:tc>
          <w:tcPr>
            <w:tcW w:w="4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No</w:t>
            </w:r>
          </w:p>
        </w:tc>
        <w:tc>
          <w:tcPr>
            <w:tcW w:w="57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Pemeriksaan</w:t>
            </w:r>
          </w:p>
        </w:tc>
        <w:tc>
          <w:tcPr>
            <w:tcW w:w="18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Kondisi</w:t>
            </w:r>
          </w:p>
        </w:tc>
        <w:tc>
          <w:tcPr>
            <w:tcW w:w="16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</w:rPr>
              <w:t>Kete</w:t>
            </w:r>
            <w:r>
              <w:rPr>
                <w:rFonts w:ascii="Calibri" w:hAnsi="Calibri"/>
                <w:b/>
                <w:bCs/>
              </w:rPr>
              <w:t>rangan</w:t>
            </w:r>
          </w:p>
        </w:tc>
      </w:tr>
      <w:tr>
        <w:trPr/>
        <w:tc>
          <w:tcPr>
            <w:tcW w:w="4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7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Baik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Buruk</w:t>
            </w:r>
          </w:p>
        </w:tc>
        <w:tc>
          <w:tcPr>
            <w:tcW w:w="164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Jenis ban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ban dan tekanan angin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.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4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Depan kiri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4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Depan kanan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4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Belakang kiri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4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Belakang kanan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Kekencangan ikat mur / baut roda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bantalan, dudukan dan pelumasan roda belakang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pelumasan cross joint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Kehilangan / kekendoran nepel, baut-baut, keretakan dan lain-lain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Kondisi 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r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angka / 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c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hasis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4"/>
        <w:tabs>
          <w:tab w:val="clear" w:pos="463"/>
          <w:tab w:val="left" w:pos="627" w:leader="none"/>
        </w:tabs>
        <w:rPr/>
      </w:pPr>
      <w:bookmarkStart w:id="18" w:name="__RefHeading___Toc4018_3559282088MailMer"/>
      <w:bookmarkEnd w:id="18"/>
      <w:r>
        <w:rPr>
          <w:rFonts w:eastAsia="Noto Sans CJK SC" w:cs="Lohit Devanagari"/>
          <w:b/>
          <w:bCs/>
          <w:i w:val="false"/>
          <w:iCs w:val="false"/>
          <w:sz w:val="27"/>
          <w:szCs w:val="27"/>
        </w:rPr>
        <w:t>4.1.3</w:t>
        <w:tab/>
      </w:r>
      <w:r>
        <w:rPr/>
        <w:t>Struktur Bagian Atas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70"/>
        <w:gridCol w:w="5700"/>
        <w:gridCol w:w="976"/>
        <w:gridCol w:w="847"/>
        <w:gridCol w:w="1645"/>
      </w:tblGrid>
      <w:tr>
        <w:trPr/>
        <w:tc>
          <w:tcPr>
            <w:tcW w:w="4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5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Pemeriksaan</w:t>
            </w: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Memenuhi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Tidak Memenuhi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Kete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rangan</w:t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tempat duduk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safety belt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penutup atas canopy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instrument / Indikator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Hour 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Alat kendali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Kemudi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Pengatur arah maju mundur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Rem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Pengatur kecepatan/gas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kopling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Kunci kontak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Tuas angkat / turun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Tuas ungkit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5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Tuas gerakan fork kiri / kanan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kaca spion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6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Kanan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6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Kiri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lakson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lampu-lampu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dek mesin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kedudukan ballas / pemberat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lantai kerja</w:t>
            </w:r>
          </w:p>
        </w:tc>
        <w:tc>
          <w:tcPr>
            <w:tcW w:w="97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4"/>
        <w:tabs>
          <w:tab w:val="clear" w:pos="463"/>
          <w:tab w:val="left" w:pos="627" w:leader="none"/>
        </w:tabs>
        <w:rPr/>
      </w:pPr>
      <w:bookmarkStart w:id="19" w:name="__RefHeading___Toc4020_3559282088MailMer"/>
      <w:bookmarkEnd w:id="19"/>
      <w:r>
        <w:rPr>
          <w:rFonts w:eastAsia="Noto Sans CJK SC" w:cs="Lohit Devanagari"/>
          <w:b/>
          <w:bCs/>
          <w:i w:val="false"/>
          <w:iCs w:val="false"/>
          <w:sz w:val="27"/>
          <w:szCs w:val="27"/>
        </w:rPr>
        <w:t>4.1.4</w:t>
        <w:tab/>
      </w:r>
      <w:r>
        <w:rPr/>
        <w:t>Peralatan Pengangkat</w:t>
      </w:r>
    </w:p>
    <w:tbl>
      <w:tblPr>
        <w:tblW w:w="9618" w:type="dxa"/>
        <w:jc w:val="left"/>
        <w:tblInd w:w="13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9"/>
        <w:gridCol w:w="5700"/>
        <w:gridCol w:w="970"/>
        <w:gridCol w:w="847"/>
        <w:gridCol w:w="1642"/>
      </w:tblGrid>
      <w:tr>
        <w:trPr/>
        <w:tc>
          <w:tcPr>
            <w:tcW w:w="4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57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Pemeriksaan</w:t>
            </w:r>
          </w:p>
        </w:tc>
        <w:tc>
          <w:tcPr>
            <w:tcW w:w="18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Kondisi</w:t>
            </w:r>
          </w:p>
        </w:tc>
        <w:tc>
          <w:tcPr>
            <w:tcW w:w="16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Kete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rangan</w:t>
            </w:r>
          </w:p>
        </w:tc>
      </w:tr>
      <w:tr>
        <w:trPr/>
        <w:tc>
          <w:tcPr>
            <w:tcW w:w="45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7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Baik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Buruk</w:t>
            </w:r>
          </w:p>
        </w:tc>
        <w:tc>
          <w:tcPr>
            <w:tcW w:w="1642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tuas-tuas kontrol / handel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pedal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7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Rem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7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Gas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7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Kopling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tiang pengangkat (mast) &amp; perlengkapannya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tiang rantai dan perlengkapannya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Kondisi rantai operasional 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Kondisi sandaran beban (back rest) 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garpu dan perlengkapannya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/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NDT pada 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Fork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Kondisi 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unci pengaman pada garpu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silinder pengangkat dan perlengkapannya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silinder ungkit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silinder gerakan kiri kanan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Roda penghantar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Rel penghantar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Kekendoran baut-baut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kehilangan baut2, perlengkapan dan lain-lain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Cacat, patah, keretakan dan lain-lain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3"/>
        <w:ind w:left="0" w:right="0" w:hanging="0"/>
        <w:rPr/>
      </w:pPr>
      <w:bookmarkStart w:id="20" w:name="__RefHeading___Toc4022_3559282088MailMer"/>
      <w:bookmarkEnd w:id="20"/>
      <w:r>
        <w:rPr>
          <w:rFonts w:eastAsia="Noto Sans CJK SC" w:cs="Lohit Devanagari"/>
          <w:b/>
          <w:bCs/>
          <w:sz w:val="28"/>
          <w:szCs w:val="28"/>
        </w:rPr>
        <w:t>4</w:t>
      </w:r>
      <w:r>
        <w:rPr/>
        <w:t>.2 Pemeriksaan dengan mesin hidup</w:t>
      </w:r>
    </w:p>
    <w:tbl>
      <w:tblPr>
        <w:tblW w:w="9618" w:type="dxa"/>
        <w:jc w:val="left"/>
        <w:tblInd w:w="13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9"/>
        <w:gridCol w:w="5700"/>
        <w:gridCol w:w="970"/>
        <w:gridCol w:w="847"/>
        <w:gridCol w:w="1642"/>
      </w:tblGrid>
      <w:tr>
        <w:trPr/>
        <w:tc>
          <w:tcPr>
            <w:tcW w:w="4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57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Pemeriksaan</w:t>
            </w:r>
          </w:p>
        </w:tc>
        <w:tc>
          <w:tcPr>
            <w:tcW w:w="18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Kondisi</w:t>
            </w:r>
          </w:p>
        </w:tc>
        <w:tc>
          <w:tcPr>
            <w:tcW w:w="16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Kete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rangan</w:t>
            </w:r>
          </w:p>
        </w:tc>
      </w:tr>
      <w:tr>
        <w:trPr/>
        <w:tc>
          <w:tcPr>
            <w:tcW w:w="45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7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Baik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Buruk</w:t>
            </w:r>
          </w:p>
        </w:tc>
        <w:tc>
          <w:tcPr>
            <w:tcW w:w="1642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starter engine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instrument / indicator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perlengkapan listrik (busi, rotor, dan lain-lain pada bensin)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Oli mesin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Bahan bakar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Air pendingin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Oli hidrolik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Oli transmisi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Oli final drive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Kebocoran-kebocoran Minyak rem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kopling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perseneling maju mundur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rem tangan dan kaki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klakson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sirine alarm mundur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lampu-lampu :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utama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ampu sorot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sen kanan depan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sen kiri depan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sen kanan belakang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sen kiri belakang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Alarm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Mundur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8"/>
              </w:numPr>
              <w:suppressLineNumbers/>
              <w:ind w:left="340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Lampu rem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Sistem hidrolik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power steering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19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silinder pengangkat dan perlengkapannya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20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silinder ungkit dan perlengkapan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silinder gerakan kiri kanan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Kondisi gas buang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color w:val="000000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23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Kerja semua tuas-tuas kontrol :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9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Angkat turun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9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Ungkit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9"/>
              </w:numPr>
              <w:suppressLineNumbers/>
              <w:ind w:left="397" w:right="0" w:hanging="340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Gerakan kiri kanan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24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Suara berisik dari mesin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25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Suara berisik dari turbo charger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26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Suara berisik dari transmisi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27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Suara berisik dari pompa hidrolik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28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Suara berisik pada tutup pelindung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704"/>
        <w:gridCol w:w="231"/>
        <w:gridCol w:w="4703"/>
      </w:tblGrid>
      <w:tr>
        <w:trPr/>
        <w:tc>
          <w:tcPr>
            <w:tcW w:w="96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CB20C" w:val="clear"/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Catatan :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spacing w:before="0" w:after="0"/>
              <w:jc w:val="both"/>
              <w:rPr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Hasil Pemeriksaan </w:t>
            </w:r>
            <w:r>
              <w:rPr>
                <w:rFonts w:ascii="Calibri" w:hAnsi="Calibri"/>
                <w:b/>
                <w:bCs/>
                <w:sz w:val="21"/>
              </w:rPr>
              <w:t>Visual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ascii="Calibri" w:hAnsi="Calibri"/>
              </w:rPr>
              <w:t xml:space="preserve">Dari </w:t>
            </w:r>
            <w:r>
              <w:rPr>
                <w:rFonts w:ascii="Calibri" w:hAnsi="Calibri"/>
              </w:rPr>
              <w:t>H</w:t>
            </w:r>
            <w:r>
              <w:rPr>
                <w:rFonts w:ascii="Calibri" w:hAnsi="Calibri"/>
              </w:rPr>
              <w:t xml:space="preserve">asil </w:t>
            </w:r>
            <w:r>
              <w:rPr>
                <w:rFonts w:ascii="Calibri" w:hAnsi="Calibri"/>
              </w:rPr>
              <w:t>P</w:t>
            </w:r>
            <w:r>
              <w:rPr>
                <w:rFonts w:ascii="Calibri" w:hAnsi="Calibri"/>
              </w:rPr>
              <w:t>emeriksaan Visual</w:t>
            </w:r>
            <w:r>
              <w:rPr>
                <w:rFonts w:ascii="Calibri" w:hAnsi="Calibri"/>
              </w:rPr>
              <w:t xml:space="preserve"> Dalam Keadaan Baik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Saran &amp; Rekomendasi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Segera Melakukan Perbaikan </w:t>
            </w:r>
          </w:p>
        </w:tc>
      </w:tr>
    </w:tbl>
    <w:p>
      <w:pPr>
        <w:pStyle w:val="Heading3"/>
        <w:ind w:left="0" w:right="0" w:hanging="0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Heading2"/>
        <w:spacing w:before="200" w:after="120"/>
        <w:ind w:left="0" w:right="0" w:hanging="0"/>
        <w:rPr/>
      </w:pPr>
      <w:bookmarkStart w:id="21" w:name="__RefHeading___Toc48575_1760551219"/>
      <w:bookmarkEnd w:id="21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5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Pemeriksaan Tidak Merusak (NDT)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  <w:bookmarkStart w:id="22" w:name="__RefHeading___Toc4010_355928208811MailM"/>
      <w:bookmarkStart w:id="23" w:name="__RefHeading___Toc4010_355928208811MailM"/>
      <w:bookmarkEnd w:id="23"/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 xml:space="preserve">Jenis NDT  : </w:t>
        <w:br/>
      </w:r>
    </w:p>
    <w:tbl>
      <w:tblPr>
        <w:tblW w:w="9618" w:type="dxa"/>
        <w:jc w:val="left"/>
        <w:tblInd w:w="13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9"/>
        <w:gridCol w:w="5700"/>
        <w:gridCol w:w="970"/>
        <w:gridCol w:w="847"/>
        <w:gridCol w:w="1642"/>
      </w:tblGrid>
      <w:tr>
        <w:trPr/>
        <w:tc>
          <w:tcPr>
            <w:tcW w:w="4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57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Bagian yang Diperiksa</w:t>
            </w:r>
          </w:p>
        </w:tc>
        <w:tc>
          <w:tcPr>
            <w:tcW w:w="18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jc w:val="center"/>
              <w:rPr>
                <w:rFonts w:ascii="Calibri" w:hAnsi="Calibri"/>
                <w:b/>
                <w:b/>
                <w:bCs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Calibri" w:hAnsi="Calibri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Caca</w:t>
            </w:r>
            <w:r>
              <w:rPr>
                <w:rFonts w:ascii="Calibri" w:hAnsi="Calibri"/>
                <w:b/>
                <w:bCs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t</w:t>
            </w:r>
          </w:p>
        </w:tc>
        <w:tc>
          <w:tcPr>
            <w:tcW w:w="16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Kete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rangan</w:t>
            </w:r>
          </w:p>
        </w:tc>
      </w:tr>
      <w:tr>
        <w:trPr/>
        <w:tc>
          <w:tcPr>
            <w:tcW w:w="45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7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Ada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Tidak 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Ada</w:t>
            </w:r>
          </w:p>
        </w:tc>
        <w:tc>
          <w:tcPr>
            <w:tcW w:w="1642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1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Fork 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Kanan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</w:p>
        </w:tc>
      </w:tr>
      <w:tr>
        <w:trPr/>
        <w:tc>
          <w:tcPr>
            <w:tcW w:w="45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2</w:t>
            </w: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  <w:sz w:val="21"/>
                <w:szCs w:val="21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 xml:space="preserve">Fork </w:t>
            </w:r>
            <w:r>
              <w:rPr>
                <w:rFonts w:ascii="Calibri" w:hAnsi="Calibri"/>
                <w:b w:val="false"/>
                <w:bCs w:val="false"/>
                <w:color w:val="000000"/>
                <w:sz w:val="21"/>
                <w:szCs w:val="21"/>
              </w:rPr>
              <w:t>Kiri</w:t>
            </w:r>
          </w:p>
        </w:tc>
        <w:tc>
          <w:tcPr>
            <w:tcW w:w="9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-</w:t>
            </w:r>
          </w:p>
        </w:tc>
        <w:tc>
          <w:tcPr>
            <w:tcW w:w="84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√</w:t>
            </w:r>
          </w:p>
        </w:tc>
        <w:tc>
          <w:tcPr>
            <w:tcW w:w="16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sz w:val="12"/>
                <w:szCs w:val="12"/>
              </w:rPr>
            </w:pPr>
            <w:r>
              <w:rPr>
                <w:rFonts w:ascii="Calibri" w:hAnsi="Calibri"/>
                <w:sz w:val="12"/>
                <w:szCs w:val="12"/>
              </w:rPr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704"/>
        <w:gridCol w:w="231"/>
        <w:gridCol w:w="4703"/>
      </w:tblGrid>
      <w:tr>
        <w:trPr/>
        <w:tc>
          <w:tcPr>
            <w:tcW w:w="96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CB20C" w:val="clear"/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Catatan :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ascii="Calibri" w:hAnsi="Calibri"/>
                <w:b/>
                <w:bCs/>
              </w:rPr>
              <w:t>Hasil P</w:t>
            </w:r>
            <w:r>
              <w:rPr>
                <w:rFonts w:ascii="Calibri" w:hAnsi="Calibri"/>
                <w:b/>
                <w:bCs/>
                <w:sz w:val="21"/>
              </w:rPr>
              <w:t>engujian</w:t>
            </w:r>
            <w:r>
              <w:rPr>
                <w:rFonts w:ascii="Calibri" w:hAnsi="Calibri"/>
                <w:b/>
                <w:bCs/>
              </w:rPr>
              <w:t xml:space="preserve"> </w:t>
            </w:r>
            <w:r>
              <w:rPr>
                <w:rFonts w:ascii="Calibri" w:hAnsi="Calibri"/>
                <w:b/>
                <w:bCs/>
                <w:sz w:val="21"/>
              </w:rPr>
              <w:t>Tidak Merusak (NDT)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numPr>
                <w:ilvl w:val="0"/>
                <w:numId w:val="10"/>
              </w:numPr>
              <w:tabs>
                <w:tab w:val="clear" w:pos="408"/>
                <w:tab w:val="left" w:pos="232" w:leader="none"/>
              </w:tabs>
              <w:spacing w:before="0" w:after="0"/>
              <w:ind w:left="227" w:right="0" w:hanging="227"/>
              <w:jc w:val="both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Dari Hasil Pemeriksaan Tidak Merusak (NDT) pada Fork, disimpulkan bahwa Fork tidak terdapat cacat.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Saran &amp; Rekomendasi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</w:tbl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1" distT="0" distB="0" distL="0" distR="0" simplePos="0" locked="0" layoutInCell="0" allowOverlap="1" relativeHeight="21">
            <wp:simplePos x="0" y="0"/>
            <wp:positionH relativeFrom="column">
              <wp:posOffset>4029075</wp:posOffset>
            </wp:positionH>
            <wp:positionV relativeFrom="paragraph">
              <wp:posOffset>446405</wp:posOffset>
            </wp:positionV>
            <wp:extent cx="988695" cy="885190"/>
            <wp:effectExtent l="0" t="0" r="0" b="0"/>
            <wp:wrapNone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525" w:type="dxa"/>
        <w:jc w:val="left"/>
        <w:tblInd w:w="31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75"/>
        <w:gridCol w:w="3350"/>
      </w:tblGrid>
      <w:tr>
        <w:trPr/>
        <w:tc>
          <w:tcPr>
            <w:tcW w:w="3175" w:type="dxa"/>
            <w:tcBorders/>
          </w:tcPr>
          <w:p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3350" w:type="dxa"/>
            <w:tcBorders/>
          </w:tcPr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Serang, </w:t>
            </w:r>
            <w:r>
              <w:rPr>
                <w:rFonts w:ascii="Calibri" w:hAnsi="Calibri"/>
              </w:rPr>
              <w:t>${tanggal_pemeriksaan}</w:t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Diperiksa Oleh  :</w:t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rPr>
                <w:rFonts w:ascii="Calibri" w:hAnsi="Calibri"/>
                <w:b/>
                <w:b/>
                <w:bCs/>
                <w:u w:val="single"/>
              </w:rPr>
            </w:pPr>
            <w:r>
              <w:rPr>
                <w:rFonts w:ascii="Calibri" w:hAnsi="Calibri"/>
                <w:b/>
                <w:bCs/>
                <w:u w:val="single"/>
              </w:rPr>
              <w:t>${pjk3_ttd_ndt}</w:t>
            </w:r>
          </w:p>
          <w:p>
            <w:pPr>
              <w:pStyle w:val="Normal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NDT MT PT </w:t>
            </w:r>
            <w:r>
              <w:rPr>
                <w:rFonts w:ascii="Calibri" w:hAnsi="Calibri"/>
                <w:sz w:val="22"/>
              </w:rPr>
              <w:t>II</w:t>
            </w:r>
          </w:p>
        </w:tc>
      </w:tr>
    </w:tbl>
    <w:p>
      <w:pPr>
        <w:pStyle w:val="Heading2"/>
        <w:spacing w:before="200" w:after="120"/>
        <w:ind w:left="0" w:right="0" w:hanging="0"/>
        <w:rPr/>
      </w:pPr>
      <w:bookmarkStart w:id="24" w:name="__RefHeading___Toc49260_1426335257MailMe"/>
      <w:bookmarkEnd w:id="24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6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Pengujian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  <w:bookmarkStart w:id="25" w:name="__RefHeading___Toc4010_35592820881MailMe"/>
      <w:bookmarkStart w:id="26" w:name="__RefHeading___Toc4010_35592820881MailMe"/>
      <w:bookmarkEnd w:id="26"/>
    </w:p>
    <w:p>
      <w:pPr>
        <w:pStyle w:val="Heading3"/>
        <w:ind w:left="0" w:right="0" w:hanging="0"/>
        <w:rPr/>
      </w:pPr>
      <w:bookmarkStart w:id="27" w:name="__RefHeading___Toc4028_3559282088MailMer"/>
      <w:bookmarkEnd w:id="27"/>
      <w:r>
        <w:rPr>
          <w:rFonts w:eastAsia="Noto Sans CJK SC" w:cs="Lohit Devanagari"/>
          <w:b/>
          <w:bCs/>
          <w:sz w:val="28"/>
          <w:szCs w:val="28"/>
        </w:rPr>
        <w:t>6</w:t>
      </w:r>
      <w:r>
        <w:rPr/>
        <w:t>.1 Pengujian Dinamis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17"/>
        <w:gridCol w:w="1023"/>
        <w:gridCol w:w="1483"/>
        <w:gridCol w:w="2383"/>
        <w:gridCol w:w="1377"/>
        <w:gridCol w:w="1377"/>
        <w:gridCol w:w="1378"/>
      </w:tblGrid>
      <w:tr>
        <w:trPr/>
        <w:tc>
          <w:tcPr>
            <w:tcW w:w="6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color w:val="000000"/>
                <w:sz w:val="24"/>
                <w:szCs w:val="24"/>
              </w:rPr>
              <w:t xml:space="preserve">No </w:t>
            </w:r>
          </w:p>
        </w:tc>
        <w:tc>
          <w:tcPr>
            <w:tcW w:w="10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color w:val="000000"/>
                <w:sz w:val="24"/>
                <w:szCs w:val="24"/>
              </w:rPr>
              <w:t>Beban Uji (kg)</w:t>
            </w:r>
          </w:p>
        </w:tc>
        <w:tc>
          <w:tcPr>
            <w:tcW w:w="148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color w:val="000000"/>
                <w:sz w:val="24"/>
                <w:szCs w:val="24"/>
              </w:rPr>
              <w:t>Tinggi Angkat</w:t>
            </w:r>
          </w:p>
        </w:tc>
        <w:tc>
          <w:tcPr>
            <w:tcW w:w="238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color w:val="000000"/>
                <w:sz w:val="24"/>
                <w:szCs w:val="24"/>
              </w:rPr>
              <w:t xml:space="preserve">Gerakan </w:t>
            </w:r>
          </w:p>
        </w:tc>
        <w:tc>
          <w:tcPr>
            <w:tcW w:w="2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color w:val="000000"/>
                <w:sz w:val="24"/>
                <w:szCs w:val="24"/>
              </w:rPr>
              <w:t>Hasil</w:t>
            </w:r>
          </w:p>
        </w:tc>
        <w:tc>
          <w:tcPr>
            <w:tcW w:w="137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bidi w:val="0"/>
              <w:spacing w:before="57" w:after="57"/>
              <w:jc w:val="center"/>
              <w:rPr>
                <w:rFonts w:ascii="Calibri" w:hAnsi="Calibri"/>
                <w:b/>
                <w:b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Calibri" w:hAnsi="Calibri"/>
                <w:b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Keterangan</w:t>
            </w:r>
          </w:p>
        </w:tc>
      </w:tr>
      <w:tr>
        <w:trPr/>
        <w:tc>
          <w:tcPr>
            <w:tcW w:w="6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8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8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</w:rPr>
            </w:pPr>
            <w:r>
              <w:rPr>
                <w:rFonts w:ascii="Calibri" w:hAnsi="Calibri"/>
                <w:b/>
                <w:color w:val="000000"/>
              </w:rPr>
              <w:t xml:space="preserve">Baik </w:t>
            </w:r>
          </w:p>
        </w:tc>
        <w:tc>
          <w:tcPr>
            <w:tcW w:w="1377" w:type="dxa"/>
            <w:tcBorders>
              <w:left w:val="single" w:sz="2" w:space="0" w:color="000000"/>
              <w:bottom w:val="single" w:sz="2" w:space="0" w:color="000000"/>
            </w:tcBorders>
            <w:shd w:fill="DEE6EF" w:val="clear"/>
            <w:vAlign w:val="center"/>
          </w:tcPr>
          <w:p>
            <w:pPr>
              <w:pStyle w:val="TableContents"/>
              <w:spacing w:before="57" w:after="57"/>
              <w:jc w:val="center"/>
              <w:rPr>
                <w:rFonts w:ascii="Calibri" w:hAnsi="Calibri"/>
                <w:b/>
                <w:color w:val="000000"/>
              </w:rPr>
            </w:pPr>
            <w:r>
              <w:rPr>
                <w:rFonts w:ascii="Calibri" w:hAnsi="Calibri"/>
                <w:b/>
                <w:color w:val="000000"/>
              </w:rPr>
              <w:t>Buruk</w:t>
            </w:r>
          </w:p>
        </w:tc>
        <w:tc>
          <w:tcPr>
            <w:tcW w:w="137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DEE6EF" w:val="clear"/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6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1</w:t>
            </w:r>
          </w:p>
        </w:tc>
        <w:tc>
          <w:tcPr>
            <w:tcW w:w="10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50%</w:t>
            </w:r>
          </w:p>
        </w:tc>
        <w:tc>
          <w:tcPr>
            <w:tcW w:w="148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-</w:t>
            </w: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Maju mundur</w:t>
            </w:r>
          </w:p>
        </w:tc>
        <w:tc>
          <w:tcPr>
            <w:tcW w:w="1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Baik</w:t>
            </w:r>
          </w:p>
        </w:tc>
        <w:tc>
          <w:tcPr>
            <w:tcW w:w="1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--</w:t>
            </w:r>
          </w:p>
        </w:tc>
        <w:tc>
          <w:tcPr>
            <w:tcW w:w="137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6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8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>
                <w:rFonts w:ascii="Calibri" w:hAnsi="Calibri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Calibri" w:hAnsi="Calibri"/>
                <w:b w:val="false"/>
                <w:bCs w:val="false"/>
                <w:sz w:val="24"/>
                <w:szCs w:val="24"/>
              </w:rPr>
              <w:t>Belok kiri / kanan</w:t>
            </w:r>
          </w:p>
        </w:tc>
        <w:tc>
          <w:tcPr>
            <w:tcW w:w="1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617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2</w:t>
            </w:r>
          </w:p>
        </w:tc>
        <w:tc>
          <w:tcPr>
            <w:tcW w:w="1023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75%</w:t>
            </w:r>
          </w:p>
        </w:tc>
        <w:tc>
          <w:tcPr>
            <w:tcW w:w="1483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-</w:t>
            </w:r>
          </w:p>
        </w:tc>
        <w:tc>
          <w:tcPr>
            <w:tcW w:w="23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Maju mundur</w:t>
            </w:r>
          </w:p>
        </w:tc>
        <w:tc>
          <w:tcPr>
            <w:tcW w:w="137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Baik</w:t>
            </w:r>
          </w:p>
        </w:tc>
        <w:tc>
          <w:tcPr>
            <w:tcW w:w="137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--</w:t>
            </w:r>
          </w:p>
        </w:tc>
        <w:tc>
          <w:tcPr>
            <w:tcW w:w="137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617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8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>
                <w:rFonts w:ascii="Calibri" w:hAnsi="Calibri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Calibri" w:hAnsi="Calibri"/>
                <w:b w:val="false"/>
                <w:bCs w:val="false"/>
                <w:sz w:val="24"/>
                <w:szCs w:val="24"/>
              </w:rPr>
              <w:t>Belok kiri / kanan</w:t>
            </w:r>
          </w:p>
        </w:tc>
        <w:tc>
          <w:tcPr>
            <w:tcW w:w="137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617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3</w:t>
            </w:r>
          </w:p>
        </w:tc>
        <w:tc>
          <w:tcPr>
            <w:tcW w:w="1023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100%</w:t>
            </w:r>
          </w:p>
        </w:tc>
        <w:tc>
          <w:tcPr>
            <w:tcW w:w="1483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/>
                <w:b w:val="false"/>
                <w:b w:val="false"/>
                <w:bCs w:val="false"/>
              </w:rPr>
            </w:pPr>
            <w:r>
              <w:rPr>
                <w:rFonts w:ascii="Calibri" w:hAnsi="Calibri"/>
                <w:b w:val="false"/>
                <w:bCs w:val="false"/>
              </w:rPr>
              <w:t>-</w:t>
            </w:r>
          </w:p>
        </w:tc>
        <w:tc>
          <w:tcPr>
            <w:tcW w:w="23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</w:pPr>
            <w:r>
              <w:rPr>
                <w:rFonts w:ascii="Calibri" w:hAnsi="Calibri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em w:val="none"/>
              </w:rPr>
              <w:t>Maju mundur</w:t>
            </w:r>
          </w:p>
        </w:tc>
        <w:tc>
          <w:tcPr>
            <w:tcW w:w="137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Baik</w:t>
            </w:r>
          </w:p>
        </w:tc>
        <w:tc>
          <w:tcPr>
            <w:tcW w:w="1377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--</w:t>
            </w:r>
          </w:p>
        </w:tc>
        <w:tc>
          <w:tcPr>
            <w:tcW w:w="137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617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2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8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38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>
                <w:rFonts w:ascii="Calibri" w:hAnsi="Calibri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Calibri" w:hAnsi="Calibri"/>
                <w:b w:val="false"/>
                <w:bCs w:val="false"/>
                <w:sz w:val="24"/>
                <w:szCs w:val="24"/>
              </w:rPr>
              <w:t>Belok kiri / kanan</w:t>
            </w:r>
          </w:p>
        </w:tc>
        <w:tc>
          <w:tcPr>
            <w:tcW w:w="137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7" w:type="dxa"/>
            <w:vMerge w:val="continue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7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3"/>
        <w:ind w:left="0" w:right="0" w:hanging="0"/>
        <w:rPr/>
      </w:pPr>
      <w:bookmarkStart w:id="28" w:name="__RefHeading___Toc4030_3559282088MailMer"/>
      <w:bookmarkEnd w:id="28"/>
      <w:r>
        <w:rPr>
          <w:rFonts w:eastAsia="Noto Sans CJK SC" w:cs="Lohit Devanagari"/>
          <w:b/>
          <w:bCs/>
          <w:sz w:val="28"/>
          <w:szCs w:val="28"/>
        </w:rPr>
        <w:t>6</w:t>
      </w:r>
      <w:r>
        <w:rPr/>
        <w:t>.2 Pengujian Statis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20"/>
      </w:tblGrid>
      <w:tr>
        <w:trPr/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Berat beban uji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spacing w:lineRule="auto" w:line="276" w:before="0" w:after="0"/>
              <w:ind w:left="170" w:right="0" w:hanging="0"/>
              <w:rPr>
                <w:rFonts w:ascii="Calibri" w:hAnsi="Calibri" w:eastAsia="Noto Sans CJK SC" w:cs="Lohit Devanagari"/>
                <w:b w:val="false"/>
                <w:b w:val="false"/>
                <w:bCs w:val="false"/>
                <w:color w:val="auto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${berat_beban_uji}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Tinggi angkat awal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spacing w:lineRule="auto" w:line="276" w:before="0" w:after="0"/>
              <w:ind w:left="170" w:right="0" w:hanging="0"/>
              <w:rPr/>
            </w:pP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${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t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inggi_angkat_awal}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Tinggi angkat akhir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spacing w:lineRule="auto" w:line="276" w:before="0" w:after="0"/>
              <w:ind w:left="170" w:right="0" w:hanging="0"/>
              <w:rPr/>
            </w:pP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${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t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inggi_angkat_akhir}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Waktu tahan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spacing w:lineRule="auto" w:line="276" w:before="0" w:after="0"/>
              <w:ind w:left="170" w:right="0" w:hanging="0"/>
              <w:rPr/>
            </w:pP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${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w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aktu_tahan}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/>
            </w:pPr>
            <w:r>
              <w:rPr/>
              <w:t>Selisih penurunan beban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spacing w:lineRule="auto" w:line="276" w:before="0" w:after="0"/>
              <w:ind w:left="170" w:right="0" w:hanging="0"/>
              <w:rPr/>
            </w:pP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${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s</w:t>
            </w:r>
            <w:r>
              <w:rPr>
                <w:rFonts w:eastAsia="Noto Sans CJK SC" w:cs="Lohit Devanagari" w:ascii="Calibri" w:hAnsi="Calibri"/>
                <w:b w:val="false"/>
                <w:bCs w:val="false"/>
                <w:color w:val="auto"/>
                <w:sz w:val="20"/>
                <w:szCs w:val="20"/>
              </w:rPr>
              <w:t>elisih_penurunan_beban}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Kondisi hidrolik angkat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ind w:left="227" w:right="0" w:hanging="0"/>
              <w:jc w:val="both"/>
              <w:rPr>
                <w:rFonts w:ascii="Calibri" w:hAnsi="Calibri"/>
                <w:color w:val="000000"/>
                <w:sz w:val="21"/>
              </w:rPr>
            </w:pPr>
            <w:r>
              <w:rPr>
                <w:rFonts w:ascii="Calibri" w:hAnsi="Calibri"/>
                <w:color w:val="000000"/>
                <w:sz w:val="21"/>
              </w:rPr>
              <w:t>Baik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left"/>
              <w:rPr>
                <w:rFonts w:ascii="Calibri" w:hAnsi="Calibri"/>
                <w:b w:val="false"/>
                <w:b w:val="false"/>
                <w:bCs w:val="false"/>
                <w:color w:val="000000"/>
              </w:rPr>
            </w:pPr>
            <w:r>
              <w:rPr>
                <w:rFonts w:ascii="Calibri" w:hAnsi="Calibri"/>
                <w:b w:val="false"/>
                <w:bCs w:val="false"/>
                <w:color w:val="000000"/>
              </w:rPr>
              <w:t>Kondisi hidrolik ungkit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ind w:left="227" w:right="0" w:hanging="0"/>
              <w:jc w:val="both"/>
              <w:rPr>
                <w:rFonts w:ascii="Calibri" w:hAnsi="Calibri"/>
                <w:color w:val="000000"/>
                <w:sz w:val="21"/>
              </w:rPr>
            </w:pPr>
            <w:r>
              <w:rPr>
                <w:rFonts w:ascii="Calibri" w:hAnsi="Calibri"/>
                <w:color w:val="000000"/>
                <w:sz w:val="21"/>
              </w:rPr>
              <w:t>Baik</w:t>
            </w:r>
          </w:p>
        </w:tc>
      </w:tr>
    </w:tbl>
    <w:p>
      <w:pPr>
        <w:pStyle w:val="Normal"/>
        <w:pageBreakBefore w:val="false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704"/>
        <w:gridCol w:w="231"/>
        <w:gridCol w:w="4703"/>
      </w:tblGrid>
      <w:tr>
        <w:trPr/>
        <w:tc>
          <w:tcPr>
            <w:tcW w:w="96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CB20C" w:val="clear"/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Catatan :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ascii="Calibri" w:hAnsi="Calibri"/>
                <w:b/>
                <w:bCs/>
              </w:rPr>
              <w:t xml:space="preserve">Hasil </w:t>
            </w:r>
            <w:r>
              <w:rPr>
                <w:rFonts w:ascii="Calibri" w:hAnsi="Calibri"/>
                <w:b/>
                <w:bCs/>
                <w:sz w:val="21"/>
              </w:rPr>
              <w:t>Pengujian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numPr>
                <w:ilvl w:val="0"/>
                <w:numId w:val="11"/>
              </w:numPr>
              <w:rPr/>
            </w:pPr>
            <w:r>
              <w:rPr>
                <w:rFonts w:ascii="Calibri" w:hAnsi="Calibri"/>
                <w:sz w:val="21"/>
              </w:rPr>
              <w:t xml:space="preserve">Pengujian Beban Baik Secara Dinamis Dan Statis Dapat Disimpulkan Hasil </w:t>
            </w:r>
            <w:r>
              <w:rPr>
                <w:rFonts w:ascii="Calibri" w:hAnsi="Calibri"/>
                <w:sz w:val="21"/>
              </w:rPr>
              <w:t>Dalam Keadaan Baik</w:t>
            </w:r>
          </w:p>
        </w:tc>
      </w:tr>
      <w:tr>
        <w:trPr/>
        <w:tc>
          <w:tcPr>
            <w:tcW w:w="47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  <w:b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Saran &amp; Rekomendasi</w:t>
            </w:r>
          </w:p>
        </w:tc>
        <w:tc>
          <w:tcPr>
            <w:tcW w:w="231" w:type="dxa"/>
            <w:tcBorders>
              <w:bottom w:val="single" w:sz="2" w:space="0" w:color="000000"/>
            </w:tcBorders>
          </w:tcPr>
          <w:p>
            <w:pPr>
              <w:pStyle w:val="TableContents"/>
              <w:spacing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:</w:t>
            </w:r>
          </w:p>
        </w:tc>
        <w:tc>
          <w:tcPr>
            <w:tcW w:w="4703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  <w:tr>
        <w:trPr/>
        <w:tc>
          <w:tcPr>
            <w:tcW w:w="9638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numPr>
                <w:ilvl w:val="0"/>
                <w:numId w:val="0"/>
              </w:numPr>
              <w:spacing w:before="0" w:after="0"/>
              <w:ind w:left="720" w:hanging="0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</w:tr>
    </w:tbl>
    <w:p>
      <w:pPr>
        <w:pStyle w:val="Heading2"/>
        <w:numPr>
          <w:ilvl w:val="0"/>
          <w:numId w:val="0"/>
        </w:numPr>
        <w:ind w:left="0" w:right="0" w:hanging="0"/>
        <w:outlineLvl w:val="1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r>
        <w:rPr/>
      </w:r>
      <w:r>
        <w:br w:type="page"/>
      </w:r>
    </w:p>
    <w:p>
      <w:pPr>
        <w:pStyle w:val="Heading2"/>
        <w:ind w:left="0" w:right="0" w:hanging="0"/>
        <w:rPr/>
      </w:pPr>
      <w:bookmarkStart w:id="29" w:name="__RefHeading___Toc4032_3559282088MailMer"/>
      <w:bookmarkEnd w:id="29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7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.</w:t>
        <w:tab/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Kesimpulan dan Saran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p>
      <w:pPr>
        <w:pStyle w:val="Heading3"/>
        <w:ind w:left="0" w:right="0" w:hanging="0"/>
        <w:rPr/>
      </w:pPr>
      <w:bookmarkStart w:id="30" w:name="__RefHeading___Toc4034_3559282088MailMer"/>
      <w:bookmarkEnd w:id="30"/>
      <w:r>
        <w:rPr>
          <w:rFonts w:eastAsia="Noto Sans CJK SC" w:cs="Lohit Devanagari" w:ascii="Calibri" w:hAnsi="Calibri"/>
          <w:b/>
          <w:bCs/>
          <w:sz w:val="28"/>
          <w:szCs w:val="28"/>
        </w:rPr>
        <w:t>7</w:t>
      </w:r>
      <w:r>
        <w:rPr>
          <w:rFonts w:ascii="Calibri" w:hAnsi="Calibri"/>
        </w:rPr>
        <w:t>.1. Kesimpulan</w:t>
        <w:tab/>
      </w:r>
    </w:p>
    <w:p>
      <w:pPr>
        <w:pStyle w:val="Normal"/>
        <w:jc w:val="both"/>
        <w:rPr>
          <w:rFonts w:ascii="Calibri" w:hAnsi="Calibri"/>
        </w:rPr>
      </w:pPr>
      <w:r>
        <w:rPr>
          <w:rFonts w:ascii="Calibri" w:hAnsi="Calibri"/>
        </w:rPr>
        <w:t>Berdasarkan hasil pemeriksaan Visual dan pengujian pada ${nama_pesawat} maka diperoleh hasil sebagai berikut :</w:t>
      </w:r>
    </w:p>
    <w:p>
      <w:pPr>
        <w:pStyle w:val="Normal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13"/>
        </w:numPr>
        <w:jc w:val="both"/>
        <w:rPr>
          <w:rFonts w:ascii="Calibri" w:hAnsi="Calibri"/>
        </w:rPr>
      </w:pPr>
      <w:r>
        <w:rPr>
          <w:rFonts w:ascii="Calibri" w:hAnsi="Calibri"/>
        </w:rPr>
        <w:t>Dari hasil pemeriksaan Visual pada tenaga penggerak pada kondisi mesin mati Tidak ditemukan kondisi yang abnormal</w:t>
      </w:r>
    </w:p>
    <w:p>
      <w:pPr>
        <w:pStyle w:val="Normal"/>
        <w:numPr>
          <w:ilvl w:val="0"/>
          <w:numId w:val="13"/>
        </w:numPr>
        <w:jc w:val="both"/>
        <w:rPr>
          <w:rFonts w:ascii="Calibri" w:hAnsi="Calibri"/>
        </w:rPr>
      </w:pPr>
      <w:r>
        <w:rPr>
          <w:rFonts w:ascii="Calibri" w:hAnsi="Calibri"/>
        </w:rPr>
        <w:t xml:space="preserve">Dari hasil pemeriksaan Visual pada struktur bagian bawah, bahwa kondisi </w:t>
      </w:r>
      <w:r>
        <w:rPr>
          <w:rFonts w:ascii="Calibri" w:hAnsi="Calibri"/>
          <w:sz w:val="21"/>
        </w:rPr>
        <w:t>Struktur bagian bawah</w:t>
      </w:r>
      <w:r>
        <w:rPr>
          <w:rFonts w:ascii="Calibri" w:hAnsi="Calibri"/>
        </w:rPr>
        <w:t xml:space="preserve"> dalam kondisi baik</w:t>
      </w:r>
    </w:p>
    <w:p>
      <w:pPr>
        <w:pStyle w:val="Normal"/>
        <w:numPr>
          <w:ilvl w:val="0"/>
          <w:numId w:val="13"/>
        </w:numPr>
        <w:jc w:val="both"/>
        <w:rPr>
          <w:rFonts w:ascii="Calibri" w:hAnsi="Calibri"/>
        </w:rPr>
      </w:pPr>
      <w:r>
        <w:rPr>
          <w:rFonts w:ascii="Calibri" w:hAnsi="Calibri"/>
        </w:rPr>
        <w:t xml:space="preserve">Dari hasil pemeriksaan Visual pada struktur bagian atas, Disimpulkan </w:t>
      </w:r>
      <w:r>
        <w:rPr>
          <w:rFonts w:ascii="Calibri" w:hAnsi="Calibri"/>
          <w:sz w:val="21"/>
        </w:rPr>
        <w:t>Dalam Kondisi Baik</w:t>
      </w:r>
    </w:p>
    <w:p>
      <w:pPr>
        <w:pStyle w:val="Normal"/>
        <w:numPr>
          <w:ilvl w:val="0"/>
          <w:numId w:val="13"/>
        </w:numPr>
        <w:jc w:val="both"/>
        <w:rPr>
          <w:rFonts w:ascii="Calibri" w:hAnsi="Calibri"/>
        </w:rPr>
      </w:pPr>
      <w:r>
        <w:rPr>
          <w:rFonts w:ascii="Calibri" w:hAnsi="Calibri"/>
        </w:rPr>
        <w:t>Dari hasil pemeriksaan peralatan pengangkat, disimpulkan bahwa peralatan pengangkatan dalam keadaan baik</w:t>
      </w:r>
    </w:p>
    <w:p>
      <w:pPr>
        <w:pStyle w:val="Normal"/>
        <w:numPr>
          <w:ilvl w:val="0"/>
          <w:numId w:val="13"/>
        </w:numPr>
        <w:jc w:val="both"/>
        <w:rPr>
          <w:rFonts w:ascii="Calibri" w:hAnsi="Calibri"/>
        </w:rPr>
      </w:pPr>
      <w:r>
        <w:rPr>
          <w:rFonts w:ascii="Calibri" w:hAnsi="Calibri"/>
        </w:rPr>
        <w:t xml:space="preserve">Dari hasil pemeriksaan dengan mesin hidup, disimpulkan bahwa </w:t>
      </w:r>
      <w:r>
        <w:rPr>
          <w:rFonts w:ascii="Calibri" w:hAnsi="Calibri"/>
          <w:sz w:val="21"/>
        </w:rPr>
        <w:t xml:space="preserve">Lampu Mati &amp; Klakson, </w:t>
      </w:r>
      <w:r>
        <w:rPr>
          <w:rFonts w:ascii="Calibri" w:hAnsi="Calibri"/>
          <w:sz w:val="21"/>
        </w:rPr>
        <w:t xml:space="preserve">Sirine Alarm mundur </w:t>
      </w:r>
      <w:r>
        <w:rPr>
          <w:rFonts w:ascii="Calibri" w:hAnsi="Calibri"/>
          <w:sz w:val="21"/>
        </w:rPr>
        <w:t>Mati</w:t>
      </w:r>
    </w:p>
    <w:p>
      <w:pPr>
        <w:pStyle w:val="Normal"/>
        <w:numPr>
          <w:ilvl w:val="0"/>
          <w:numId w:val="13"/>
        </w:numPr>
        <w:jc w:val="both"/>
        <w:rPr>
          <w:rFonts w:ascii="Calibri" w:hAnsi="Calibri"/>
        </w:rPr>
      </w:pPr>
      <w:r>
        <w:rPr>
          <w:rFonts w:ascii="Calibri" w:hAnsi="Calibri"/>
        </w:rPr>
        <w:t>Dari Hasil Pemeriksaan Tidak Merusak (NDT) pada Fork, disimpulkan bahwa Fork tidak terdapat cacat.</w:t>
      </w:r>
    </w:p>
    <w:p>
      <w:pPr>
        <w:pStyle w:val="Normal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both"/>
        <w:rPr/>
      </w:pPr>
      <w:r>
        <w:rPr>
          <w:rFonts w:ascii="Calibri" w:hAnsi="Calibri"/>
          <w:sz w:val="21"/>
        </w:rPr>
        <w:t>B</w:t>
      </w:r>
      <w:r>
        <w:rPr>
          <w:rFonts w:ascii="Calibri" w:hAnsi="Calibri"/>
        </w:rPr>
        <w:t xml:space="preserve">erdasarkan hasil pemeriksaan dan pengujian yang telah dilaksanakan, maka ${nama_pesawat} dengan nomor seri : </w:t>
      </w:r>
      <w:r>
        <w:rPr>
          <w:rFonts w:ascii="Calibri" w:hAnsi="Calibri"/>
          <w:b/>
          <w:bCs/>
        </w:rPr>
        <w:t>${nomor_seri}</w:t>
      </w:r>
    </w:p>
    <w:p>
      <w:pPr>
        <w:pStyle w:val="Normal"/>
        <w:jc w:val="both"/>
        <w:rPr/>
      </w:pPr>
      <w:r>
        <w:rPr>
          <w:rFonts w:ascii="Calibri" w:hAnsi="Calibri"/>
        </w:rPr>
        <w:t xml:space="preserve">Kami nyatakan BAIK untuk dioperasikan dengan </w:t>
      </w:r>
      <w:r>
        <w:rPr>
          <w:rFonts w:ascii="Calibri" w:hAnsi="Calibri"/>
          <w:sz w:val="21"/>
        </w:rPr>
        <w:t xml:space="preserve">syarat </w:t>
      </w:r>
      <w:r>
        <w:rPr>
          <w:rFonts w:ascii="Calibri" w:hAnsi="Calibri"/>
        </w:rPr>
        <w:t>telah memenuhi persyaratan yang telah disarankan dan tetap mengutamakan prinsip-prinsip keselamatan dan kesehatan kerja serta memenuhi persyaratan yang ada dalam laporan pemeriksaan dan pengujian.</w:t>
      </w:r>
    </w:p>
    <w:p>
      <w:pPr>
        <w:pStyle w:val="Heading3"/>
        <w:ind w:left="0" w:right="0" w:hanging="0"/>
        <w:rPr/>
      </w:pPr>
      <w:bookmarkStart w:id="31" w:name="__RefHeading___Toc4036_3559282088MailMer"/>
      <w:bookmarkEnd w:id="31"/>
      <w:r>
        <w:rPr>
          <w:rFonts w:eastAsia="Noto Sans CJK SC" w:cs="Lohit Devanagari"/>
          <w:b/>
          <w:bCs/>
          <w:sz w:val="28"/>
          <w:szCs w:val="28"/>
        </w:rPr>
        <w:t>7</w:t>
      </w:r>
      <w:r>
        <w:rPr/>
        <w:t>.2 Tindak Lanjut dan Persyaratan</w:t>
      </w:r>
    </w:p>
    <w:p>
      <w:pPr>
        <w:pStyle w:val="Normal"/>
        <w:numPr>
          <w:ilvl w:val="0"/>
          <w:numId w:val="14"/>
        </w:numPr>
        <w:jc w:val="both"/>
        <w:rPr>
          <w:rFonts w:ascii="Calibri" w:hAnsi="Calibri"/>
        </w:rPr>
      </w:pPr>
      <w:r>
        <w:rPr>
          <w:rFonts w:ascii="Calibri" w:hAnsi="Calibri"/>
        </w:rPr>
        <w:t>Kebersihan terhadap peralatan agar lebih ditingkatkan.</w:t>
      </w:r>
    </w:p>
    <w:p>
      <w:pPr>
        <w:pStyle w:val="Normal"/>
        <w:numPr>
          <w:ilvl w:val="0"/>
          <w:numId w:val="14"/>
        </w:numPr>
        <w:jc w:val="both"/>
        <w:rPr>
          <w:rFonts w:ascii="Calibri" w:hAnsi="Calibri"/>
        </w:rPr>
      </w:pPr>
      <w:r>
        <w:rPr>
          <w:rFonts w:ascii="Calibri" w:hAnsi="Calibri"/>
        </w:rPr>
        <w:t>Dilarang ${digunakan_untuk} diatas beban maksimum yang diizinkan.</w:t>
      </w:r>
    </w:p>
    <w:p>
      <w:pPr>
        <w:pStyle w:val="Normal"/>
        <w:numPr>
          <w:ilvl w:val="0"/>
          <w:numId w:val="14"/>
        </w:numPr>
        <w:jc w:val="both"/>
        <w:rPr>
          <w:rFonts w:ascii="Calibri" w:hAnsi="Calibri"/>
        </w:rPr>
      </w:pPr>
      <w:r>
        <w:rPr>
          <w:rFonts w:ascii="Calibri" w:hAnsi="Calibri"/>
        </w:rPr>
        <w:t>Setiap operator harus mempunyai surat izin operator (SIO).</w:t>
      </w:r>
    </w:p>
    <w:p>
      <w:pPr>
        <w:pStyle w:val="Normal"/>
        <w:numPr>
          <w:ilvl w:val="0"/>
          <w:numId w:val="14"/>
        </w:numPr>
        <w:jc w:val="both"/>
        <w:rPr>
          <w:rFonts w:ascii="Calibri" w:hAnsi="Calibri"/>
        </w:rPr>
      </w:pPr>
      <w:r>
        <w:rPr>
          <w:rFonts w:ascii="Calibri" w:hAnsi="Calibri"/>
        </w:rPr>
        <w:t>Dalam mengoperasikan ${nama_pesawat}, operator harus memenuhi syarat-syarat Keselamatan dan Kesehatan Kerja (K3) dengan memakai Alat Pelindung diri (APD) lengkap.</w:t>
      </w:r>
    </w:p>
    <w:p>
      <w:pPr>
        <w:pStyle w:val="Normal"/>
        <w:numPr>
          <w:ilvl w:val="0"/>
          <w:numId w:val="14"/>
        </w:numPr>
        <w:jc w:val="both"/>
        <w:rPr>
          <w:rFonts w:ascii="Calibri" w:hAnsi="Calibri"/>
        </w:rPr>
      </w:pPr>
      <w:r>
        <w:rPr>
          <w:rFonts w:ascii="Calibri" w:hAnsi="Calibri"/>
        </w:rPr>
        <w:t>Temuan Riksa Uji agar segera diperbaiki dan ditindaklanjuti.</w:t>
      </w:r>
    </w:p>
    <w:p>
      <w:pPr>
        <w:pStyle w:val="Normal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both"/>
        <w:rPr/>
      </w:pPr>
      <w:r>
        <w:rPr>
          <w:rFonts w:ascii="Calibri" w:hAnsi="Calibri"/>
        </w:rPr>
        <w:t xml:space="preserve">Demikian laporan ini dibuat dengan sebenarnya dan dengan penuh rasa tanggung jawab dan hasil Riksa Uji tersebut mencerminkan temuan kami pada waktu dan tempat </w:t>
      </w:r>
      <w:r>
        <w:rPr>
          <w:rFonts w:ascii="Calibri" w:hAnsi="Calibri"/>
          <w:sz w:val="21"/>
        </w:rPr>
        <w:t>Riksa Uji</w:t>
      </w:r>
      <w:r>
        <w:rPr>
          <w:rFonts w:ascii="Calibri" w:hAnsi="Calibri"/>
        </w:rPr>
        <w:t xml:space="preserve"> saja, ketentuan dan saran selanjutnya ditetapkan oleh Dinas Tenaga Kerja dan Transmigrasi Provinsi Banten.</w:t>
      </w:r>
    </w:p>
    <w:p>
      <w:pPr>
        <w:pStyle w:val="Normal"/>
        <w:jc w:val="both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41" w:type="dxa"/>
        <w:jc w:val="left"/>
        <w:tblInd w:w="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91"/>
        <w:gridCol w:w="4650"/>
      </w:tblGrid>
      <w:tr>
        <w:trPr/>
        <w:tc>
          <w:tcPr>
            <w:tcW w:w="4991" w:type="dxa"/>
            <w:tcBorders/>
          </w:tcPr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</w:r>
          </w:p>
          <w:p>
            <w:pPr>
              <w:pStyle w:val="Normal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</w:r>
          </w:p>
          <w:p>
            <w:pPr>
              <w:pStyle w:val="Normal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</w:r>
          </w:p>
          <w:p>
            <w:pPr>
              <w:pStyle w:val="Normal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</w:r>
          </w:p>
        </w:tc>
        <w:tc>
          <w:tcPr>
            <w:tcW w:w="4650" w:type="dxa"/>
            <w:tcBorders/>
          </w:tcPr>
          <w:p>
            <w:pPr>
              <w:pStyle w:val="Normal"/>
              <w:jc w:val="center"/>
              <w:rPr/>
            </w:pPr>
            <w:r>
              <w:rPr>
                <w:rFonts w:ascii="Calibri" w:hAnsi="Calibri"/>
              </w:rPr>
              <w:t xml:space="preserve">Serang, </w:t>
            </w:r>
            <w:r>
              <w:rPr>
                <w:rFonts w:ascii="Calibri" w:hAnsi="Calibri"/>
                <w:sz w:val="21"/>
              </w:rPr>
              <w:t>${tanggal_pemeriksaan}</w:t>
            </w:r>
          </w:p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Diperiksa Oleh:</w:t>
            </w:r>
          </w:p>
          <w:p>
            <w:pPr>
              <w:pStyle w:val="Normal"/>
              <w:jc w:val="center"/>
              <w:rPr/>
            </w:pPr>
            <w:r>
              <w:rPr>
                <w:rFonts w:ascii="Calibri" w:hAnsi="Calibri"/>
              </w:rPr>
              <w:t>$</w:t>
            </w:r>
            <w:r>
              <w:rPr>
                <w:rFonts w:ascii="Calibri" w:hAnsi="Calibri"/>
                <w:sz w:val="21"/>
              </w:rPr>
              <w:t>{</w:t>
            </w:r>
            <w:r>
              <w:rPr>
                <w:rFonts w:ascii="Calibri" w:hAnsi="Calibri"/>
              </w:rPr>
              <w:t>pjk3}</w:t>
            </w:r>
          </w:p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Normal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u w:val="single"/>
              </w:rPr>
              <w:t xml:space="preserve"> </w:t>
            </w:r>
            <w:r>
              <w:rPr>
                <w:rFonts w:ascii="Calibri" w:hAnsi="Calibri"/>
                <w:b/>
                <w:bCs/>
                <w:sz w:val="21"/>
                <w:u w:val="single"/>
              </w:rPr>
              <w:t>${ahli_k3}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  <w:bCs/>
                <w:sz w:val="21"/>
              </w:rPr>
              <w:t>$</w:t>
            </w:r>
            <w:r>
              <w:rPr>
                <w:b/>
                <w:bCs/>
                <w:sz w:val="21"/>
              </w:rPr>
              <w:t>{</w:t>
            </w:r>
            <w:r>
              <w:rPr>
                <w:b/>
                <w:bCs/>
                <w:sz w:val="21"/>
              </w:rPr>
              <w:t>ahli_k3_jabatan}</w:t>
            </w:r>
          </w:p>
          <w:p>
            <w:pPr>
              <w:pStyle w:val="Normal"/>
              <w:jc w:val="center"/>
              <w:rPr>
                <w:rFonts w:ascii="Calibri" w:hAnsi="Calibri"/>
                <w:b w:val="false"/>
                <w:b w:val="false"/>
                <w:bCs w:val="false"/>
                <w:u w:val="none"/>
              </w:rPr>
            </w:pPr>
            <w:r>
              <w:rPr>
                <w:rFonts w:ascii="Calibri" w:hAnsi="Calibri"/>
                <w:b w:val="false"/>
                <w:bCs w:val="false"/>
                <w:u w:val="none"/>
              </w:rPr>
              <w:t>SKP : ${ahli_k3_skp}</w:t>
            </w:r>
          </w:p>
        </w:tc>
      </w:tr>
    </w:tbl>
    <w:p>
      <w:pPr>
        <w:pStyle w:val="Heading2"/>
        <w:ind w:left="0" w:right="0" w:hanging="0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bookmarkStart w:id="32" w:name="__RefHeading___Toc4038_3559282088MailMer"/>
      <w:bookmarkEnd w:id="32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SKP Perusahaan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sz w:val="12"/>
                <w:szCs w:val="12"/>
              </w:rPr>
            </w:pPr>
            <w:r>
              <w:rPr>
                <w:rFonts w:eastAsia="Noto Sans CJK SC" w:cs="Lohit Devanagari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sz w:val="12"/>
                <w:szCs w:val="12"/>
              </w:rPr>
            </w:pPr>
            <w:r>
              <w:rPr>
                <w:rFonts w:eastAsia="Noto Sans CJK SC" w:cs="Lohit Devanagari"/>
                <w:sz w:val="12"/>
                <w:szCs w:val="12"/>
              </w:rPr>
            </w:r>
          </w:p>
        </w:tc>
      </w:tr>
    </w:tbl>
    <w:p>
      <w:pPr>
        <w:pStyle w:val="Heading2"/>
        <w:ind w:left="0" w:right="0" w:hanging="0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r>
        <w:br w:type="page"/>
      </w:r>
      <w:bookmarkStart w:id="33" w:name="__RefHeading___Toc4040_3559282088MailMer"/>
      <w:bookmarkEnd w:id="33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SKP Tenaga Ahli</w:t>
      </w:r>
    </w:p>
    <w:p>
      <w:pPr>
        <w:pStyle w:val="HorizontalLine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sz w:val="12"/>
                <w:szCs w:val="12"/>
              </w:rPr>
            </w:pPr>
            <w:r>
              <w:rPr>
                <w:rFonts w:eastAsia="Noto Sans CJK SC" w:cs="Lohit Devanagari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sz w:val="12"/>
                <w:szCs w:val="12"/>
              </w:rPr>
            </w:pPr>
            <w:r>
              <w:rPr>
                <w:rFonts w:eastAsia="Noto Sans CJK SC" w:cs="Lohit Devanagari"/>
                <w:sz w:val="12"/>
                <w:szCs w:val="12"/>
              </w:rPr>
            </w:r>
          </w:p>
        </w:tc>
      </w:tr>
    </w:tbl>
    <w:p>
      <w:pPr>
        <w:pStyle w:val="Heading2"/>
        <w:ind w:left="0" w:right="0" w:hanging="0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r>
        <w:br w:type="page"/>
      </w:r>
      <w:bookmarkStart w:id="34" w:name="__RefHeading___Toc49264_1426335257MailMe"/>
      <w:bookmarkEnd w:id="34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 xml:space="preserve">Sertfikat 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 xml:space="preserve">NDT MT PT </w:t>
      </w:r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II</w:t>
      </w:r>
    </w:p>
    <w:p>
      <w:pPr>
        <w:pStyle w:val="HorizontalLine"/>
        <w:rPr>
          <w:rFonts w:ascii="Calibri" w:hAnsi="Calibri"/>
        </w:rPr>
      </w:pPr>
      <w:r>
        <w:rPr>
          <w:rFonts w:ascii="Calibri" w:hAnsi="Calibri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sz w:val="12"/>
                <w:szCs w:val="12"/>
              </w:rPr>
            </w:r>
          </w:p>
        </w:tc>
      </w:tr>
    </w:tbl>
    <w:p>
      <w:pPr>
        <w:pStyle w:val="Heading2"/>
        <w:ind w:left="0" w:right="0" w:hanging="0"/>
        <w:rPr>
          <w:rFonts w:ascii="Calibri" w:hAnsi="Calibri" w:eastAsia="Noto Sans CJK SC" w:cs="Lohit Devanagari"/>
          <w:b/>
          <w:b/>
          <w:bCs/>
          <w:color w:val="auto"/>
          <w:sz w:val="32"/>
          <w:szCs w:val="32"/>
        </w:rPr>
      </w:pPr>
      <w:r>
        <w:br w:type="page"/>
      </w:r>
      <w:bookmarkStart w:id="35" w:name="__RefHeading___Toc48577_1760551219"/>
      <w:bookmarkEnd w:id="35"/>
      <w:r>
        <w:rPr>
          <w:rFonts w:eastAsia="Noto Sans CJK SC" w:cs="Lohit Devanagari" w:ascii="Calibri" w:hAnsi="Calibri"/>
          <w:b/>
          <w:bCs/>
          <w:color w:val="auto"/>
          <w:sz w:val="32"/>
          <w:szCs w:val="32"/>
        </w:rPr>
        <w:t>Dokumentasi</w:t>
      </w:r>
    </w:p>
    <w:p>
      <w:pPr>
        <w:pStyle w:val="HorizontalLine"/>
        <w:rPr>
          <w:rFonts w:ascii="Calibri" w:hAnsi="Calibri"/>
          <w:color w:val="355269"/>
        </w:rPr>
      </w:pPr>
      <w:r>
        <w:rPr>
          <w:rFonts w:ascii="Calibri" w:hAnsi="Calibri"/>
          <w:color w:val="355269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20"/>
      </w:tblGrid>
      <w:tr>
        <w:trPr/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PEMERIKSAAN VISUAL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b/>
                <w:b/>
                <w:bCs/>
                <w:i w:val="false"/>
                <w:i w:val="false"/>
                <w:iCs w:val="false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 xml:space="preserve">PEMERIKSAAN </w:t>
            </w: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VISUAL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PENGUJIAN N</w:t>
            </w: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DT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PENGUJIAN N</w:t>
            </w: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DT</w:t>
            </w:r>
          </w:p>
        </w:tc>
      </w:tr>
      <w:tr>
        <w:trPr/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both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12"/>
                <w:szCs w:val="12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12"/>
                <w:szCs w:val="12"/>
              </w:rPr>
            </w:r>
          </w:p>
          <w:p>
            <w:pPr>
              <w:pStyle w:val="TableContents"/>
              <w:jc w:val="center"/>
              <w:rPr>
                <w:b/>
                <w:b/>
                <w:bCs/>
                <w:i w:val="false"/>
                <w:i w:val="false"/>
                <w:iCs w:val="false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P</w:t>
            </w: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 xml:space="preserve">ENGUJIAN </w:t>
            </w: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BEBAN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Calibri" w:hAnsi="Calibri" w:eastAsia="Noto Sans CJK SC" w:cs="Lohit Devanagari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eastAsia="Noto Sans CJK SC" w:cs="Lohit Devanagari" w:ascii="Calibri" w:hAnsi="Calibri"/>
                <w:b/>
                <w:bCs/>
                <w:i w:val="false"/>
                <w:iCs w:val="false"/>
                <w:sz w:val="20"/>
                <w:szCs w:val="20"/>
              </w:rPr>
              <w:t>STICKER PEMERIKSAAAN</w:t>
            </w:r>
          </w:p>
        </w:tc>
      </w:tr>
    </w:tbl>
    <w:p>
      <w:pPr>
        <w:pStyle w:val="Normal"/>
        <w:tabs>
          <w:tab w:val="clear" w:pos="408"/>
          <w:tab w:val="left" w:pos="413" w:leader="none"/>
        </w:tabs>
        <w:rPr>
          <w:rFonts w:ascii="Calibri" w:hAnsi="Calibri"/>
          <w:sz w:val="12"/>
          <w:szCs w:val="12"/>
        </w:rPr>
      </w:pPr>
      <w:r>
        <w:rPr>
          <w:rFonts w:ascii="Calibri" w:hAnsi="Calibri"/>
          <w:sz w:val="12"/>
          <w:szCs w:val="12"/>
        </w:rPr>
      </w:r>
    </w:p>
    <w:sectPr>
      <w:headerReference w:type="default" r:id="rId7"/>
      <w:footerReference w:type="default" r:id="rId8"/>
      <w:type w:val="nextPage"/>
      <w:pgSz w:w="11906" w:h="16838"/>
      <w:pgMar w:left="1134" w:right="1134" w:header="450" w:top="2553" w:footer="1134" w:bottom="1673" w:gutter="0"/>
      <w:pgNumType w:start="1"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Calibri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t xml:space="preserve">Halaman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12</w:t>
    </w:r>
    <w:r>
      <w:rPr/>
      <w:fldChar w:fldCharType="end"/>
    </w:r>
    <w:r>
      <w:rPr/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38" w:type="dxa"/>
      <w:jc w:val="left"/>
      <w:tblInd w:w="0" w:type="dxa"/>
      <w:tblLayout w:type="fixed"/>
      <w:tblCellMar>
        <w:top w:w="55" w:type="dxa"/>
        <w:left w:w="55" w:type="dxa"/>
        <w:bottom w:w="55" w:type="dxa"/>
        <w:right w:w="55" w:type="dxa"/>
      </w:tblCellMar>
    </w:tblPr>
    <w:tblGrid>
      <w:gridCol w:w="1309"/>
      <w:gridCol w:w="2775"/>
      <w:gridCol w:w="273"/>
      <w:gridCol w:w="5281"/>
    </w:tblGrid>
    <w:tr>
      <w:trPr/>
      <w:tc>
        <w:tcPr>
          <w:tcW w:w="1309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rPr>
              <w:sz w:val="12"/>
              <w:szCs w:val="12"/>
            </w:rPr>
          </w:pPr>
          <w:r>
            <w:rPr>
              <w:sz w:val="12"/>
              <w:szCs w:val="12"/>
            </w:rPr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0</wp:posOffset>
                </wp:positionH>
                <wp:positionV relativeFrom="paragraph">
                  <wp:posOffset>240030</wp:posOffset>
                </wp:positionV>
                <wp:extent cx="761365" cy="591820"/>
                <wp:effectExtent l="0" t="0" r="0" b="0"/>
                <wp:wrapSquare wrapText="largest"/>
                <wp:docPr id="3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1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1365" cy="591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329" w:type="dxa"/>
          <w:gridSpan w:val="3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>
          <w:pPr>
            <w:pStyle w:val="TableContents"/>
            <w:widowControl w:val="false"/>
            <w:jc w:val="center"/>
            <w:rPr/>
          </w:pPr>
          <w:r>
            <w:rPr/>
            <w:t>LAPORAN PEMERIKSAAN DAN PENGUJIAN ${jenis_pemeriksaan_uppercase}</w:t>
          </w:r>
        </w:p>
        <w:p>
          <w:pPr>
            <w:pStyle w:val="TableContents"/>
            <w:widowControl w:val="false"/>
            <w:jc w:val="center"/>
            <w:rPr>
              <w:sz w:val="21"/>
            </w:rPr>
          </w:pPr>
          <w:r>
            <w:rPr>
              <w:sz w:val="21"/>
            </w:rPr>
            <w:t>${</w:t>
          </w:r>
          <w:r>
            <w:rPr>
              <w:rFonts w:ascii="Calibri" w:hAnsi="Calibri"/>
              <w:sz w:val="21"/>
            </w:rPr>
            <w:t>nama_pesawat_uppercase</w:t>
          </w:r>
          <w:r>
            <w:rPr>
              <w:sz w:val="21"/>
            </w:rPr>
            <w:t>}</w:t>
          </w:r>
        </w:p>
        <w:p>
          <w:pPr>
            <w:pStyle w:val="Normal"/>
            <w:widowControl w:val="false"/>
            <w:jc w:val="center"/>
            <w:rPr>
              <w:sz w:val="21"/>
            </w:rPr>
          </w:pPr>
          <w:r>
            <w:rPr>
              <w:sz w:val="21"/>
            </w:rPr>
            <w:t>${nama_perusahaan_</w:t>
          </w:r>
          <w:r>
            <w:rPr>
              <w:sz w:val="21"/>
            </w:rPr>
            <w:t>uppercase</w:t>
          </w:r>
          <w:r>
            <w:rPr>
              <w:sz w:val="21"/>
            </w:rPr>
            <w:t>}</w:t>
          </w:r>
        </w:p>
      </w:tc>
    </w:tr>
    <w:tr>
      <w:trPr/>
      <w:tc>
        <w:tcPr>
          <w:tcW w:w="1309" w:type="dxa"/>
          <w:vMerge w:val="continue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>
          <w:pPr>
            <w:pStyle w:val="Normal"/>
            <w:rPr/>
          </w:pPr>
          <w:r>
            <w:rPr/>
          </w:r>
        </w:p>
      </w:tc>
      <w:tc>
        <w:tcPr>
          <w:tcW w:w="2775" w:type="dxa"/>
          <w:tcBorders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suppressLineNumbers/>
            <w:suppressAutoHyphens w:val="false"/>
            <w:spacing w:lineRule="auto" w:line="240" w:before="0" w:after="0"/>
            <w:ind w:left="0" w:right="0" w:hanging="0"/>
            <w:rPr>
              <w:sz w:val="20"/>
              <w:szCs w:val="20"/>
            </w:rPr>
          </w:pPr>
          <w:r>
            <w:rPr>
              <w:sz w:val="20"/>
              <w:szCs w:val="20"/>
            </w:rPr>
            <w:t>Nomor Laporan</w:t>
          </w:r>
        </w:p>
      </w:tc>
      <w:tc>
        <w:tcPr>
          <w:tcW w:w="273" w:type="dxa"/>
          <w:tcBorders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spacing w:lineRule="auto" w:line="240" w:before="0" w:after="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:</w:t>
          </w:r>
        </w:p>
      </w:tc>
      <w:tc>
        <w:tcPr>
          <w:tcW w:w="5281" w:type="dxa"/>
          <w:tcBorders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>
          <w:pPr>
            <w:pStyle w:val="Header"/>
            <w:widowControl w:val="false"/>
            <w:spacing w:lineRule="auto" w:line="240" w:before="0" w:after="0"/>
            <w:rPr>
              <w:sz w:val="20"/>
              <w:szCs w:val="20"/>
            </w:rPr>
          </w:pPr>
          <w:r>
            <w:rPr>
              <w:sz w:val="20"/>
              <w:szCs w:val="20"/>
            </w:rPr>
            <w:t>${nomor_laporan}</w:t>
          </w:r>
        </w:p>
      </w:tc>
    </w:tr>
    <w:tr>
      <w:trPr/>
      <w:tc>
        <w:tcPr>
          <w:tcW w:w="1309" w:type="dxa"/>
          <w:vMerge w:val="continue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>
          <w:pPr>
            <w:pStyle w:val="Normal"/>
            <w:rPr/>
          </w:pPr>
          <w:r>
            <w:rPr/>
          </w:r>
        </w:p>
      </w:tc>
      <w:tc>
        <w:tcPr>
          <w:tcW w:w="2775" w:type="dxa"/>
          <w:tcBorders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suppressLineNumbers/>
            <w:suppressAutoHyphens w:val="false"/>
            <w:spacing w:lineRule="auto" w:line="240" w:before="0" w:after="0"/>
            <w:ind w:left="0" w:right="0" w:hanging="0"/>
            <w:rPr>
              <w:sz w:val="20"/>
              <w:szCs w:val="20"/>
            </w:rPr>
          </w:pPr>
          <w:r>
            <w:rPr>
              <w:sz w:val="20"/>
              <w:szCs w:val="20"/>
            </w:rPr>
            <w:t>Tanggal Penerbitan</w:t>
          </w:r>
        </w:p>
      </w:tc>
      <w:tc>
        <w:tcPr>
          <w:tcW w:w="273" w:type="dxa"/>
          <w:tcBorders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spacing w:lineRule="auto" w:line="240" w:before="0" w:after="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:</w:t>
          </w:r>
        </w:p>
      </w:tc>
      <w:tc>
        <w:tcPr>
          <w:tcW w:w="5281" w:type="dxa"/>
          <w:tcBorders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>
          <w:pPr>
            <w:pStyle w:val="TableContents"/>
            <w:widowControl w:val="false"/>
            <w:spacing w:lineRule="auto" w:line="240" w:before="0" w:after="0"/>
            <w:rPr>
              <w:sz w:val="20"/>
              <w:szCs w:val="20"/>
            </w:rPr>
          </w:pPr>
          <w:r>
            <w:rPr>
              <w:sz w:val="20"/>
              <w:szCs w:val="20"/>
            </w:rPr>
            <w:t>${tanggal_</w:t>
          </w:r>
          <w:r>
            <w:rPr>
              <w:sz w:val="20"/>
              <w:szCs w:val="20"/>
            </w:rPr>
            <w:t>penerbitan</w:t>
          </w:r>
          <w:r>
            <w:rPr>
              <w:sz w:val="20"/>
              <w:szCs w:val="20"/>
            </w:rPr>
            <w:t>}</w:t>
          </w:r>
        </w:p>
      </w:tc>
    </w:tr>
  </w:tbl>
  <w:p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38" w:type="dxa"/>
      <w:jc w:val="left"/>
      <w:tblInd w:w="0" w:type="dxa"/>
      <w:tblLayout w:type="fixed"/>
      <w:tblCellMar>
        <w:top w:w="55" w:type="dxa"/>
        <w:left w:w="55" w:type="dxa"/>
        <w:bottom w:w="55" w:type="dxa"/>
        <w:right w:w="55" w:type="dxa"/>
      </w:tblCellMar>
    </w:tblPr>
    <w:tblGrid>
      <w:gridCol w:w="1309"/>
      <w:gridCol w:w="2775"/>
      <w:gridCol w:w="273"/>
      <w:gridCol w:w="5281"/>
    </w:tblGrid>
    <w:tr>
      <w:trPr/>
      <w:tc>
        <w:tcPr>
          <w:tcW w:w="1309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rPr>
              <w:sz w:val="12"/>
              <w:szCs w:val="12"/>
            </w:rPr>
          </w:pPr>
          <w:r>
            <w:rPr>
              <w:sz w:val="12"/>
              <w:szCs w:val="12"/>
            </w:rPr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0</wp:posOffset>
                </wp:positionH>
                <wp:positionV relativeFrom="paragraph">
                  <wp:posOffset>240030</wp:posOffset>
                </wp:positionV>
                <wp:extent cx="761365" cy="591820"/>
                <wp:effectExtent l="0" t="0" r="0" b="0"/>
                <wp:wrapSquare wrapText="largest"/>
                <wp:docPr id="5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1365" cy="591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329" w:type="dxa"/>
          <w:gridSpan w:val="3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</w:tcPr>
        <w:p>
          <w:pPr>
            <w:pStyle w:val="TableContents"/>
            <w:widowControl w:val="false"/>
            <w:jc w:val="center"/>
            <w:rPr/>
          </w:pPr>
          <w:r>
            <w:rPr/>
            <w:t>LAPORAN PEMERIKSAAN DAN PENGUJIAN ${jenis_pemeriksaan_uppercase}</w:t>
          </w:r>
        </w:p>
        <w:p>
          <w:pPr>
            <w:pStyle w:val="TableContents"/>
            <w:widowControl w:val="false"/>
            <w:jc w:val="center"/>
            <w:rPr>
              <w:sz w:val="21"/>
            </w:rPr>
          </w:pPr>
          <w:r>
            <w:rPr>
              <w:sz w:val="21"/>
            </w:rPr>
            <w:t>${</w:t>
          </w:r>
          <w:r>
            <w:rPr>
              <w:rFonts w:ascii="Calibri" w:hAnsi="Calibri"/>
              <w:sz w:val="21"/>
            </w:rPr>
            <w:t>nama_pesawat_uppercase</w:t>
          </w:r>
          <w:r>
            <w:rPr>
              <w:sz w:val="21"/>
            </w:rPr>
            <w:t>}</w:t>
          </w:r>
        </w:p>
        <w:p>
          <w:pPr>
            <w:pStyle w:val="Normal"/>
            <w:widowControl w:val="false"/>
            <w:jc w:val="center"/>
            <w:rPr>
              <w:sz w:val="21"/>
            </w:rPr>
          </w:pPr>
          <w:r>
            <w:rPr>
              <w:sz w:val="21"/>
            </w:rPr>
            <w:t>${nama_perusahaan_</w:t>
          </w:r>
          <w:r>
            <w:rPr>
              <w:sz w:val="21"/>
            </w:rPr>
            <w:t>uppercase</w:t>
          </w:r>
          <w:r>
            <w:rPr>
              <w:sz w:val="21"/>
            </w:rPr>
            <w:t>}</w:t>
          </w:r>
        </w:p>
      </w:tc>
    </w:tr>
    <w:tr>
      <w:trPr/>
      <w:tc>
        <w:tcPr>
          <w:tcW w:w="1309" w:type="dxa"/>
          <w:vMerge w:val="continue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>
          <w:pPr>
            <w:pStyle w:val="Normal"/>
            <w:rPr/>
          </w:pPr>
          <w:r>
            <w:rPr/>
          </w:r>
        </w:p>
      </w:tc>
      <w:tc>
        <w:tcPr>
          <w:tcW w:w="2775" w:type="dxa"/>
          <w:tcBorders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suppressLineNumbers/>
            <w:suppressAutoHyphens w:val="false"/>
            <w:spacing w:lineRule="auto" w:line="240" w:before="0" w:after="0"/>
            <w:ind w:left="0" w:right="0" w:hanging="0"/>
            <w:rPr>
              <w:sz w:val="20"/>
              <w:szCs w:val="20"/>
            </w:rPr>
          </w:pPr>
          <w:r>
            <w:rPr>
              <w:sz w:val="20"/>
              <w:szCs w:val="20"/>
            </w:rPr>
            <w:t>Nomor Laporan</w:t>
          </w:r>
        </w:p>
      </w:tc>
      <w:tc>
        <w:tcPr>
          <w:tcW w:w="273" w:type="dxa"/>
          <w:tcBorders>
            <w:bottom w:val="single" w:sz="2" w:space="0" w:color="000000"/>
          </w:tcBorders>
        </w:tcPr>
        <w:p>
          <w:pPr>
            <w:pStyle w:val="TableContents"/>
            <w:widowControl w:val="false"/>
            <w:spacing w:lineRule="auto" w:line="240" w:before="0" w:after="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:</w:t>
          </w:r>
        </w:p>
      </w:tc>
      <w:tc>
        <w:tcPr>
          <w:tcW w:w="5281" w:type="dxa"/>
          <w:tcBorders>
            <w:bottom w:val="single" w:sz="2" w:space="0" w:color="000000"/>
            <w:right w:val="single" w:sz="2" w:space="0" w:color="000000"/>
          </w:tcBorders>
        </w:tcPr>
        <w:p>
          <w:pPr>
            <w:pStyle w:val="Header"/>
            <w:widowControl w:val="false"/>
            <w:spacing w:lineRule="auto" w:line="240" w:before="0" w:after="0"/>
            <w:rPr>
              <w:sz w:val="20"/>
              <w:szCs w:val="20"/>
            </w:rPr>
          </w:pPr>
          <w:r>
            <w:rPr>
              <w:sz w:val="20"/>
              <w:szCs w:val="20"/>
            </w:rPr>
            <w:t>${nomor_laporan}</w:t>
          </w:r>
        </w:p>
      </w:tc>
    </w:tr>
    <w:tr>
      <w:trPr/>
      <w:tc>
        <w:tcPr>
          <w:tcW w:w="1309" w:type="dxa"/>
          <w:vMerge w:val="continue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</w:tcPr>
        <w:p>
          <w:pPr>
            <w:pStyle w:val="Normal"/>
            <w:rPr/>
          </w:pPr>
          <w:r>
            <w:rPr/>
          </w:r>
        </w:p>
      </w:tc>
      <w:tc>
        <w:tcPr>
          <w:tcW w:w="2775" w:type="dxa"/>
          <w:tcBorders>
            <w:left w:val="single" w:sz="2" w:space="0" w:color="000000"/>
            <w:bottom w:val="single" w:sz="2" w:space="0" w:color="000000"/>
          </w:tcBorders>
        </w:tcPr>
        <w:p>
          <w:pPr>
            <w:pStyle w:val="TableContents"/>
            <w:widowControl w:val="false"/>
            <w:suppressLineNumbers/>
            <w:suppressAutoHyphens w:val="false"/>
            <w:spacing w:lineRule="auto" w:line="240" w:before="0" w:after="0"/>
            <w:ind w:left="0" w:right="0" w:hanging="0"/>
            <w:rPr>
              <w:sz w:val="20"/>
              <w:szCs w:val="20"/>
            </w:rPr>
          </w:pPr>
          <w:r>
            <w:rPr>
              <w:sz w:val="20"/>
              <w:szCs w:val="20"/>
            </w:rPr>
            <w:t>Tanggal Penerbitan</w:t>
          </w:r>
        </w:p>
      </w:tc>
      <w:tc>
        <w:tcPr>
          <w:tcW w:w="273" w:type="dxa"/>
          <w:tcBorders>
            <w:bottom w:val="single" w:sz="2" w:space="0" w:color="000000"/>
          </w:tcBorders>
        </w:tcPr>
        <w:p>
          <w:pPr>
            <w:pStyle w:val="TableContents"/>
            <w:widowControl w:val="false"/>
            <w:spacing w:lineRule="auto" w:line="240" w:before="0" w:after="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:</w:t>
          </w:r>
        </w:p>
      </w:tc>
      <w:tc>
        <w:tcPr>
          <w:tcW w:w="5281" w:type="dxa"/>
          <w:tcBorders>
            <w:bottom w:val="single" w:sz="2" w:space="0" w:color="000000"/>
            <w:right w:val="single" w:sz="2" w:space="0" w:color="000000"/>
          </w:tcBorders>
        </w:tcPr>
        <w:p>
          <w:pPr>
            <w:pStyle w:val="TableContents"/>
            <w:widowControl w:val="false"/>
            <w:spacing w:lineRule="auto" w:line="240" w:before="0" w:after="0"/>
            <w:rPr>
              <w:sz w:val="20"/>
              <w:szCs w:val="20"/>
            </w:rPr>
          </w:pPr>
          <w:r>
            <w:rPr>
              <w:sz w:val="20"/>
              <w:szCs w:val="20"/>
            </w:rPr>
            <w:t>${tanggal_</w:t>
          </w:r>
          <w:r>
            <w:rPr>
              <w:sz w:val="20"/>
              <w:szCs w:val="20"/>
            </w:rPr>
            <w:t>penerbitan</w:t>
          </w:r>
          <w:r>
            <w:rPr>
              <w:sz w:val="20"/>
              <w:szCs w:val="20"/>
            </w:rPr>
            <w:t>}</w:t>
          </w:r>
        </w:p>
      </w:tc>
    </w:tr>
  </w:tbl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251"/>
        </w:tabs>
        <w:ind w:left="1251" w:hanging="360"/>
      </w:pPr>
      <w:rPr/>
    </w:lvl>
    <w:lvl w:ilvl="1">
      <w:start w:val="1"/>
      <w:numFmt w:val="decimal"/>
      <w:lvlText w:val="%2."/>
      <w:lvlJc w:val="left"/>
      <w:pPr>
        <w:tabs>
          <w:tab w:val="num" w:pos="1611"/>
        </w:tabs>
        <w:ind w:left="1611" w:hanging="360"/>
      </w:pPr>
      <w:rPr/>
    </w:lvl>
    <w:lvl w:ilvl="2">
      <w:start w:val="1"/>
      <w:numFmt w:val="decimal"/>
      <w:lvlText w:val="%3."/>
      <w:lvlJc w:val="left"/>
      <w:pPr>
        <w:tabs>
          <w:tab w:val="num" w:pos="1971"/>
        </w:tabs>
        <w:ind w:left="1971" w:hanging="360"/>
      </w:pPr>
      <w:rPr/>
    </w:lvl>
    <w:lvl w:ilvl="3">
      <w:start w:val="1"/>
      <w:numFmt w:val="decimal"/>
      <w:lvlText w:val="%4."/>
      <w:lvlJc w:val="left"/>
      <w:pPr>
        <w:tabs>
          <w:tab w:val="num" w:pos="2331"/>
        </w:tabs>
        <w:ind w:left="2331" w:hanging="360"/>
      </w:pPr>
      <w:rPr/>
    </w:lvl>
    <w:lvl w:ilvl="4">
      <w:start w:val="1"/>
      <w:numFmt w:val="decimal"/>
      <w:lvlText w:val="%5."/>
      <w:lvlJc w:val="left"/>
      <w:pPr>
        <w:tabs>
          <w:tab w:val="num" w:pos="2691"/>
        </w:tabs>
        <w:ind w:left="2691" w:hanging="360"/>
      </w:pPr>
      <w:rPr/>
    </w:lvl>
    <w:lvl w:ilvl="5">
      <w:start w:val="1"/>
      <w:numFmt w:val="decimal"/>
      <w:lvlText w:val="%6."/>
      <w:lvlJc w:val="left"/>
      <w:pPr>
        <w:tabs>
          <w:tab w:val="num" w:pos="3051"/>
        </w:tabs>
        <w:ind w:left="3051" w:hanging="360"/>
      </w:pPr>
      <w:rPr/>
    </w:lvl>
    <w:lvl w:ilvl="6">
      <w:start w:val="1"/>
      <w:numFmt w:val="decimal"/>
      <w:lvlText w:val="%7."/>
      <w:lvlJc w:val="left"/>
      <w:pPr>
        <w:tabs>
          <w:tab w:val="num" w:pos="3411"/>
        </w:tabs>
        <w:ind w:left="3411" w:hanging="360"/>
      </w:pPr>
      <w:rPr/>
    </w:lvl>
    <w:lvl w:ilvl="7">
      <w:start w:val="1"/>
      <w:numFmt w:val="decimal"/>
      <w:lvlText w:val="%8."/>
      <w:lvlJc w:val="left"/>
      <w:pPr>
        <w:tabs>
          <w:tab w:val="num" w:pos="3771"/>
        </w:tabs>
        <w:ind w:left="3771" w:hanging="360"/>
      </w:pPr>
      <w:rPr/>
    </w:lvl>
    <w:lvl w:ilvl="8">
      <w:start w:val="1"/>
      <w:numFmt w:val="decimal"/>
      <w:lvlText w:val="%9."/>
      <w:lvlJc w:val="left"/>
      <w:pPr>
        <w:tabs>
          <w:tab w:val="num" w:pos="4131"/>
        </w:tabs>
        <w:ind w:left="4131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10"/>
  <w:defaultTabStop w:val="408"/>
  <w:mailMerge>
    <w:mainDocumentType w:val="formLetters"/>
    <w:dataType w:val="textFile"/>
    <w:query w:val="SELECT * FROM Forklift.dbo.Sheet1$"/>
  </w:mailMerge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Lohit Devanagari"/>
        <w:kern w:val="2"/>
        <w:sz w:val="24"/>
        <w:szCs w:val="24"/>
        <w:lang w:val="id-ID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Calibri" w:hAnsi="Calibri" w:eastAsia="Noto Serif CJK SC" w:cs="Lohit Devanagari"/>
      <w:color w:val="auto"/>
      <w:kern w:val="2"/>
      <w:sz w:val="21"/>
      <w:szCs w:val="24"/>
      <w:lang w:val="id-ID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keepNext w:val="true"/>
      <w:numPr>
        <w:ilvl w:val="1"/>
        <w:numId w:val="1"/>
      </w:numPr>
      <w:tabs>
        <w:tab w:val="clear" w:pos="463"/>
        <w:tab w:val="left" w:pos="413" w:leader="none"/>
      </w:tabs>
      <w:spacing w:before="200" w:after="120"/>
      <w:ind w:left="0" w:right="0" w:hanging="0"/>
      <w:outlineLvl w:val="1"/>
    </w:pPr>
    <w:rPr>
      <w:b/>
      <w:bCs/>
      <w:color w:val="auto"/>
      <w:sz w:val="32"/>
      <w:szCs w:val="32"/>
    </w:rPr>
  </w:style>
  <w:style w:type="paragraph" w:styleId="Heading3">
    <w:name w:val="Heading 3"/>
    <w:basedOn w:val="Heading"/>
    <w:next w:val="TextBody"/>
    <w:qFormat/>
    <w:pPr>
      <w:keepNext w:val="true"/>
      <w:numPr>
        <w:ilvl w:val="2"/>
        <w:numId w:val="1"/>
      </w:numPr>
      <w:spacing w:before="140" w:after="120"/>
      <w:ind w:left="0" w:right="0" w:hanging="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 w:val="false"/>
      <w:iCs w:val="false"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tabs>
        <w:tab w:val="clear" w:pos="408"/>
        <w:tab w:val="left" w:pos="463" w:leader="none"/>
      </w:tabs>
      <w:spacing w:before="240" w:after="120"/>
    </w:pPr>
    <w:rPr>
      <w:rFonts w:ascii="Calibri" w:hAnsi="Calibri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408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Footer">
    <w:name w:val="Footer"/>
    <w:basedOn w:val="HeaderandFooter"/>
    <w:pPr>
      <w:suppressLineNumbers/>
    </w:pPr>
    <w:rPr/>
  </w:style>
  <w:style w:type="paragraph" w:styleId="Contents1">
    <w:name w:val="TOC 1"/>
    <w:basedOn w:val="Index"/>
    <w:pPr>
      <w:tabs>
        <w:tab w:val="clear" w:pos="408"/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408"/>
        <w:tab w:val="right" w:pos="9355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408"/>
        <w:tab w:val="right" w:pos="9072" w:leader="dot"/>
      </w:tabs>
      <w:ind w:left="566" w:right="0" w:hanging="0"/>
    </w:pPr>
    <w:rPr/>
  </w:style>
  <w:style w:type="paragraph" w:styleId="Contents4">
    <w:name w:val="TOC 4"/>
    <w:basedOn w:val="Index"/>
    <w:pPr>
      <w:tabs>
        <w:tab w:val="clear" w:pos="408"/>
        <w:tab w:val="right" w:pos="8789" w:leader="dot"/>
      </w:tabs>
      <w:ind w:left="849" w:right="0" w:hanging="0"/>
    </w:pPr>
    <w:rPr/>
  </w:style>
  <w:style w:type="paragraph" w:styleId="Contents5">
    <w:name w:val="TOC 5"/>
    <w:basedOn w:val="Index"/>
    <w:pPr>
      <w:tabs>
        <w:tab w:val="clear" w:pos="408"/>
        <w:tab w:val="right" w:pos="8506" w:leader="dot"/>
      </w:tabs>
      <w:ind w:left="1132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image" Target="media/image4.png"/><Relationship Id="rId7" Type="http://schemas.openxmlformats.org/officeDocument/2006/relationships/header" Target="header3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1522</TotalTime>
  <Application>LibreOffice/7.0.3.1$Linux_X86_64 LibreOffice_project/d7547858d014d4cf69878db179d326fc3483e082</Application>
  <Pages>20</Pages>
  <Words>2190</Words>
  <Characters>11519</Characters>
  <CharactersWithSpaces>12732</CharactersWithSpaces>
  <Paragraphs>950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2021-05-24T13:58:30Z</dcterms:created>
  <dc:creator/>
  <dc:description/>
  <dc:language>id-ID</dc:language>
  <cp:lastModifiedBy>Teguh Iman Priyadi </cp:lastModifiedBy>
  <cp:lastPrinted>2021-09-24T15:21:20Z</cp:lastPrinted>
  <dcterms:modified xsi:type="dcterms:W3CDTF">2022-10-31T09:49:16Z</dcterms:modified>
  <cp:revision>270</cp:revision>
  <dc:subject/>
  <dc:title/>
</cp:coreProperties>
</file>