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</w:r>
    </w:p>
    <w:p>
      <w:pPr>
        <w:pStyle w:val="Normal"/>
        <w:widowControl w:val="false"/>
        <w:rPr>
          <w:rFonts w:ascii="Calibri" w:hAnsi="Calibri" w:cs="Calibri"/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  <w:lang w:val="en-GB"/>
        </w:rPr>
        <w:tab/>
      </w:r>
    </w:p>
    <w:tbl>
      <w:tblPr>
        <w:tblW w:w="90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36"/>
      </w:tblGrid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 xml:space="preserve">Nomor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4"/>
                <w:szCs w:val="24"/>
                <w:lang w:val="en-GB" w:eastAsia="de-DE" w:bidi="ar-SA"/>
              </w:rPr>
              <w:t>Inspeksi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>nomor laporan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 xml:space="preserve">           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GB" w:eastAsia="de-DE" w:bidi="ar-SA"/>
              </w:rPr>
              <w:t>N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lang w:val="en-GB"/>
              </w:rPr>
              <w:t xml:space="preserve">ama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GB" w:eastAsia="de-DE" w:bidi="ar-SA"/>
              </w:rPr>
              <w:t>P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lang w:val="en-GB"/>
              </w:rPr>
              <w:t>erusahaan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  <w:lang w:val="en-GB"/>
              </w:rPr>
              <w:t>PT. SEPALE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 xml:space="preserve">            </w:t>
            </w:r>
            <w:r>
              <w:rPr>
                <w:rFonts w:cs="Calibri" w:ascii="Calibri" w:hAnsi="Calibri"/>
                <w:b w:val="false"/>
                <w:bCs w:val="false"/>
                <w:lang w:val="en-GB"/>
              </w:rPr>
              <w:t>nama pesawat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>Backhoe Loader bambang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 xml:space="preserve">           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4"/>
                <w:szCs w:val="24"/>
                <w:lang w:val="en-GB" w:eastAsia="de-DE" w:bidi="ar-SA"/>
              </w:rPr>
              <w:t>P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lang w:val="en-GB"/>
              </w:rPr>
              <w:t>abrik Pembuat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>ORION5435gfhgffhd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 xml:space="preserve">           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4"/>
                <w:szCs w:val="24"/>
                <w:lang w:val="en-GB" w:eastAsia="de-DE" w:bidi="ar-SA"/>
              </w:rPr>
              <w:t>T</w:t>
            </w:r>
            <w:r>
              <w:rPr>
                <w:rFonts w:cs="Calibri" w:ascii="Calibri" w:hAnsi="Calibri"/>
                <w:b w:val="false"/>
                <w:bCs w:val="false"/>
                <w:lang w:val="en-GB"/>
              </w:rPr>
              <w:t>empat Pembuatan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>JERMAN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 xml:space="preserve">           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4"/>
                <w:szCs w:val="24"/>
                <w:lang w:val="en-GB" w:eastAsia="de-DE" w:bidi="ar-SA"/>
              </w:rPr>
              <w:t>T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lang w:val="en-GB"/>
              </w:rPr>
              <w:t>ahun Pembuatan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>2021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 xml:space="preserve">           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4"/>
                <w:szCs w:val="24"/>
                <w:lang w:val="en-GB" w:eastAsia="de-DE" w:bidi="ar-SA"/>
              </w:rPr>
              <w:t>N</w:t>
            </w:r>
            <w:r>
              <w:rPr>
                <w:rFonts w:cs="Calibri" w:ascii="Calibri" w:hAnsi="Calibri"/>
                <w:b w:val="false"/>
                <w:bCs w:val="false"/>
                <w:lang w:val="en-GB"/>
              </w:rPr>
              <w:t>omor Seri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>234892/23DD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 xml:space="preserve">           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auto"/>
                <w:kern w:val="0"/>
                <w:sz w:val="24"/>
                <w:szCs w:val="24"/>
                <w:lang w:val="en-GB" w:eastAsia="de-DE" w:bidi="ar-SA"/>
              </w:rPr>
              <w:t>K</w:t>
            </w:r>
            <w:r>
              <w:rPr>
                <w:rFonts w:cs="Calibri" w:ascii="Calibri" w:hAnsi="Calibri"/>
                <w:b w:val="false"/>
                <w:bCs w:val="false"/>
                <w:lang w:val="en-GB"/>
              </w:rPr>
              <w:t>apasitas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  <w:lang w:val="en-GB"/>
              </w:rPr>
              <w:t>200 TON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task id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${task_id}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nama perusahaan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${nama_perusahaan}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alamat perusahaan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${alamat_perusahaan}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lokasi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${lokasi}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nama pesawat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${nama_pesawat}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pabrik pembuat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${pabrik_pembuat}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tempat pembuatan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${tempat_pembuatan}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tahun pembuatan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${tahun_pembuatan}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merk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${merk}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nomor seri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${nomor_seri}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nomor unit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${nomor_unit}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type model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${type_model}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kapasitas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${kapasitas}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digunakan untuk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${digunakan_untuk}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regulasi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${regulasi}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jenis pemeriksaan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${jenis_pemeriksaan}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pjk3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${pjk3}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tanggal pemeriksaan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${tanggal_pemeriksaan}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kelompok pemeriksaan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${kelompok_pemeriksaan}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nomor inspeksi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${nomor_inspeksi}</w:t>
            </w:r>
          </w:p>
        </w:tc>
      </w:tr>
    </w:tbl>
    <w:p>
      <w:pPr>
        <w:pStyle w:val="Normal"/>
        <w:widowControl w:val="false"/>
        <w:rPr>
          <w:lang w:val="en-GB"/>
        </w:rPr>
      </w:pPr>
      <w:r>
        <w:rPr>
          <w:lang w:val="en-GB"/>
        </w:rPr>
      </w:r>
    </w:p>
    <w:p>
      <w:pPr>
        <w:pStyle w:val="Normal"/>
        <w:widowControl w:val="false"/>
        <w:rPr>
          <w:lang w:val="en-GB"/>
        </w:rPr>
      </w:pPr>
      <w:r>
        <w:rPr>
          <w:lang w:val="en-GB"/>
        </w:rPr>
      </w:r>
    </w:p>
    <w:p>
      <w:pPr>
        <w:pStyle w:val="Normal"/>
        <w:widowControl w:val="false"/>
        <w:rPr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Calibri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Liberation Serif">
    <w:altName w:val="Times New Roman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 w:cs="Calibri"/>
      </w:rPr>
    </w:pPr>
    <w:r>
      <w:rPr>
        <w:rStyle w:val="Pagenumber"/>
        <w:rFonts w:cs="Calibri" w:ascii="Calibri" w:hAnsi="Calibri"/>
      </w:rPr>
      <w:fldChar w:fldCharType="begin"/>
    </w:r>
    <w:r>
      <w:rPr>
        <w:rStyle w:val="Pagenumber"/>
        <w:rFonts w:cs="Calibri" w:ascii="Calibri" w:hAnsi="Calibri"/>
      </w:rPr>
      <w:instrText> PAGE </w:instrText>
    </w:r>
    <w:r>
      <w:rPr>
        <w:rStyle w:val="Pagenumber"/>
        <w:rFonts w:cs="Calibri" w:ascii="Calibri" w:hAnsi="Calibri"/>
      </w:rPr>
      <w:fldChar w:fldCharType="separate"/>
    </w:r>
    <w:r>
      <w:rPr>
        <w:rStyle w:val="Pagenumber"/>
        <w:rFonts w:cs="Calibri" w:ascii="Calibri" w:hAnsi="Calibri"/>
      </w:rPr>
      <w:t>1</w:t>
    </w:r>
    <w:r>
      <w:rPr>
        <w:rStyle w:val="Pagenumber"/>
        <w:rFonts w:cs="Calibri" w:ascii="Calibri" w:hAnsi="Calibri"/>
      </w:rP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rPr>
        <w:rStyle w:val="Pagenumber"/>
        <w:rFonts w:cs="Calibri" w:ascii="Calibri" w:hAnsi="Calibri"/>
      </w:rPr>
      <w:instrText> NUMPAGES </w:instrText>
    </w:r>
    <w:r>
      <w:rPr>
        <w:rStyle w:val="Pagenumber"/>
        <w:rFonts w:cs="Calibri" w:ascii="Calibri" w:hAnsi="Calibri"/>
      </w:rPr>
      <w:fldChar w:fldCharType="separate"/>
    </w:r>
    <w:r>
      <w:rPr>
        <w:rStyle w:val="Pagenumber"/>
        <w:rFonts w:cs="Calibri" w:ascii="Calibri" w:hAnsi="Calibri"/>
      </w:rPr>
      <w:t>1</w:t>
    </w:r>
    <w:r>
      <w:rPr>
        <w:rStyle w:val="Pagenumber"/>
        <w:rFonts w:cs="Calibri" w:ascii="Calibri" w:hAnsi="Calibri"/>
      </w:rPr>
      <w:fldChar w:fldCharType="end"/>
    </w:r>
    <w:r>
      <w:rPr>
        <w:rStyle w:val="Pagenumber"/>
        <w:rFonts w:cs="Calibri" w:ascii="Calibri" w:hAnsi="Calibri"/>
      </w:rPr>
      <w:tab/>
      <w:tab/>
    </w:r>
    <w:r>
      <w:rPr>
        <w:rStyle w:val="Pagenumber"/>
        <w:rFonts w:cs="Calibri" w:ascii="Calibri" w:hAnsi="Calibri"/>
        <w:color w:val="FFFFFF"/>
      </w:rPr>
      <w:t>Generated on ${date}  - ${time}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jc w:val="center"/>
      <w:rPr>
        <w:rFonts w:ascii="Calibri" w:hAnsi="Calibri" w:cs="Calibri"/>
        <w:b w:val="false"/>
        <w:b w:val="false"/>
        <w:bCs w:val="false"/>
      </w:rPr>
    </w:pPr>
    <w:r>
      <w:rPr>
        <w:rFonts w:cs="Calibri" w:ascii="Calibri" w:hAnsi="Calibri"/>
        <w:b w:val="false"/>
        <w:bCs w:val="false"/>
        <w:lang w:val="en-GB"/>
      </w:rPr>
      <w:t>${nomor_laporan}</w:t>
    </w:r>
  </w:p>
</w:hdr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0f005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rsid w:val="000f005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LibreOffice/7.0.3.1$Linux_X86_64 LibreOffice_project/d7547858d014d4cf69878db179d326fc3483e082</Application>
  <Pages>1</Pages>
  <Words>92</Words>
  <Characters>757</Characters>
  <CharactersWithSpaces>878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description/>
  <dc:language>id-ID</dc:language>
  <cp:lastModifiedBy/>
  <dcterms:modified xsi:type="dcterms:W3CDTF">2022-10-22T19:55:46Z</dcterms:modified>
  <cp:revision>33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