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VCT-board 예약 작업 변경 설계서</w:t>
      </w:r>
    </w:p>
    <w:p>
      <w:pPr>
        <w:pBdr>
          <w:bottom w:val="single" w:color="0E6B4E" w:sz="6" w:space="6"/>
        </w:pBdr>
        <w:spacing w:after="240"/>
      </w:pPr>
      <w:r>
        <w:rPr>
          <w:color w:val="5B6B63"/>
          <w:sz w:val="19"/>
          <w:szCs w:val="19"/>
        </w:rPr>
        <w:t xml:space="preserve">문서 기준: 2026-10-31 (KST) · 판: 2판(사이트 구현 결과 반영) · 대상: 4nhackle/VCT-board · 상태: 사이트 쪽 구현·배포 완료, 예약 작업·시트 변경은 진행 전</w:t>
      </w:r>
    </w:p>
    <w:p>
      <w:pPr>
        <w:pStyle w:val="Heading1"/>
      </w:pPr>
      <w:r>
        <w:t xml:space="preserve">0. 개정 이력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1판: 설계 확정, 구현 전.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2판: 사이트 구현 결과에 맞춰 GitHub Actions 흐름(단위 시험 추가), 웹 반영 작업의 안전 확인 항목(새 검증 규칙과 같게), Actions 결과 조회 방법, 사용자 작업 완료 여부, 진행 순서를 고쳤다.</w:t>
      </w:r>
    </w:p>
    <w:p>
      <w:pPr>
        <w:pStyle w:val="Heading1"/>
      </w:pPr>
      <w:r>
        <w:t xml:space="preserve">1. 목적과 범위</w:t>
      </w:r>
    </w:p>
    <w:p>
      <w:pPr>
        <w:spacing w:after="120"/>
      </w:pPr>
      <w:r>
        <w:t xml:space="preserve">사이트에서 이적·LFT 소식을 누르면 선수와 팀의 세부 정보(국적, 나이, 역할, 경력, 팀 국적·권역, 이적 성사일, 계약 만료 여부 등)를 볼 수 있는 상세 페이지를 만든다. 이 문서는 그 기능을 위해 예약 작업 4개를 어떻게 바꿔야 하는지 정리한다. 사이트 코드 변경은 별도 문서 「VCT-board 사이트 코드 변경 설계서」에 있다.</w:t>
      </w:r>
    </w:p>
    <w:p>
      <w:pPr>
        <w:spacing w:after="120"/>
      </w:pPr>
      <w:r>
        <w:t xml:space="preserve">핵심 원칙은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시트 → data/*.json → 사이트로 이어지는 흐름은 유지한다.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시트 갱신 작업은 '인물'·'팀' 정보와 ID까지 채운다.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웹 반영 작업은 지금처럼 데이터 파일만 바꾼다. 선수별 정적 페이지 생성, 검증, 배포는 GitHub Actions가 맡는다.</w:t>
      </w:r>
    </w:p>
    <w:p>
      <w:pPr>
        <w:pStyle w:val="Heading1"/>
      </w:pPr>
      <w:r>
        <w:t xml:space="preserve">2. 현재 예약 작업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9"/>
        <w:gridCol w:w="2805"/>
        <w:gridCol w:w="2562"/>
      </w:tblGrid>
      <w:tr>
        <w:trPr>
          <w:cantSplit/>
          <w:tblHeader/>
        </w:trPr>
        <w:tc>
          <w:tcPr>
            <w:tcW w:type="dxa" w:w="365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작업 이름</w:t>
            </w:r>
          </w:p>
        </w:tc>
        <w:tc>
          <w:tcPr>
            <w:tcW w:type="dxa" w:w="2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실행 시각 (KST)</w:t>
            </w:r>
          </w:p>
        </w:tc>
        <w:tc>
          <w:tcPr>
            <w:tcW w:type="dxa" w:w="25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rPr>
          <w:cantSplit/>
          <w:tblHeader w:val="off"/>
        </w:trPr>
        <w:tc>
          <w:tcPr>
            <w:tcW w:type="dxa" w:w="365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VCT LFT 시트 일일 갱신</w:t>
            </w:r>
          </w:p>
        </w:tc>
        <w:tc>
          <w:tcPr>
            <w:tcW w:type="dxa" w:w="2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매일 08:50</w:t>
            </w:r>
          </w:p>
        </w:tc>
        <w:tc>
          <w:tcPr>
            <w:tcW w:type="dxa" w:w="25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웹 조사 후 구글 시트 갱신</w:t>
            </w:r>
          </w:p>
        </w:tc>
      </w:tr>
      <w:tr>
        <w:trPr>
          <w:cantSplit/>
          <w:tblHeader w:val="off"/>
        </w:trPr>
        <w:tc>
          <w:tcPr>
            <w:tcW w:type="dxa" w:w="365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VCT LFT 시트 추가 갱신 (11/2~11/16)</w:t>
            </w:r>
          </w:p>
        </w:tc>
        <w:tc>
          <w:tcPr>
            <w:tcW w:type="dxa" w:w="2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11/2~11/16 14:50, 20:50</w:t>
            </w:r>
          </w:p>
        </w:tc>
        <w:tc>
          <w:tcPr>
            <w:tcW w:type="dxa" w:w="25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직전 실행 이후 소식 위주로 시트 갱신</w:t>
            </w:r>
          </w:p>
        </w:tc>
      </w:tr>
      <w:tr>
        <w:trPr>
          <w:cantSplit/>
          <w:tblHeader w:val="off"/>
        </w:trPr>
        <w:tc>
          <w:tcPr>
            <w:tcW w:type="dxa" w:w="365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VCT 보드 웹페이지 반영</w:t>
            </w:r>
          </w:p>
        </w:tc>
        <w:tc>
          <w:tcPr>
            <w:tcW w:type="dxa" w:w="2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매일 09:35</w:t>
            </w:r>
          </w:p>
        </w:tc>
        <w:tc>
          <w:tcPr>
            <w:tcW w:type="dxa" w:w="25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시트 → data/*.json 커밋</w:t>
            </w:r>
          </w:p>
        </w:tc>
      </w:tr>
      <w:tr>
        <w:trPr>
          <w:cantSplit/>
          <w:tblHeader w:val="off"/>
        </w:trPr>
        <w:tc>
          <w:tcPr>
            <w:tcW w:type="dxa" w:w="3659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VCT 보드 웹페이지 추가 반영 (11/2~11/16)</w:t>
            </w:r>
          </w:p>
        </w:tc>
        <w:tc>
          <w:tcPr>
            <w:tcW w:type="dxa" w:w="2805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11/2~11/16 15:35, 21:35</w:t>
            </w:r>
          </w:p>
        </w:tc>
        <w:tc>
          <w:tcPr>
            <w:tcW w:type="dxa" w:w="2562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위와 같음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변경 후 전체 흐름</w:t>
      </w:r>
    </w:p>
    <w:p>
      <w:pPr>
        <w:shd w:fill="F3F6F4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[시트 갱신 08:50 (+11/2~16 14:50·20:50)]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조사 → 기존 5개 탭 + 새 '인물'·'팀' 탭 갱신, 모든 행에 ID 기록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[웹 반영 09:35 (+11/2~16 15:35·21:35)]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시트 → data/*.json (people·teams 추가), 한 번의 커밋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↓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[GitHub Actions (main push마다, 구현·가동 중)]</w:t>
      </w:r>
    </w:p>
    <w:p>
      <w:pPr>
        <w:shd w:fill="F3F6F4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단위 시험(test.mjs) → 데이터 검증(validate.mjs) → 선수·팀별 정적 페이지 생성 → GitHub Pages 배포</w:t>
      </w:r>
    </w:p>
    <w:p>
      <w:pPr>
        <w:shd w:fill="F3F6F4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시험·검증 실패 시 배포하지 않음 → 기존 사이트 유지</w:t>
      </w:r>
    </w:p>
    <w:p>
      <w:pPr>
        <w:pStyle w:val="Heading1"/>
      </w:pPr>
      <w:r>
        <w:t xml:space="preserve">4. 시트 구조 변경</w:t>
      </w:r>
    </w:p>
    <w:p>
      <w:pPr>
        <w:pStyle w:val="Heading2"/>
      </w:pPr>
      <w:r>
        <w:t xml:space="preserve">4.1 탭 순서</w:t>
      </w:r>
    </w:p>
    <w:p>
      <w:pPr>
        <w:spacing w:after="120"/>
      </w:pPr>
      <w:r>
        <w:t xml:space="preserve">변경 후 탭 순서는 다음으로 고정한다. 시트 갱신 작업의 [탭 구성] 목록과 검증 단계(GET_SHEET_NAMES 확인 기준)를 모두 이 순서로 고친다.</w:t>
      </w:r>
    </w:p>
    <w:p>
      <w:pPr>
        <w:spacing w:after="120"/>
      </w:pPr>
      <w:r>
        <w:t xml:space="preserve">요약 → LFT 선수 → 코치·스태프 → 관망 대상(미확정) → 성사된 이적 → 인물 → 팀 → 변경 내역 → 일정</w:t>
      </w:r>
    </w:p>
    <w:p>
      <w:pPr>
        <w:pStyle w:val="Heading2"/>
      </w:pPr>
      <w:r>
        <w:t xml:space="preserve">4.2 기존 탭에 추가하는 열</w:t>
      </w:r>
    </w:p>
    <w:p>
      <w:pPr>
        <w:spacing w:after="120"/>
      </w:pPr>
      <w:r>
        <w:t xml:space="preserve">새 열은 반드시 각 탭의 마지막 열 다음(맨 오른쪽)에 붙인다. '요약' 탭의 COUNTIF가 'LFT 선수'!B:B / I:I를 참조하므로 중간에 열을 끼우면 수식이 깨진다. 'LFT 선수'는 현재 A~K(No~출처)이므로 L열부터 추가한다.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5966"/>
      </w:tblGrid>
      <w:tr>
        <w:trPr>
          <w:cantSplit/>
          <w:tblHeader/>
        </w:trPr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탭</w:t>
            </w:r>
          </w:p>
        </w:tc>
        <w:tc>
          <w:tcPr>
            <w:tcW w:type="dxa" w:w="59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추가 열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LFT 선수, 코치·스태프</w:t>
            </w:r>
          </w:p>
        </w:tc>
        <w:tc>
          <w:tcPr>
            <w:tcW w:type="dxa" w:w="59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인물ID, 소속팀ID, 계약 만료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성사된 이적 (선수·코치 구역 모두)</w:t>
            </w:r>
          </w:p>
        </w:tc>
        <w:tc>
          <w:tcPr>
            <w:tcW w:type="dxa" w:w="59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인물ID, 이전팀ID, 새팀ID, 성사일(공식 발표일), 새 계약 만료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관망 대상(미확정)</w:t>
            </w:r>
          </w:p>
        </w:tc>
        <w:tc>
          <w:tcPr>
            <w:tcW w:type="dxa" w:w="5966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팀ID (팀이 여러 개면 쉼표로 구분)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'발표·보도일' 열은 지금처럼 보도일이다. 공식 발표로 이적이 성사된 날은 새 '성사일' 열에 따로 적는다.</w:t>
      </w:r>
    </w:p>
    <w:p>
      <w:pPr>
        <w:pStyle w:val="Heading2"/>
      </w:pPr>
      <w:r>
        <w:t xml:space="preserve">4.3 새 '인물' 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3"/>
        <w:gridCol w:w="7763"/>
      </w:tblGrid>
      <w:tr>
        <w:trPr>
          <w:cantSplit/>
          <w:tblHeader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열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인물ID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고유 ID (5장 ID 규칙)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이름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활동명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본명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확인된 경우만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구분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/ 코치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역할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포지션(Duelist 등) 또는 코치 직책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국적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영문 국가명 (기존 '국적' 열과 같은 표기)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yyyy-mm-dd. 연도만 알면 yyyy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계약 만료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현재 계약 만료일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경력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칸에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EF" w:color="auto" w:val="clear"/>
              </w:rPr>
              <w:t xml:space="preserve">팀ID:2024-01~2026-10; 팀ID:2026-11~</w:t>
            </w:r>
            <w:r>
              <w:rPr>
                <w:b w:val="false"/>
                <w:bCs w:val="false"/>
                <w:sz w:val="19"/>
                <w:szCs w:val="19"/>
              </w:rPr>
              <w:t xml:space="preserve"> 형식. 그 팀에서 역할이 달랐으면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EEF2EF" w:color="auto" w:val="clear"/>
              </w:rPr>
              <w:t xml:space="preserve">팀ID:2024-01~2026-10:Initiator</w:t>
            </w:r>
            <w:r>
              <w:rPr>
                <w:b w:val="false"/>
                <w:bCs w:val="false"/>
                <w:sz w:val="19"/>
                <w:szCs w:val="19"/>
              </w:rPr>
              <w:t xml:space="preserve">처럼 끝에 붙인다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VLR 링크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페이지 주소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Liquipedia 링크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선수 페이지 주소</w:t>
            </w:r>
          </w:p>
        </w:tc>
      </w:tr>
      <w:tr>
        <w:trPr>
          <w:cantSplit/>
          <w:tblHeader w:val="off"/>
        </w:trPr>
        <w:tc>
          <w:tcPr>
            <w:tcW w:type="dxa" w:w="12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출처</w:t>
            </w:r>
          </w:p>
        </w:tc>
        <w:tc>
          <w:tcPr>
            <w:tcW w:type="dxa" w:w="776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=HYPERLINK 수식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경력은 여러 행으로 나누지 않고 한 칸에 적는다. 행을 나누면 권역·팀 정렬 규칙과 충돌한다.</w:t>
      </w:r>
    </w:p>
    <w:p>
      <w:pPr>
        <w:pStyle w:val="Heading2"/>
      </w:pPr>
      <w:r>
        <w:t xml:space="preserve">4.4 새 '팀' 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3"/>
        <w:gridCol w:w="7793"/>
      </w:tblGrid>
      <w:tr>
        <w:trPr>
          <w:cantSplit/>
          <w:tblHeader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열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shd w:fill="E3EE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팀ID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고유 ID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팀명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공식 팀명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약칭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예: SEN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권역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Americas / EMEA / Pacific / China (1부가 아닌 팀은 활동 권역)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국가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팀 연고 국가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등급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partner / ascended / challengers / academy / 기타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 여부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운영 / 운영 종료 (예: EG, FURIA)</w:t>
            </w:r>
          </w:p>
        </w:tc>
      </w:tr>
      <w:tr>
        <w:trPr>
          <w:cantSplit/>
          <w:tblHeader w:val="off"/>
        </w:trPr>
        <w:tc>
          <w:tcPr>
            <w:tcW w:type="dxa" w:w="123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비고</w:t>
            </w:r>
          </w:p>
        </w:tc>
        <w:tc>
          <w:tcPr>
            <w:tcW w:type="dxa" w:w="7793"/>
            <w:tcBorders>
              <w:top w:val="single" w:color="C9D3CD" w:sz="4"/>
              <w:left w:val="single" w:color="C9D3CD" w:sz="4"/>
              <w:bottom w:val="single" w:color="C9D3CD" w:sz="4"/>
              <w:right w:val="single" w:color="C9D3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</w:pPr>
          </w:p>
        </w:tc>
      </w:tr>
    </w:tbl>
    <w:p>
      <w:pPr>
        <w:spacing w:after="80"/>
      </w:pPr>
    </w:p>
    <w:p>
      <w:pPr>
        <w:pStyle w:val="Heading1"/>
      </w:pPr>
      <w:r>
        <w:t xml:space="preserve">5. 시트 갱신 작업 2개에 추가할 규칙</w:t>
      </w:r>
    </w:p>
    <w:p>
      <w:pPr>
        <w:spacing w:after="120"/>
      </w:pPr>
      <w:r>
        <w:t xml:space="preserve">대상: 'VCT LFT 시트 일일 갱신', 'VCT LFT 시트 추가 갱신 (11/2~11/16)'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규칙: 소문자 영문·숫자·하이픈만 쓴다(예: oxy, cloud9). 이름이 겹치면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-팀ID</w:t>
      </w:r>
      <w:r>
        <w:t xml:space="preserve">를 붙인다. 한 번 정한 ID는 절대 바꾸지 않는다. 선수가 닉네임을 바꿔도 ID는 유지한다. 공유된 상세 페이지 주소가 ID로 만들어지기 때문이다.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새 인물 등록: 새 인물이 소식에 처음 나오면 같은 실행 안에서 '인물' 탭에 행을 만든다. 최소 항목은 인물ID·이름·구분·역할·국적이다. 생년월일·경력은 VLR이나 Liquipedia 선수 페이지를 scrape해서 채운다. 확인되지 않는 값은 비워 두고 지어내지 않는다.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새 팀 등록: 새 팀이 나오면 '팀' 탭에 추가한다. 등급은 Riot 공식 파트너·어센션 목록을 기준으로 한다. 기존 [반영 대상 기준]의 "이전 소속이나 이적할 팀 중 한쪽이라도 1부면 반영" 판단은 이 등급 칸(partner, ascended = 1부)으로 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이적 성사 시 갱신: 이적이 공식 발표되면 '성사된 이적'의 성사일을 채우고, '인물' 탭의 경력 마지막 칸(이전 팀 종료, 새 팀 시작)과 계약 만료를 갱신한다.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계약 만료: 공식 발표나 Riot 계약 DB 기반 보도로 확인된 날짜만 적는다. 11/2 일괄 만료 대상도 이 칸으로 표시한다.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Liquipedia 내용을 옮길 때는 출처를 남긴다(CC BY-SA). 링크 열과 출처 열에 주소를 기록한다.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보고: 최종 보고에 "새 인물 N명 / 정보가 비어 있는 인물 N명" 한 줄을 추가한다.</w:t>
      </w:r>
    </w:p>
    <w:p>
      <w:pPr>
        <w:pStyle w:val="Heading2"/>
      </w:pPr>
      <w:r>
        <w:t xml:space="preserve">5.1 추가 실행(11/2~11/16)에만 해당하는 규칙</w:t>
      </w:r>
    </w:p>
    <w:p>
      <w:pPr>
        <w:spacing w:after="120"/>
      </w:pPr>
      <w:r>
        <w:t xml:space="preserve">위 규칙을 모두 넣되, 인물 정보 보충은 이번 실행에서 새로 등장한 인물만 한다. 기존 인물의 빈 칸 보충은 08:50 정기 실행에서 한다. 하루 세 번 도는 기간에 실행 시간이 길어지지 않게 하기 위해서다.</w:t>
      </w:r>
    </w:p>
    <w:p>
      <w:pPr>
        <w:pStyle w:val="Heading2"/>
      </w:pPr>
      <w:r>
        <w:t xml:space="preserve">5.2 최초 1회 채우기</w:t>
      </w:r>
    </w:p>
    <w:p>
      <w:pPr>
        <w:spacing w:after="120"/>
      </w:pPr>
      <w:r>
        <w:t xml:space="preserve">현재 인원(선수 105명, 코치 26명, 이적 선수 13건, 이적 코치 4건, 관망 17건) 전체의 ID와 인물·팀 정보는 예약 작업과 별도로 한 번 채운다. 이후에는 예약 작업이 새 인물만 추가하고 빈 칸을 보충한다.</w:t>
      </w:r>
    </w:p>
    <w:p>
      <w:pPr>
        <w:pStyle w:val="Heading1"/>
      </w:pPr>
      <w:r>
        <w:t xml:space="preserve">6. 웹 반영 작업 2개 변경</w:t>
      </w:r>
    </w:p>
    <w:p>
      <w:pPr>
        <w:spacing w:after="120"/>
      </w:pPr>
      <w:r>
        <w:t xml:space="preserve">대상: 'VCT 보드 웹페이지 반영', 'VCT 보드 웹페이지 추가 반영 (11/2~11/16)'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읽는 탭에 '인물', '팀'을 추가하고 data/people.json, data/teams.json을 만든다. '인물' 탭의 경력 문자열은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[{"team": 팀ID, "from": "2024-01", "to": "2026-10"}]</w:t>
      </w:r>
      <w:r>
        <w:t xml:space="preserve"> 배열로 바꾼다(진행 중이면 to는 null).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기존 JSON 행에 새 필드를 넣는다.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players.json, coaches.json: personId, teamId, contractUntil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transfers.json (players·coaches): personId, fromTeam, toTeam, signedDate, contractUntil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watch.json: teamIds (배열)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날짜 형식: date, signedDate, contractUntil은 지금처럼 시트 시리얼 정수로 넣는다. 생년월일(birth)은 "2006-05-21" 또는 "2006" 문자열, 경력 기간은 "yyyy-mm" 문자열이다. 빈 값은 ""(문자열 칸) 또는 null(날짜·배열 칸)이다.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안전 확인에 다음을 추가한다. 하나라도 걸리면 커밋하지 않고 보고한다.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모든 personId가 people.json에 있는지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모든 팀 ID(teamId, fromTeam, toTeam, teamIds, career.team)가 teams.json에 있는지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ID 형식이 </w:t>
      </w:r>
      <w:r>
        <w:rPr>
          <w:rFonts w:ascii="Consolas" w:cs="Consolas" w:eastAsia="Consolas" w:hAnsi="Consolas"/>
          <w:sz w:val="19"/>
          <w:szCs w:val="19"/>
          <w:shd w:fill="EEF2EF" w:color="auto" w:val="clear"/>
        </w:rPr>
        <w:t xml:space="preserve">^[a-z0-9-]+$</w:t>
      </w:r>
      <w:r>
        <w:t xml:space="preserve">인지, people·teams 안에서 ID가 중복되지 않는지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기존 people.json·teams.json에 있던 ID가 사라지지 않았는지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watch.json의 teamIds가 배열인지, contractUntil·signedDate가 숫자인지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birth가 yyyy 또는 실제 날짜 yyyy-mm-dd인지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career의 from이 yyyy-mm, to가 yyyy-mm 또는 null인지, to가 from보다 앞서지 않는지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이 점검들은 저장소 scripts/validate.mjs가 배포 전에 똑같이 검사한다. 웹 반영 작업에서 놓치면 커밋은 되지만 Actions에서 배포가 멈추고 사이트는 이전 상태로 남는다. 그러니 커밋 전에 같은 기준으로 걸러야 한다.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커밋은 한 번으로 묶는다. 파일별 커밋 대신 Git Trees API(Composio GitHub의 create tree → create commit → update ref)로 바뀐 파일을 하나의 커밋에 담는다. 이 방식이 실패하면 지금처럼 파일별 커밋(sources.json → 나머지 data → index.html 순)으로 돌아간다.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커밋 후 확인에 GitHub Actions 실행 결과(성공/실패) 조회를 추가한다. 예약 작업 환경에는 gh가 없으므로 Composio GitHub 도구로 pages 워크플로의 최근 실행(커밋 sha 일치)을 조회한다. 실패하면 실패한 단계 이름(단위 시험, 데이터 검증, 정적 페이지 빌드, 배포)을 PushNotification에 담는다. 이 경우에도 사이트는 이전 배포 버전이 그대로 유지된다.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수정 금지 범위: css/, js/, scripts/, .github/, docs/, og.png, index.html의 머리말 시각 외 부분. p/와 t/ 폴더는 빌드에서 생성되므로 손대지 않는다.</w:t>
      </w:r>
    </w:p>
    <w:p>
      <w:pPr>
        <w:pStyle w:val="Heading1"/>
      </w:pPr>
      <w:r>
        <w:t xml:space="preserve">7. 사용자가 직접 할 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저장소 Settings → Pages → Source를 "GitHub Actions"로 바꾼다: 완료(build_type: workflow, 첫 배포 run 41205403369 성공).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구현을 진행할 세션에 저장소 쓰기 권한을 연결한다: 완료.</w:t>
      </w:r>
    </w:p>
    <w:p>
      <w:pPr>
        <w:pStyle w:val="Heading1"/>
      </w:pPr>
      <w:r>
        <w:t xml:space="preserve">8. 진행 순서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사이트 코드·빌드·CI 구현: 완료(2026-10-31 main 병합·배포). 새 필드가 없어도 동작하므로 기존 예약 작업은 그대로 돌아간다.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시트에 새 탭·열 추가 + 기존 인원 최초 채우기.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예약 작업 4개 지시문 갱신(이 문서 4~6장).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다음 날 09:35 실행 결과 확인(Actions 성공, 사이트 반영). 실제 데이터로 V-08(공유 미리보기)과 정적 상세 페이지 생성을 확인한다.</w:t>
      </w:r>
    </w:p>
    <w:p>
      <w:pPr>
        <w:spacing w:after="120"/>
      </w:pPr>
      <w:r>
        <w:t xml:space="preserve">목표: 하루 세 번 실행이 시작되는 11/2 전에 3번까지 마친다. 이 순서라면 중간 어느 시점에서도 사이트가 깨지지 않는다.</w:t>
      </w:r>
    </w:p>
    <w:p>
      <w:pPr>
        <w:pStyle w:val="Heading1"/>
      </w:pPr>
      <w:r>
        <w:t xml:space="preserve">부록. 2차 검토에서 정리한 점</w:t>
      </w:r>
    </w:p>
    <w:p>
      <w:pPr>
        <w:spacing w:after="120"/>
      </w:pPr>
      <w:r>
        <w:t xml:space="preserve">대화의 설계 결정과 대조하면서 다음을 맞췄다.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추가 열 위치: 대화에서는 "L열부터"라고 했지만, L열이 확인된 것은 'LFT 선수'뿐이다. 나머지 탭은 "각 탭의 마지막 열 다음"으로 고쳤다.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관망 대상 팀ID: 실제 데이터에 한 행에 팀이 여러 개인 경우가 있어 쉼표 구분으로 정했다(JSON에서는 teamIds 배열).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날짜 형식: 계약 만료를 포함한 모든 날짜를 시트 시리얼 정수로 통일했다. 생년월일과 경력 기간만 문자열이다.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11/2~11/16 추가 웹 반영 작업의 실행 시각(15:35, 21:35)을 예약 작업 설정과 대조해 확인했다.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구현 작업목록 작성 시 보완: 수정 금지 범위에서 404.html을 빼고(빌드 산출물이 되어 저장소에 없음) docs/를 넣었다.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2판: 사이트 구현에서 검증 규칙이 늘어나(career 형식·역전, teamIds 배열, 날짜 숫자, birth 실제 날짜) 웹 반영 작업의 안전 확인을 같은 기준으로 맞췄다. 맞추지 않으면 커밋 후 Actions에서 배포가 멈춘다.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68F"/>
        <w:sz w:val="16"/>
        <w:szCs w:val="16"/>
      </w:rPr>
      <w:t xml:space="preserve">VCT-board 예약 작업 변경 설계서 · </w:t>
    </w:r>
    <w:r>
      <w:rPr>
        <w:color w:val="8A96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Malgun Gothic" w:cs="Malgun Gothic" w:eastAsia="Malgun Gothic" w:hAnsi="Malgun Gothic"/>
      <w:b/>
      <w:bCs/>
      <w:color w:val="1624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60"/>
      <w:outlineLvl w:val="0"/>
    </w:pPr>
    <w:rPr>
      <w:rFonts w:ascii="Malgun Gothic" w:cs="Malgun Gothic" w:eastAsia="Malgun Gothic" w:hAnsi="Malgun Gothic"/>
      <w:b/>
      <w:bCs/>
      <w:color w:val="0E6B4E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40"/>
      <w:outlineLvl w:val="1"/>
    </w:pPr>
    <w:rPr>
      <w:rFonts w:ascii="Malgun Gothic" w:cs="Malgun Gothic" w:eastAsia="Malgun Gothic" w:hAnsi="Malgun Gothic"/>
      <w:b/>
      <w:bCs/>
      <w:color w:val="16241D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VCT-board 예약 작업 변경 설계서</dc:title>
  <dc:creator>VCT-board</dc:creator>
  <cp:lastModifiedBy>Un-named</cp:lastModifiedBy>
  <cp:revision>1</cp:revision>
  <dcterms:created xsi:type="dcterms:W3CDTF">2026-10-31T13:32:09.640Z</dcterms:created>
  <dcterms:modified xsi:type="dcterms:W3CDTF">2026-10-31T13:32:09.640Z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