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F5C5" w14:textId="77777777" w:rsidR="00B423E1" w:rsidRDefault="00000000">
      <w:pPr>
        <w:spacing w:after="80"/>
      </w:pPr>
      <w:proofErr w:type="spellStart"/>
      <w:r>
        <w:rPr>
          <w:b/>
          <w:bCs/>
          <w:color w:val="30D158"/>
          <w:sz w:val="72"/>
          <w:szCs w:val="72"/>
        </w:rPr>
        <w:t>Dasu</w:t>
      </w:r>
      <w:r>
        <w:rPr>
          <w:b/>
          <w:bCs/>
          <w:color w:val="1A1A1A"/>
          <w:sz w:val="72"/>
          <w:szCs w:val="72"/>
        </w:rPr>
        <w:t>.print</w:t>
      </w:r>
      <w:proofErr w:type="spellEnd"/>
      <w:r>
        <w:rPr>
          <w:i/>
          <w:iCs/>
          <w:color w:val="888888"/>
          <w:sz w:val="32"/>
          <w:szCs w:val="32"/>
        </w:rPr>
        <w:t xml:space="preserve">   </w:t>
      </w:r>
      <w:proofErr w:type="spellStart"/>
      <w:r>
        <w:rPr>
          <w:i/>
          <w:iCs/>
          <w:color w:val="888888"/>
          <w:sz w:val="32"/>
          <w:szCs w:val="32"/>
        </w:rPr>
        <w:t>出す</w:t>
      </w:r>
      <w:proofErr w:type="spellEnd"/>
    </w:p>
    <w:p w14:paraId="2B984EE0" w14:textId="77777777" w:rsidR="00B423E1" w:rsidRDefault="00000000">
      <w:pPr>
        <w:spacing w:before="40" w:after="40"/>
      </w:pPr>
      <w:r>
        <w:rPr>
          <w:color w:val="555555"/>
          <w:sz w:val="24"/>
          <w:szCs w:val="24"/>
        </w:rPr>
        <w:t>Open-source drawing sheet layout tool for Bonsai BIM and the AEC community</w:t>
      </w:r>
    </w:p>
    <w:p w14:paraId="0D16BCB9" w14:textId="77777777" w:rsidR="00B423E1" w:rsidRDefault="00000000">
      <w:pPr>
        <w:spacing w:before="40" w:after="40"/>
      </w:pPr>
      <w:r>
        <w:rPr>
          <w:color w:val="999999"/>
          <w:sz w:val="18"/>
          <w:szCs w:val="18"/>
        </w:rPr>
        <w:t>v0.4.0-</w:t>
      </w:r>
      <w:proofErr w:type="gramStart"/>
      <w:r>
        <w:rPr>
          <w:color w:val="999999"/>
          <w:sz w:val="18"/>
          <w:szCs w:val="18"/>
        </w:rPr>
        <w:t>alpha  ·</w:t>
      </w:r>
      <w:proofErr w:type="gramEnd"/>
      <w:r>
        <w:rPr>
          <w:color w:val="999999"/>
          <w:sz w:val="18"/>
          <w:szCs w:val="18"/>
        </w:rPr>
        <w:t xml:space="preserve">  github.com/4nigel/</w:t>
      </w:r>
      <w:proofErr w:type="spellStart"/>
      <w:proofErr w:type="gramStart"/>
      <w:r>
        <w:rPr>
          <w:color w:val="999999"/>
          <w:sz w:val="18"/>
          <w:szCs w:val="18"/>
        </w:rPr>
        <w:t>dasu</w:t>
      </w:r>
      <w:proofErr w:type="spellEnd"/>
      <w:r>
        <w:rPr>
          <w:color w:val="999999"/>
          <w:sz w:val="18"/>
          <w:szCs w:val="18"/>
        </w:rPr>
        <w:t xml:space="preserve">  ·</w:t>
      </w:r>
      <w:proofErr w:type="gramEnd"/>
      <w:r>
        <w:rPr>
          <w:color w:val="999999"/>
          <w:sz w:val="18"/>
          <w:szCs w:val="18"/>
        </w:rPr>
        <w:t xml:space="preserve">  </w:t>
      </w:r>
      <w:proofErr w:type="gramStart"/>
      <w:r>
        <w:rPr>
          <w:color w:val="999999"/>
          <w:sz w:val="18"/>
          <w:szCs w:val="18"/>
        </w:rPr>
        <w:t>MIT  ·</w:t>
      </w:r>
      <w:proofErr w:type="gramEnd"/>
      <w:r>
        <w:rPr>
          <w:color w:val="999999"/>
          <w:sz w:val="18"/>
          <w:szCs w:val="18"/>
        </w:rPr>
        <w:t xml:space="preserve">  Free. No cloud. No install.</w:t>
      </w:r>
    </w:p>
    <w:p w14:paraId="3C52B46A" w14:textId="77777777" w:rsidR="00B423E1" w:rsidRDefault="00B423E1">
      <w:pPr>
        <w:pBdr>
          <w:bottom w:val="single" w:sz="2" w:space="1" w:color="EEEEEE"/>
        </w:pBdr>
        <w:spacing w:before="140" w:after="140"/>
      </w:pPr>
    </w:p>
    <w:p w14:paraId="4BE00A9E" w14:textId="77777777" w:rsidR="00B423E1" w:rsidRDefault="00000000">
      <w:pPr>
        <w:pBdr>
          <w:bottom w:val="single" w:sz="4" w:space="3" w:color="30D158"/>
        </w:pBdr>
        <w:spacing w:before="280" w:after="80"/>
      </w:pPr>
      <w:r>
        <w:rPr>
          <w:b/>
          <w:bCs/>
          <w:color w:val="1A1A1A"/>
          <w:sz w:val="28"/>
          <w:szCs w:val="28"/>
        </w:rPr>
        <w:t>What is it?</w:t>
      </w:r>
    </w:p>
    <w:p w14:paraId="6D042D82" w14:textId="77777777" w:rsidR="00B423E1" w:rsidRDefault="00000000">
      <w:pPr>
        <w:spacing w:before="40" w:after="40"/>
      </w:pPr>
      <w:r>
        <w:rPr>
          <w:color w:val="1A1A1A"/>
        </w:rPr>
        <w:t>Dasu is a single HTML file that runs entirely in your browser. Open it in Edge or Chrome as a local file and compose print-ready drawing sheets from Bonsai BIM drawings, DXF files, PDFs, SVGs, and images — without installing anything, without a subscription, and without sending your files to the cloud.</w:t>
      </w:r>
    </w:p>
    <w:p w14:paraId="5452B376" w14:textId="77777777" w:rsidR="00B423E1" w:rsidRDefault="00000000">
      <w:pPr>
        <w:spacing w:before="40" w:after="40"/>
      </w:pPr>
      <w:r>
        <w:rPr>
          <w:color w:val="1A1A1A"/>
        </w:rPr>
        <w:t xml:space="preserve">The name </w:t>
      </w:r>
      <w:proofErr w:type="spellStart"/>
      <w:r>
        <w:rPr>
          <w:color w:val="1A1A1A"/>
        </w:rPr>
        <w:t>出す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dasu</w:t>
      </w:r>
      <w:proofErr w:type="spellEnd"/>
      <w:r>
        <w:rPr>
          <w:color w:val="1A1A1A"/>
        </w:rPr>
        <w:t>) is Japanese for “to output” or “to print”. It fills the gap between open-source BIM authoring in Blender/Bonsai BIM and the production of print-ready drawing sheets that a builder or consultant can work from.</w:t>
      </w:r>
    </w:p>
    <w:p w14:paraId="03BB8A9D" w14:textId="77777777" w:rsidR="00B423E1" w:rsidRDefault="00B423E1">
      <w:pPr>
        <w:pBdr>
          <w:bottom w:val="single" w:sz="2" w:space="1" w:color="EEEEEE"/>
        </w:pBdr>
        <w:spacing w:before="140" w:after="140"/>
      </w:pPr>
    </w:p>
    <w:p w14:paraId="4CC16D38" w14:textId="77777777" w:rsidR="00B423E1" w:rsidRDefault="00000000">
      <w:pPr>
        <w:pBdr>
          <w:bottom w:val="single" w:sz="4" w:space="3" w:color="30D158"/>
        </w:pBdr>
        <w:spacing w:before="280" w:after="80"/>
      </w:pPr>
      <w:r>
        <w:rPr>
          <w:b/>
          <w:bCs/>
          <w:color w:val="1A1A1A"/>
          <w:sz w:val="28"/>
          <w:szCs w:val="28"/>
        </w:rPr>
        <w:t>Key Features</w:t>
      </w:r>
    </w:p>
    <w:p w14:paraId="3387E26C" w14:textId="77777777" w:rsidR="00B423E1" w:rsidRDefault="00000000">
      <w:pPr>
        <w:spacing w:before="180" w:after="60"/>
      </w:pPr>
      <w:r>
        <w:rPr>
          <w:b/>
          <w:bCs/>
          <w:color w:val="444444"/>
        </w:rPr>
        <w:t>Import Sources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B423E1" w14:paraId="766526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2458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SVG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3F61" w14:textId="77777777" w:rsidR="00B423E1" w:rsidRDefault="00000000">
            <w:r>
              <w:rPr>
                <w:color w:val="444444"/>
                <w:sz w:val="20"/>
                <w:szCs w:val="20"/>
              </w:rPr>
              <w:t>Drag-drop or file picker. Inkscape SVGs fully supported. Auto-reads scale from Bonsai BIM.</w:t>
            </w:r>
          </w:p>
        </w:tc>
      </w:tr>
      <w:tr w:rsidR="00B423E1" w14:paraId="73D2E2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F64B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Bonsai BIM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4D85" w14:textId="77777777" w:rsidR="00B423E1" w:rsidRDefault="00000000">
            <w:r>
              <w:rPr>
                <w:color w:val="444444"/>
                <w:sz w:val="20"/>
                <w:szCs w:val="20"/>
              </w:rPr>
              <w:t>Live push from Blender N-panel via local bridge server. Drawing appears on sheet automatically.</w:t>
            </w:r>
          </w:p>
        </w:tc>
      </w:tr>
      <w:tr w:rsidR="00B423E1" w14:paraId="239E6C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52E0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DXF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4A0C" w14:textId="77777777" w:rsidR="00B423E1" w:rsidRDefault="00000000">
            <w:r>
              <w:rPr>
                <w:color w:val="444444"/>
                <w:sz w:val="20"/>
                <w:szCs w:val="20"/>
              </w:rPr>
              <w:t xml:space="preserve">Converted to SVG via bridge server using </w:t>
            </w:r>
            <w:proofErr w:type="spellStart"/>
            <w:r>
              <w:rPr>
                <w:color w:val="444444"/>
                <w:sz w:val="20"/>
                <w:szCs w:val="20"/>
              </w:rPr>
              <w:t>ezdxf</w:t>
            </w:r>
            <w:proofErr w:type="spellEnd"/>
            <w:r>
              <w:rPr>
                <w:color w:val="444444"/>
                <w:sz w:val="20"/>
                <w:szCs w:val="20"/>
              </w:rPr>
              <w:t>. Any DXF from any source, no Bonsai needed.</w:t>
            </w:r>
          </w:p>
        </w:tc>
      </w:tr>
      <w:tr w:rsidR="00B423E1" w14:paraId="519C12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CD89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PDF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BFEF" w14:textId="77777777" w:rsidR="00B423E1" w:rsidRDefault="00000000">
            <w:r>
              <w:rPr>
                <w:color w:val="444444"/>
                <w:sz w:val="20"/>
                <w:szCs w:val="20"/>
              </w:rPr>
              <w:t>Page picker with 1x-4x render resolution. Works with Revit, QCAD, and any PDF source.</w:t>
            </w:r>
          </w:p>
        </w:tc>
      </w:tr>
      <w:tr w:rsidR="00B423E1" w14:paraId="63CC0C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1C48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PNG / JPG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D876" w14:textId="77777777" w:rsidR="00B423E1" w:rsidRDefault="00000000">
            <w:r>
              <w:rPr>
                <w:color w:val="444444"/>
                <w:sz w:val="20"/>
                <w:szCs w:val="20"/>
              </w:rPr>
              <w:t>Drag-drop or file picker. Colour override to greyscale or single colour for print.</w:t>
            </w:r>
          </w:p>
        </w:tc>
      </w:tr>
    </w:tbl>
    <w:p w14:paraId="260FDCBC" w14:textId="77777777" w:rsidR="00B423E1" w:rsidRDefault="00B423E1">
      <w:pPr>
        <w:spacing w:before="120"/>
      </w:pPr>
    </w:p>
    <w:p w14:paraId="4993EA7E" w14:textId="77777777" w:rsidR="00B423E1" w:rsidRDefault="00000000">
      <w:pPr>
        <w:spacing w:before="180" w:after="60"/>
      </w:pPr>
      <w:r>
        <w:rPr>
          <w:b/>
          <w:bCs/>
          <w:color w:val="444444"/>
        </w:rPr>
        <w:t>Bonsai SVG Style Manager</w:t>
      </w:r>
    </w:p>
    <w:p w14:paraId="4A97C794" w14:textId="77777777" w:rsidR="00B423E1" w:rsidRDefault="00000000">
      <w:pPr>
        <w:spacing w:before="40" w:after="40"/>
      </w:pPr>
      <w:r>
        <w:rPr>
          <w:color w:val="1A1A1A"/>
        </w:rPr>
        <w:t xml:space="preserve">When a Bonsai BIM SVG is imported, Dasu reads the embedded data-scale attribute automatically. The Style Manager lets you control </w:t>
      </w:r>
      <w:proofErr w:type="spellStart"/>
      <w:r>
        <w:rPr>
          <w:color w:val="1A1A1A"/>
        </w:rPr>
        <w:t>lineweight</w:t>
      </w:r>
      <w:proofErr w:type="spellEnd"/>
      <w:r>
        <w:rPr>
          <w:color w:val="1A1A1A"/>
        </w:rPr>
        <w:t xml:space="preserve"> and colour per IFC class — </w:t>
      </w:r>
      <w:proofErr w:type="spellStart"/>
      <w:r>
        <w:rPr>
          <w:color w:val="1A1A1A"/>
        </w:rPr>
        <w:t>IfcWall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IfcSlab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PredefinedType</w:t>
      </w:r>
      <w:proofErr w:type="spellEnd"/>
      <w:r>
        <w:rPr>
          <w:color w:val="1A1A1A"/>
        </w:rPr>
        <w:t>-LINEWORK and so on — with presets including NZ Drawing Standard and Greyscale Print. White knockout fills behind elevation markers and text are preserved automatically.</w:t>
      </w:r>
    </w:p>
    <w:p w14:paraId="41AD599A" w14:textId="77777777" w:rsidR="00B423E1" w:rsidRDefault="00000000">
      <w:pPr>
        <w:spacing w:before="180" w:after="60"/>
      </w:pPr>
      <w:r>
        <w:rPr>
          <w:b/>
          <w:bCs/>
          <w:color w:val="444444"/>
        </w:rPr>
        <w:t>Sheet Canvas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B423E1" w14:paraId="35EC8D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42A3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Paper sizes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2AF3" w14:textId="77777777" w:rsidR="00B423E1" w:rsidRDefault="00000000">
            <w:r>
              <w:rPr>
                <w:color w:val="444444"/>
                <w:sz w:val="20"/>
                <w:szCs w:val="20"/>
              </w:rPr>
              <w:t>A4 · A3 · A2 · A1 · Letter, portrait and landscape</w:t>
            </w:r>
          </w:p>
        </w:tc>
      </w:tr>
      <w:tr w:rsidR="00B423E1" w14:paraId="764DDF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F11F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Scale-driven resize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050F" w14:textId="77777777" w:rsidR="00B423E1" w:rsidRDefault="00000000">
            <w:r>
              <w:rPr>
                <w:color w:val="444444"/>
                <w:sz w:val="20"/>
                <w:szCs w:val="20"/>
              </w:rPr>
              <w:t>Changing the scale label resizes the element — 1:100 to 1:50 doubles it, centre-anchored, reversible</w:t>
            </w:r>
          </w:p>
        </w:tc>
      </w:tr>
      <w:tr w:rsidR="00B423E1" w14:paraId="32EB71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5D91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Snap engine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5520" w14:textId="77777777" w:rsidR="00B423E1" w:rsidRDefault="00000000">
            <w:r>
              <w:rPr>
                <w:color w:val="444444"/>
                <w:sz w:val="20"/>
                <w:szCs w:val="20"/>
              </w:rPr>
              <w:t>Grid, sheet edges, element edges and centres, equal spacing, smart guides, ortho lock, angle snap</w:t>
            </w:r>
          </w:p>
        </w:tc>
      </w:tr>
      <w:tr w:rsidR="00B423E1" w14:paraId="11F38A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19C3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Multi-sheet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1879" w14:textId="77777777" w:rsidR="00B423E1" w:rsidRDefault="00000000">
            <w:r>
              <w:rPr>
                <w:color w:val="444444"/>
                <w:sz w:val="20"/>
                <w:szCs w:val="20"/>
              </w:rPr>
              <w:t>Tabs. Duplicate, delete, rename sheets. Copy and paste elements across sheets.</w:t>
            </w:r>
          </w:p>
        </w:tc>
      </w:tr>
      <w:tr w:rsidR="00B423E1" w14:paraId="2BCCED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32B0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Element list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58D5" w14:textId="77777777" w:rsidR="00B423E1" w:rsidRDefault="00000000">
            <w:r>
              <w:rPr>
                <w:color w:val="444444"/>
                <w:sz w:val="20"/>
                <w:szCs w:val="20"/>
              </w:rPr>
              <w:t>☰ Elements panel — list, hide/show, and lock any element without selecting it on canvas</w:t>
            </w:r>
          </w:p>
        </w:tc>
      </w:tr>
      <w:tr w:rsidR="00B423E1" w14:paraId="16A001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6B15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Annotation tools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E8E2" w14:textId="77777777" w:rsidR="00B423E1" w:rsidRDefault="00000000">
            <w:r>
              <w:rPr>
                <w:color w:val="444444"/>
                <w:sz w:val="20"/>
                <w:szCs w:val="20"/>
              </w:rPr>
              <w:t xml:space="preserve">Line, polyline, </w:t>
            </w:r>
            <w:proofErr w:type="spellStart"/>
            <w:r>
              <w:rPr>
                <w:color w:val="444444"/>
                <w:sz w:val="20"/>
                <w:szCs w:val="20"/>
              </w:rPr>
              <w:t>rect</w:t>
            </w:r>
            <w:proofErr w:type="spellEnd"/>
            <w:r>
              <w:rPr>
                <w:color w:val="444444"/>
                <w:sz w:val="20"/>
                <w:szCs w:val="20"/>
              </w:rPr>
              <w:t>, ellipse, arrow, dimension (H/V/Aligned, scale-aware), text</w:t>
            </w:r>
          </w:p>
        </w:tc>
      </w:tr>
      <w:tr w:rsidR="00B423E1" w14:paraId="48DAC7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FA4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Colour override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B3EA" w14:textId="77777777" w:rsidR="00B423E1" w:rsidRDefault="00000000">
            <w:r>
              <w:rPr>
                <w:color w:val="444444"/>
                <w:sz w:val="20"/>
                <w:szCs w:val="20"/>
              </w:rPr>
              <w:t>Original / Black / Greyscale / Single colour — works on vector, images, and SVG groups</w:t>
            </w:r>
          </w:p>
        </w:tc>
      </w:tr>
    </w:tbl>
    <w:p w14:paraId="0C1F0CD6" w14:textId="77777777" w:rsidR="00B423E1" w:rsidRDefault="00B423E1">
      <w:pPr>
        <w:pBdr>
          <w:bottom w:val="single" w:sz="2" w:space="1" w:color="EEEEEE"/>
        </w:pBdr>
        <w:spacing w:before="140" w:after="140"/>
      </w:pPr>
    </w:p>
    <w:p w14:paraId="1E3C28B7" w14:textId="77777777" w:rsidR="00B423E1" w:rsidRDefault="00000000">
      <w:pPr>
        <w:pBdr>
          <w:bottom w:val="single" w:sz="4" w:space="3" w:color="30D158"/>
        </w:pBdr>
        <w:spacing w:before="280" w:after="80"/>
      </w:pPr>
      <w:r>
        <w:rPr>
          <w:b/>
          <w:bCs/>
          <w:color w:val="1A1A1A"/>
          <w:sz w:val="28"/>
          <w:szCs w:val="28"/>
        </w:rPr>
        <w:t>The Bridge Server</w:t>
      </w:r>
    </w:p>
    <w:p w14:paraId="04F2A616" w14:textId="77777777" w:rsidR="00B423E1" w:rsidRDefault="00000000">
      <w:pPr>
        <w:spacing w:before="40" w:after="40"/>
      </w:pPr>
      <w:r>
        <w:rPr>
          <w:color w:val="1A1A1A"/>
        </w:rPr>
        <w:t>A small Python script (dasu_bridge.py) runs locally and provides two services without requiring Bonsai to be open:</w:t>
      </w:r>
    </w:p>
    <w:p w14:paraId="6BDA56E8" w14:textId="77777777" w:rsidR="00B423E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Live drawing push from Blender N-panel — export a drawing and it appears on the Dasu sheet within seconds</w:t>
      </w:r>
    </w:p>
    <w:p w14:paraId="3244F5F9" w14:textId="77777777" w:rsidR="00B423E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DXF to SVG conversion — converts any DXF via </w:t>
      </w:r>
      <w:proofErr w:type="spellStart"/>
      <w:r>
        <w:rPr>
          <w:color w:val="1A1A1A"/>
          <w:sz w:val="20"/>
          <w:szCs w:val="20"/>
        </w:rPr>
        <w:t>ezdxf</w:t>
      </w:r>
      <w:proofErr w:type="spellEnd"/>
      <w:r>
        <w:rPr>
          <w:color w:val="1A1A1A"/>
          <w:sz w:val="20"/>
          <w:szCs w:val="20"/>
        </w:rPr>
        <w:t>, works from any folder including OneDrive</w:t>
      </w:r>
    </w:p>
    <w:p w14:paraId="1A9D1652" w14:textId="77777777" w:rsidR="00B423E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In-app </w:t>
      </w:r>
      <w:proofErr w:type="spellStart"/>
      <w:r>
        <w:rPr>
          <w:color w:val="1A1A1A"/>
          <w:sz w:val="20"/>
          <w:szCs w:val="20"/>
        </w:rPr>
        <w:t>ezdxf</w:t>
      </w:r>
      <w:proofErr w:type="spellEnd"/>
      <w:r>
        <w:rPr>
          <w:color w:val="1A1A1A"/>
          <w:sz w:val="20"/>
          <w:szCs w:val="20"/>
        </w:rPr>
        <w:t xml:space="preserve"> install — Install </w:t>
      </w:r>
      <w:proofErr w:type="spellStart"/>
      <w:r>
        <w:rPr>
          <w:color w:val="1A1A1A"/>
          <w:sz w:val="20"/>
          <w:szCs w:val="20"/>
        </w:rPr>
        <w:t>ezdxf</w:t>
      </w:r>
      <w:proofErr w:type="spellEnd"/>
      <w:r>
        <w:rPr>
          <w:color w:val="1A1A1A"/>
          <w:sz w:val="20"/>
          <w:szCs w:val="20"/>
        </w:rPr>
        <w:t xml:space="preserve"> button in the DXF panel, no terminal needed</w:t>
      </w:r>
    </w:p>
    <w:p w14:paraId="176DF87F" w14:textId="77777777" w:rsidR="00B423E1" w:rsidRDefault="00B423E1">
      <w:pPr>
        <w:spacing w:before="80"/>
      </w:pPr>
    </w:p>
    <w:p w14:paraId="70E2D628" w14:textId="77777777" w:rsidR="00B423E1" w:rsidRDefault="00000000">
      <w:pPr>
        <w:spacing w:before="40" w:after="40"/>
      </w:pPr>
      <w:r>
        <w:rPr>
          <w:color w:val="666666"/>
          <w:sz w:val="20"/>
          <w:szCs w:val="20"/>
        </w:rPr>
        <w:t xml:space="preserve">Requirements: Python 3.6+, </w:t>
      </w:r>
      <w:proofErr w:type="spellStart"/>
      <w:r>
        <w:rPr>
          <w:color w:val="666666"/>
          <w:sz w:val="20"/>
          <w:szCs w:val="20"/>
        </w:rPr>
        <w:t>stdlib</w:t>
      </w:r>
      <w:proofErr w:type="spellEnd"/>
      <w:r>
        <w:rPr>
          <w:color w:val="666666"/>
          <w:sz w:val="20"/>
          <w:szCs w:val="20"/>
        </w:rPr>
        <w:t xml:space="preserve"> only for basic operation. pip install </w:t>
      </w:r>
      <w:proofErr w:type="spellStart"/>
      <w:r>
        <w:rPr>
          <w:color w:val="666666"/>
          <w:sz w:val="20"/>
          <w:szCs w:val="20"/>
        </w:rPr>
        <w:t>ezdxf</w:t>
      </w:r>
      <w:proofErr w:type="spellEnd"/>
      <w:r>
        <w:rPr>
          <w:color w:val="666666"/>
          <w:sz w:val="20"/>
          <w:szCs w:val="20"/>
        </w:rPr>
        <w:t xml:space="preserve"> Pillow for DXF conversion.</w:t>
      </w:r>
    </w:p>
    <w:p w14:paraId="493EBB4F" w14:textId="77777777" w:rsidR="00B423E1" w:rsidRDefault="00B423E1">
      <w:pPr>
        <w:pBdr>
          <w:bottom w:val="single" w:sz="2" w:space="1" w:color="EEEEEE"/>
        </w:pBdr>
        <w:spacing w:before="140" w:after="140"/>
      </w:pPr>
    </w:p>
    <w:p w14:paraId="06A4AC6E" w14:textId="77777777" w:rsidR="00B423E1" w:rsidRDefault="00000000">
      <w:pPr>
        <w:pBdr>
          <w:bottom w:val="single" w:sz="4" w:space="3" w:color="30D158"/>
        </w:pBdr>
        <w:spacing w:before="280" w:after="80"/>
      </w:pPr>
      <w:r>
        <w:rPr>
          <w:b/>
          <w:bCs/>
          <w:color w:val="1A1A1A"/>
          <w:sz w:val="28"/>
          <w:szCs w:val="28"/>
        </w:rPr>
        <w:t>Project Status and Roadmap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9"/>
        <w:gridCol w:w="4839"/>
      </w:tblGrid>
      <w:tr w:rsidR="00B423E1" w14:paraId="19388E3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40" w:type="dxa"/>
            </w:tcMar>
          </w:tcPr>
          <w:p w14:paraId="7677AC8F" w14:textId="77777777" w:rsidR="00B423E1" w:rsidRDefault="00000000">
            <w:pPr>
              <w:spacing w:before="180" w:after="60"/>
            </w:pPr>
            <w:r>
              <w:rPr>
                <w:b/>
                <w:bCs/>
                <w:color w:val="444444"/>
              </w:rPr>
              <w:t>Current — v0.4.0-alpha</w:t>
            </w:r>
          </w:p>
          <w:p w14:paraId="6823D76B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Single HTML file, runs in Edge/Chrome locally</w:t>
            </w:r>
          </w:p>
          <w:p w14:paraId="420C0C3F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Bonsai SVG Style Manager with NZ preset</w:t>
            </w:r>
          </w:p>
          <w:p w14:paraId="633EA7B3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Scale-aware dimension tool (H/V/Aligned)</w:t>
            </w:r>
          </w:p>
          <w:p w14:paraId="75B45D8F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Multi-sheet: duplicate, delete, rename</w:t>
            </w:r>
          </w:p>
          <w:p w14:paraId="2376277E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Element list with hide and lock toggles</w:t>
            </w:r>
          </w:p>
          <w:p w14:paraId="06D5E006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Clipboard: internal and OS (screenshots)</w:t>
            </w:r>
          </w:p>
          <w:p w14:paraId="55FFF216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DXF import via bridge server</w:t>
            </w:r>
          </w:p>
          <w:p w14:paraId="56F720C4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Crop tool with visual overlay</w:t>
            </w:r>
          </w:p>
          <w:p w14:paraId="61B0D2D2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PDF import with page picker</w:t>
            </w:r>
          </w:p>
        </w:tc>
        <w:tc>
          <w:tcPr>
            <w:tcW w:w="4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0" w:type="dxa"/>
            </w:tcMar>
          </w:tcPr>
          <w:p w14:paraId="5794B767" w14:textId="77777777" w:rsidR="00B423E1" w:rsidRDefault="00000000">
            <w:pPr>
              <w:spacing w:before="180" w:after="60"/>
            </w:pPr>
            <w:r>
              <w:rPr>
                <w:b/>
                <w:bCs/>
                <w:color w:val="444444"/>
              </w:rPr>
              <w:t>Roadmap</w:t>
            </w:r>
          </w:p>
          <w:p w14:paraId="7F4CC095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DXF layer manager</w:t>
            </w:r>
          </w:p>
          <w:p w14:paraId="3E850FFC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IFC metadata display on element click</w:t>
            </w:r>
          </w:p>
          <w:p w14:paraId="11C31A21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Associated (linked) dimensions</w:t>
            </w:r>
          </w:p>
          <w:p w14:paraId="04CE26D4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Undo / Redo</w:t>
            </w:r>
          </w:p>
          <w:p w14:paraId="73B44763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Inkscape SVG symbol library (NZ standard)</w:t>
            </w:r>
          </w:p>
          <w:p w14:paraId="66239FE4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Crop lag fix for large SVGs</w:t>
            </w:r>
          </w:p>
          <w:p w14:paraId="7FB9E2A3" w14:textId="77777777" w:rsidR="00B423E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20"/>
                <w:szCs w:val="20"/>
              </w:rPr>
              <w:t>Greyscale override for mixed SVG groups</w:t>
            </w:r>
          </w:p>
        </w:tc>
      </w:tr>
    </w:tbl>
    <w:p w14:paraId="29B579ED" w14:textId="77777777" w:rsidR="00B423E1" w:rsidRDefault="00B423E1">
      <w:pPr>
        <w:pBdr>
          <w:bottom w:val="single" w:sz="2" w:space="1" w:color="EEEEEE"/>
        </w:pBdr>
        <w:spacing w:before="140" w:after="140"/>
      </w:pPr>
    </w:p>
    <w:p w14:paraId="321342AE" w14:textId="77777777" w:rsidR="00B423E1" w:rsidRDefault="00000000">
      <w:pPr>
        <w:pBdr>
          <w:bottom w:val="single" w:sz="4" w:space="3" w:color="30D158"/>
        </w:pBdr>
        <w:spacing w:before="280" w:after="80"/>
      </w:pPr>
      <w:r>
        <w:rPr>
          <w:b/>
          <w:bCs/>
          <w:color w:val="1A1A1A"/>
          <w:sz w:val="28"/>
          <w:szCs w:val="28"/>
        </w:rPr>
        <w:t>Tech Stack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B423E1" w14:paraId="39795E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CEED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Fabric.js 5.3.1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190B" w14:textId="77777777" w:rsidR="00B423E1" w:rsidRDefault="00000000">
            <w:proofErr w:type="gramStart"/>
            <w:r>
              <w:rPr>
                <w:color w:val="444444"/>
                <w:sz w:val="20"/>
                <w:szCs w:val="20"/>
              </w:rPr>
              <w:t>MIT  ·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Canvas manipulation and object model</w:t>
            </w:r>
          </w:p>
        </w:tc>
      </w:tr>
      <w:tr w:rsidR="00B423E1" w14:paraId="48A4B8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0592" w14:textId="77777777" w:rsidR="00B423E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jsPDF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2.5.1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5D7F" w14:textId="77777777" w:rsidR="00B423E1" w:rsidRDefault="00000000">
            <w:proofErr w:type="gramStart"/>
            <w:r>
              <w:rPr>
                <w:color w:val="444444"/>
                <w:sz w:val="20"/>
                <w:szCs w:val="20"/>
              </w:rPr>
              <w:t>MIT  ·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PDF generation</w:t>
            </w:r>
          </w:p>
        </w:tc>
      </w:tr>
      <w:tr w:rsidR="00B423E1" w14:paraId="117DB2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8199" w14:textId="77777777" w:rsidR="00B423E1" w:rsidRDefault="00000000">
            <w:r>
              <w:rPr>
                <w:b/>
                <w:bCs/>
                <w:color w:val="1A1A1A"/>
                <w:sz w:val="20"/>
                <w:szCs w:val="20"/>
              </w:rPr>
              <w:t>PDF.js 3.11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B8A6" w14:textId="77777777" w:rsidR="00B423E1" w:rsidRDefault="00000000">
            <w:r>
              <w:rPr>
                <w:color w:val="444444"/>
                <w:sz w:val="20"/>
                <w:szCs w:val="20"/>
              </w:rPr>
              <w:t xml:space="preserve">Apache </w:t>
            </w:r>
            <w:proofErr w:type="gramStart"/>
            <w:r>
              <w:rPr>
                <w:color w:val="444444"/>
                <w:sz w:val="20"/>
                <w:szCs w:val="20"/>
              </w:rPr>
              <w:t>2.0  ·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PDF import</w:t>
            </w:r>
          </w:p>
        </w:tc>
      </w:tr>
      <w:tr w:rsidR="00B423E1" w14:paraId="6390DE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F019" w14:textId="77777777" w:rsidR="00B423E1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ezdxf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(bridge)</w:t>
            </w:r>
          </w:p>
        </w:tc>
        <w:tc>
          <w:tcPr>
            <w:tcW w:w="71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B239" w14:textId="77777777" w:rsidR="00B423E1" w:rsidRDefault="00000000">
            <w:proofErr w:type="gramStart"/>
            <w:r>
              <w:rPr>
                <w:color w:val="444444"/>
                <w:sz w:val="20"/>
                <w:szCs w:val="20"/>
              </w:rPr>
              <w:t>MIT  ·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DXF to SVG conversion</w:t>
            </w:r>
          </w:p>
        </w:tc>
      </w:tr>
    </w:tbl>
    <w:p w14:paraId="47B8354D" w14:textId="77777777" w:rsidR="00B423E1" w:rsidRDefault="00B423E1">
      <w:pPr>
        <w:pBdr>
          <w:bottom w:val="single" w:sz="2" w:space="1" w:color="EEEEEE"/>
        </w:pBdr>
        <w:spacing w:before="140" w:after="140"/>
      </w:pPr>
    </w:p>
    <w:p w14:paraId="00E19AC7" w14:textId="77777777" w:rsidR="00B423E1" w:rsidRDefault="00000000">
      <w:pPr>
        <w:pBdr>
          <w:bottom w:val="single" w:sz="4" w:space="3" w:color="30D158"/>
        </w:pBdr>
        <w:spacing w:before="280" w:after="80"/>
      </w:pPr>
      <w:r>
        <w:rPr>
          <w:b/>
          <w:bCs/>
          <w:color w:val="1A1A1A"/>
          <w:sz w:val="28"/>
          <w:szCs w:val="28"/>
        </w:rPr>
        <w:t>Community</w:t>
      </w:r>
    </w:p>
    <w:p w14:paraId="69FB6290" w14:textId="270F7C02" w:rsidR="00B423E1" w:rsidRDefault="00000000">
      <w:pPr>
        <w:spacing w:before="40" w:after="40"/>
      </w:pPr>
      <w:r>
        <w:rPr>
          <w:color w:val="1A1A1A"/>
        </w:rPr>
        <w:t xml:space="preserve">Developed independently for the benefit of the </w:t>
      </w:r>
      <w:proofErr w:type="spellStart"/>
      <w:r>
        <w:rPr>
          <w:color w:val="1A1A1A"/>
        </w:rPr>
        <w:t>OSArch</w:t>
      </w:r>
      <w:proofErr w:type="spellEnd"/>
      <w:r>
        <w:rPr>
          <w:color w:val="1A1A1A"/>
        </w:rPr>
        <w:t xml:space="preserve"> and Bonsai BIM communities. Not affiliated with, endorsed by, or a product of either community</w:t>
      </w:r>
      <w:r w:rsidR="00636804">
        <w:rPr>
          <w:color w:val="1A1A1A"/>
        </w:rPr>
        <w:t xml:space="preserve"> but would like to be that cool</w:t>
      </w:r>
      <w:r>
        <w:rPr>
          <w:color w:val="1A1A1A"/>
        </w:rPr>
        <w:t>.</w:t>
      </w:r>
    </w:p>
    <w:p w14:paraId="6C0116D6" w14:textId="77777777" w:rsidR="00B423E1" w:rsidRPr="00636804" w:rsidRDefault="00B423E1">
      <w:pPr>
        <w:spacing w:before="80"/>
        <w:rPr>
          <w:sz w:val="16"/>
          <w:szCs w:val="16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9"/>
        <w:gridCol w:w="4839"/>
      </w:tblGrid>
      <w:tr w:rsidR="00B423E1" w14:paraId="7740A29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40" w:type="dxa"/>
            </w:tcMar>
          </w:tcPr>
          <w:p w14:paraId="00D603F6" w14:textId="77777777" w:rsidR="00B423E1" w:rsidRDefault="00000000">
            <w:pPr>
              <w:spacing w:before="40" w:after="40"/>
            </w:pPr>
            <w:r>
              <w:rPr>
                <w:color w:val="30D158"/>
                <w:sz w:val="20"/>
                <w:szCs w:val="20"/>
              </w:rPr>
              <w:t>github.com/4nigel/</w:t>
            </w:r>
            <w:proofErr w:type="spellStart"/>
            <w:r>
              <w:rPr>
                <w:color w:val="30D158"/>
                <w:sz w:val="20"/>
                <w:szCs w:val="20"/>
              </w:rPr>
              <w:t>dasu</w:t>
            </w:r>
            <w:proofErr w:type="spellEnd"/>
          </w:p>
          <w:p w14:paraId="2D629D5B" w14:textId="77777777" w:rsidR="00B423E1" w:rsidRDefault="00000000">
            <w:pPr>
              <w:spacing w:before="40" w:after="40"/>
            </w:pPr>
            <w:r>
              <w:rPr>
                <w:color w:val="666666"/>
                <w:sz w:val="20"/>
                <w:szCs w:val="20"/>
              </w:rPr>
              <w:t>community.osarch.org</w:t>
            </w:r>
          </w:p>
        </w:tc>
        <w:tc>
          <w:tcPr>
            <w:tcW w:w="4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0" w:type="dxa"/>
            </w:tcMar>
          </w:tcPr>
          <w:p w14:paraId="3B3B6D3F" w14:textId="77777777" w:rsidR="00B423E1" w:rsidRDefault="00000000">
            <w:pPr>
              <w:spacing w:before="40" w:after="40"/>
            </w:pPr>
            <w:r>
              <w:rPr>
                <w:color w:val="666666"/>
                <w:sz w:val="20"/>
                <w:szCs w:val="20"/>
              </w:rPr>
              <w:t>bonsaibim.org</w:t>
            </w:r>
          </w:p>
          <w:p w14:paraId="71DAF046" w14:textId="77777777" w:rsidR="00B423E1" w:rsidRDefault="00000000">
            <w:pPr>
              <w:spacing w:before="40" w:after="40"/>
            </w:pPr>
            <w:r>
              <w:rPr>
                <w:color w:val="666666"/>
                <w:sz w:val="20"/>
                <w:szCs w:val="20"/>
              </w:rPr>
              <w:t>ifcopenshell.org</w:t>
            </w:r>
          </w:p>
        </w:tc>
      </w:tr>
    </w:tbl>
    <w:p w14:paraId="05AB648A" w14:textId="77777777" w:rsidR="00F74E40" w:rsidRDefault="00F74E40" w:rsidP="00636804"/>
    <w:sectPr w:rsidR="00F74E4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A394B"/>
    <w:multiLevelType w:val="hybridMultilevel"/>
    <w:tmpl w:val="63DEA19E"/>
    <w:lvl w:ilvl="0" w:tplc="D0BC721C">
      <w:start w:val="1"/>
      <w:numFmt w:val="bullet"/>
      <w:lvlText w:val="●"/>
      <w:lvlJc w:val="left"/>
      <w:pPr>
        <w:ind w:left="720" w:hanging="360"/>
      </w:pPr>
    </w:lvl>
    <w:lvl w:ilvl="1" w:tplc="F608373E">
      <w:start w:val="1"/>
      <w:numFmt w:val="bullet"/>
      <w:lvlText w:val="○"/>
      <w:lvlJc w:val="left"/>
      <w:pPr>
        <w:ind w:left="1440" w:hanging="360"/>
      </w:pPr>
    </w:lvl>
    <w:lvl w:ilvl="2" w:tplc="9522A098">
      <w:start w:val="1"/>
      <w:numFmt w:val="bullet"/>
      <w:lvlText w:val="■"/>
      <w:lvlJc w:val="left"/>
      <w:pPr>
        <w:ind w:left="2160" w:hanging="360"/>
      </w:pPr>
    </w:lvl>
    <w:lvl w:ilvl="3" w:tplc="6108EF32">
      <w:start w:val="1"/>
      <w:numFmt w:val="bullet"/>
      <w:lvlText w:val="●"/>
      <w:lvlJc w:val="left"/>
      <w:pPr>
        <w:ind w:left="2880" w:hanging="360"/>
      </w:pPr>
    </w:lvl>
    <w:lvl w:ilvl="4" w:tplc="E84E9C32">
      <w:start w:val="1"/>
      <w:numFmt w:val="bullet"/>
      <w:lvlText w:val="○"/>
      <w:lvlJc w:val="left"/>
      <w:pPr>
        <w:ind w:left="3600" w:hanging="360"/>
      </w:pPr>
    </w:lvl>
    <w:lvl w:ilvl="5" w:tplc="9E1C3E90">
      <w:start w:val="1"/>
      <w:numFmt w:val="bullet"/>
      <w:lvlText w:val="■"/>
      <w:lvlJc w:val="left"/>
      <w:pPr>
        <w:ind w:left="4320" w:hanging="360"/>
      </w:pPr>
    </w:lvl>
    <w:lvl w:ilvl="6" w:tplc="6BDEB12A">
      <w:start w:val="1"/>
      <w:numFmt w:val="bullet"/>
      <w:lvlText w:val="●"/>
      <w:lvlJc w:val="left"/>
      <w:pPr>
        <w:ind w:left="5040" w:hanging="360"/>
      </w:pPr>
    </w:lvl>
    <w:lvl w:ilvl="7" w:tplc="415828A2">
      <w:start w:val="1"/>
      <w:numFmt w:val="bullet"/>
      <w:lvlText w:val="●"/>
      <w:lvlJc w:val="left"/>
      <w:pPr>
        <w:ind w:left="5760" w:hanging="360"/>
      </w:pPr>
    </w:lvl>
    <w:lvl w:ilvl="8" w:tplc="1D6896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CE71B1"/>
    <w:multiLevelType w:val="hybridMultilevel"/>
    <w:tmpl w:val="A2D680AE"/>
    <w:lvl w:ilvl="0" w:tplc="13B67CB0">
      <w:start w:val="1"/>
      <w:numFmt w:val="bullet"/>
      <w:lvlText w:val="•"/>
      <w:lvlJc w:val="left"/>
      <w:pPr>
        <w:ind w:left="480" w:hanging="240"/>
      </w:pPr>
    </w:lvl>
    <w:lvl w:ilvl="1" w:tplc="02D050AE">
      <w:numFmt w:val="decimal"/>
      <w:lvlText w:val=""/>
      <w:lvlJc w:val="left"/>
    </w:lvl>
    <w:lvl w:ilvl="2" w:tplc="B0DC5A90">
      <w:numFmt w:val="decimal"/>
      <w:lvlText w:val=""/>
      <w:lvlJc w:val="left"/>
    </w:lvl>
    <w:lvl w:ilvl="3" w:tplc="D5F6F4D6">
      <w:numFmt w:val="decimal"/>
      <w:lvlText w:val=""/>
      <w:lvlJc w:val="left"/>
    </w:lvl>
    <w:lvl w:ilvl="4" w:tplc="37EE1AA8">
      <w:numFmt w:val="decimal"/>
      <w:lvlText w:val=""/>
      <w:lvlJc w:val="left"/>
    </w:lvl>
    <w:lvl w:ilvl="5" w:tplc="1FF67FFE">
      <w:numFmt w:val="decimal"/>
      <w:lvlText w:val=""/>
      <w:lvlJc w:val="left"/>
    </w:lvl>
    <w:lvl w:ilvl="6" w:tplc="DA30DF56">
      <w:numFmt w:val="decimal"/>
      <w:lvlText w:val=""/>
      <w:lvlJc w:val="left"/>
    </w:lvl>
    <w:lvl w:ilvl="7" w:tplc="A6126E16">
      <w:numFmt w:val="decimal"/>
      <w:lvlText w:val=""/>
      <w:lvlJc w:val="left"/>
    </w:lvl>
    <w:lvl w:ilvl="8" w:tplc="A1DAD406">
      <w:numFmt w:val="decimal"/>
      <w:lvlText w:val=""/>
      <w:lvlJc w:val="left"/>
    </w:lvl>
  </w:abstractNum>
  <w:num w:numId="1" w16cid:durableId="646324832">
    <w:abstractNumId w:val="0"/>
    <w:lvlOverride w:ilvl="0">
      <w:startOverride w:val="1"/>
    </w:lvlOverride>
  </w:num>
  <w:num w:numId="2" w16cid:durableId="2649250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3E1"/>
    <w:rsid w:val="003B380E"/>
    <w:rsid w:val="00636804"/>
    <w:rsid w:val="00B423E1"/>
    <w:rsid w:val="00F7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90F0"/>
  <w15:docId w15:val="{EB6F60C8-C293-4815-93B8-752B7148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602</Words>
  <Characters>3319</Characters>
  <Application>Microsoft Office Word</Application>
  <DocSecurity>0</DocSecurity>
  <Lines>110</Lines>
  <Paragraphs>89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Nigel Lamb</cp:lastModifiedBy>
  <cp:revision>2</cp:revision>
  <dcterms:created xsi:type="dcterms:W3CDTF">2026-03-19T07:46:00Z</dcterms:created>
  <dcterms:modified xsi:type="dcterms:W3CDTF">2026-03-19T07:51:00Z</dcterms:modified>
</cp:coreProperties>
</file>