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SourceSansPro" w:hAnsi="SourceSansPro" w:eastAsia="SourceSansPro" w:cs="SourceSansPro"/>
          <w:color w:val="333"/>
        </w:rPr>
        <w:t xml:space="preserve">        </w:t>
      </w:r>
    </w:p>
    <w:p>
      <w:pPr/>
      <w:r>
        <w:rPr>
          <w:rFonts w:ascii="SourceSansPro" w:hAnsi="SourceSansPro" w:eastAsia="SourceSansPro" w:cs="SourceSansPro"/>
          <w:color w:val="333"/>
          <w:sz w:val="33"/>
          <w:szCs w:val="33"/>
        </w:rPr>
        <w:t xml:space="preserve">Recon</w:t>
      </w:r>
    </w:p>
    <w:p>
      <w:pPr>
        <w:numPr>
          <w:ilvl w:val="0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Asset Discovery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Subdomain Bruceforce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Tools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sublist3r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enumall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massdns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atldns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 brucesubs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dns-parallel-prober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dnscan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knockpy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tko-subs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HostileSubBruceforce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 Different permutation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 Google Dorks: site.com +inurl:dev -cdn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 Different enviroment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dashboard.dev.site.com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 dashboard-dev.site.com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Certificate transparency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How to find more?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Censys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Look for SSL certificate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Shodan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Search for hostname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Filter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Port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Tile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Product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 Org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Hostname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ssl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Certspotter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make bash alias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automate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win</w:t>
      </w:r>
    </w:p>
    <w:p>
      <w:pPr>
        <w:numPr>
          <w:ilvl w:val="0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OSINT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ARIN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Defication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American Registry for Internet Numbers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Acquisitions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Usually in Scope (after 6 months)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Geared towards bigger company</w:t>
      </w:r>
    </w:p>
    <w:p>
      <w:pPr>
        <w:numPr>
          <w:ilvl w:val="0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Vender Services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Leak Credentials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Paste Site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Online Repositories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CDN and Cloud Services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Misconfigurations</w:t>
      </w:r>
    </w:p>
    <w:p>
      <w:pPr>
        <w:numPr>
          <w:ilvl w:val="0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 Defication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Understand how application is built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Understand how application process data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Finding possible "entry" points or company assest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Finding files, folder, endpoints</w:t>
      </w:r>
    </w:p>
    <w:p>
      <w:pPr>
        <w:numPr>
          <w:ilvl w:val="0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Automation</w:t>
      </w:r>
    </w:p>
    <w:p>
      <w:pPr/>
      <w:r>
        <w:rPr>
          <w:rFonts w:ascii="SourceSansPro" w:hAnsi="SourceSansPro" w:eastAsia="SourceSansPro" w:cs="SourceSansPro"/>
          <w:color w:val="333"/>
          <w:sz w:val="33"/>
          <w:szCs w:val="33"/>
        </w:rPr>
        <w:t xml:space="preserve">Contain Discovery</w:t>
      </w:r>
    </w:p>
    <w:p>
      <w:pPr>
        <w:numPr>
          <w:ilvl w:val="0"/>
          <w:numId w:val="2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Visual Identification</w:t>
      </w:r>
    </w:p>
    <w:p>
      <w:pPr>
        <w:numPr>
          <w:ilvl w:val="0"/>
          <w:numId w:val="2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 Port Scanning</w:t>
      </w:r>
    </w:p>
    <w:p>
      <w:pPr>
        <w:numPr>
          <w:ilvl w:val="0"/>
          <w:numId w:val="2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Directory Bruceforce</w:t>
      </w:r>
    </w:p>
    <w:p>
      <w:pPr>
        <w:numPr>
          <w:ilvl w:val="0"/>
          <w:numId w:val="2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 Javascript Files</w:t>
      </w:r>
    </w:p>
    <w:p>
      <w:pPr/>
      <w:r>
        <w:rPr>
          <w:rFonts w:ascii="SourceSansPro" w:hAnsi="SourceSansPro" w:eastAsia="SourceSansPro" w:cs="SourceSansPro"/>
          <w:color w:val="333"/>
        </w:rPr>
        <w:t xml:space="preserve">   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C4BA89A6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F472874A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2020-12-07T13:50:46+08:00</dcterms:created>
  <dcterms:modified xsi:type="dcterms:W3CDTF">2020-12-07T13:50:46+08:00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