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ledok-bedienungsanleitung"/>
    <w:p>
      <w:pPr>
        <w:pStyle w:val="Heading1"/>
      </w:pPr>
      <w:r>
        <w:t xml:space="preserve">LeDoK – Bedienungsanleitung</w:t>
      </w:r>
    </w:p>
    <w:p>
      <w:pPr>
        <w:pStyle w:val="FirstParagraph"/>
      </w:pPr>
      <w:r>
        <w:t>Stand: 21. Oktober 2026 · Version 1.1.4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 </w:t>
      </w:r>
      <w:r>
        <w:rPr>
          <w:bCs/>
          <w:b/>
        </w:rPr>
        <w:t>1.1.4 Beta</w:t>
      </w:r>
      <w:r>
        <w:t xml:space="preserve"> vom 21.10.2026. Sie richtet sich an Klassenlehrkräfte, Fachlehrkräfte und den LeDoK-Admin deiner Schule.</w:t>
      </w:r>
    </w:p>
    <w:p>
      <w:pPr>
        <w:pStyle w:val="BodyText"/>
      </w:pPr>
      <w:r>
        <w:rPr>
          <w:bCs/>
          <w:b/>
        </w:rPr>
        <w:t xml:space="preserve">Beta.</w:t>
      </w:r>
      <w:r>
        <w:t xml:space="preserve"> 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 </w:t>
      </w:r>
      <w:r>
        <w:rPr>
          <w:rStyle w:val="VerbatimChar"/>
        </w:rPr>
        <w:t xml:space="preserve">LeDoK-Setup-x.y.z.exe</w:t>
      </w:r>
      <w:r>
        <w:t xml:space="preserve"> für Windows oder </w:t>
      </w:r>
      <w:r>
        <w:rPr>
          <w:rStyle w:val="VerbatimChar"/>
        </w:rPr>
        <w:t xml:space="preserve">LeDoK-x.y.z-mac.dmg</w:t>
      </w:r>
      <w:r>
        <w:t xml:space="preserve"> für macOS (läuft auf Intel-Macs und Macs mit Apple-Chip). Die Programme sind noch nicht mit einem gekauften Zertifikat signiert. Deshalb warnen Windows und macOS beim </w:t>
      </w:r>
      <w:r>
        <w:rPr>
          <w:bCs/>
          <w:b/>
        </w:rPr>
        <w:t xml:space="preserve">ersten</w:t>
      </w:r>
      <w:r>
        <w:t xml:space="preserve"> 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per Doppelklick starten.</w:t>
      </w:r>
    </w:p>
    <w:p>
      <w:pPr>
        <w:numPr>
          <w:ilvl w:val="0"/>
          <w:numId w:val="1002"/>
        </w:numPr>
        <w:pStyle w:val="Compact"/>
      </w:pPr>
      <w:r>
        <w:t xml:space="preserve">Erscheint „Der Computer wurde durch Windows geschützt“, klickst du auf den unscheinbaren Link </w:t>
      </w:r>
      <w:r>
        <w:rPr>
          <w:bCs/>
          <w:b/>
        </w:rPr>
        <w:t xml:space="preserve">Weitere Informationen</w:t>
      </w:r>
      <w:r>
        <w:t xml:space="preserve"> und dann auf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 </w:t>
      </w:r>
      <w:r>
        <w:rPr>
          <w:rStyle w:val="VerbatimChar"/>
        </w:rPr>
        <w:t xml:space="preserve">.dmg</w:t>
      </w:r>
      <w:r>
        <w:t xml:space="preserve">-Datei öffnen und LeDoK in den Ordner </w:t>
      </w:r>
      <w:r>
        <w:rPr>
          <w:bCs/>
          <w:b/>
        </w:rPr>
        <w:t xml:space="preserve">Programme</w:t>
      </w:r>
      <w:r>
        <w:t xml:space="preserve"> ziehen.</w:t>
      </w:r>
    </w:p>
    <w:p>
      <w:pPr>
        <w:numPr>
          <w:ilvl w:val="0"/>
          <w:numId w:val="1003"/>
        </w:numPr>
        <w:pStyle w:val="Compact"/>
      </w:pPr>
      <w:r>
        <w:t xml:space="preserve">LeDoK einmal normal starten. macOS meldet, dass die App nicht geöffnet werden kann. Schließe die Meldung mit </w:t>
      </w:r>
      <w:r>
        <w:rPr>
          <w:bCs/>
          <w:b/>
        </w:rPr>
        <w:t xml:space="preserve">Fertig</w:t>
      </w:r>
      <w:r>
        <w:t xml:space="preserve">.</w:t>
      </w:r>
    </w:p>
    <w:p>
      <w:pPr>
        <w:numPr>
          <w:ilvl w:val="0"/>
          <w:numId w:val="1003"/>
        </w:numPr>
        <w:pStyle w:val="Compact"/>
      </w:pPr>
      <w:r>
        <w:t xml:space="preserve">Öffne </w:t>
      </w:r>
      <w:r>
        <w:rPr>
          <w:bCs/>
          <w:b/>
        </w:rPr>
        <w:t xml:space="preserve">Systemeinstellungen → Datenschutz &amp; Sicherheit</w:t>
      </w:r>
      <w:r>
        <w:t xml:space="preserve">, scrolle ganz nach unten und klicke bei „LeDoK“ auf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 </w:t>
      </w:r>
      <w:r>
        <w:rPr>
          <w:bCs/>
          <w:b/>
        </w:rPr>
        <w:t xml:space="preserve">Terminal</w:t>
      </w:r>
      <w:r>
        <w:t xml:space="preserve"> öffnen, </w:t>
      </w:r>
      <w:r>
        <w:rPr>
          <w:rStyle w:val="VerbatimChar"/>
        </w:rPr>
        <w:t xml:space="preserve">xattr -cr /Applications/LeDoK.app</w:t>
      </w:r>
      <w:r>
        <w:t xml:space="preserve"> 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Auf verwalteten Schulgeräten dürfen Lehrkräfte oft nichts installieren. Kläre das vorher mit der Schul-IT.</w:t>
      </w:r>
    </w:p>
    <w:p>
      <w:pPr>
        <w:numPr>
          <w:ilvl w:val="0"/>
          <w:numId w:val="1004"/>
        </w:numPr>
        <w:pStyle w:val="Compact"/>
      </w:pPr>
      <w:r>
        <w:rPr>
          <w:bCs/>
          <w:b/>
        </w:rPr>
        <w:t xml:space="preserve">Verteilung:</w:t>
      </w:r>
      <w:r>
        <w:t xml:space="preserve"> Viele Dienst-Mailsysteme blockieren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Lass dir vom LeDoK-Admin die Datei </w:t>
      </w:r>
      <w:r>
        <w:rPr>
          <w:rStyle w:val="VerbatimChar"/>
        </w:rPr>
        <w:t xml:space="preserve">.ledok-schule</w:t>
      </w:r>
      <w:r>
        <w:t xml:space="preserve"> geben. Du liest sie beim ersten Start ein (Kapitel 3).</w:t>
      </w:r>
    </w:p>
    <w:p>
      <w:pPr>
        <w:numPr>
          <w:ilvl w:val="0"/>
          <w:numId w:val="1004"/>
        </w:numPr>
        <w:pStyle w:val="Compact"/>
      </w:pPr>
      <w:r>
        <w:rPr>
          <w:bCs/>
          <w:b/>
        </w:rPr>
        <w:t xml:space="preserve">Gerät anzeigen:</w:t>
      </w:r>
      <w:r>
        <w:t xml:space="preserve"> 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 </w:t>
      </w:r>
      <w:r>
        <w:rPr>
          <w:bCs/>
          <w:b/>
        </w:rPr>
        <w:t xml:space="preserve">Einstellungen → Daten &amp; Sicherheit</w:t>
      </w:r>
      <w:r>
        <w:t xml:space="preserve"> auf </w:t>
      </w:r>
      <w:r>
        <w:rPr>
          <w:bCs/>
          <w:b/>
        </w:rPr>
        <w:t xml:space="preserve">Kopie jetzt herunterladen</w:t>
      </w:r>
      <w:r>
        <w:t xml:space="preserve"> klicken.</w:t>
      </w:r>
    </w:p>
    <w:p>
      <w:pPr>
        <w:numPr>
          <w:ilvl w:val="0"/>
          <w:numId w:val="1005"/>
        </w:numPr>
        <w:pStyle w:val="Compact"/>
      </w:pPr>
      <w:r>
        <w:t xml:space="preserve">In der Desktop-App auf dem Startbildschirm </w:t>
      </w:r>
      <w:r>
        <w:rPr>
          <w:bCs/>
          <w:b/>
        </w:rPr>
        <w:t xml:space="preserve">Sicherungskopie laden …</w:t>
      </w:r>
      <w:r>
        <w:t xml:space="preserve"> 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(eigene Klasse, alle Grundeinstellungen) oder </w:t>
      </w:r>
      <w:r>
        <w:rPr>
          <w:iCs/>
          <w:i/>
        </w:rPr>
        <w:t xml:space="preserve">Fachlehrkraft</w:t>
      </w:r>
      <w:r>
        <w:t xml:space="preserve"> (Klassen kommen als Fachpaket von der Klassenlehrkraft). Mehr dazu in Kapitel 4.</w:t>
      </w:r>
    </w:p>
    <w:p>
      <w:pPr>
        <w:numPr>
          <w:ilvl w:val="0"/>
          <w:numId w:val="1006"/>
        </w:numPr>
        <w:pStyle w:val="Compact"/>
      </w:pPr>
      <w:r>
        <w:rPr>
          <w:bCs/>
          <w:b/>
        </w:rPr>
        <w:t xml:space="preserve">Jahrgangsstufen ankreuzen</w:t>
      </w:r>
      <w:r>
        <w:t xml:space="preserve"> (nur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mindestens 8 Zeichen, zweimal eingeben. Mit </w:t>
      </w:r>
      <w:r>
        <w:rPr>
          <w:bCs/>
          <w:b/>
        </w:rPr>
        <w:t xml:space="preserve">Anzeigen</w:t>
      </w:r>
      <w:r>
        <w:t xml:space="preserve"> 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(dringend empfohlen): Klicke auf </w:t>
      </w:r>
      <w:r>
        <w:rPr>
          <w:bCs/>
          <w:b/>
        </w:rPr>
        <w:t xml:space="preserve">Schulschlüssel einlesen …</w:t>
      </w:r>
      <w:r>
        <w:t xml:space="preserve"> und wähle die Datei </w:t>
      </w:r>
      <w:r>
        <w:rPr>
          <w:rStyle w:val="VerbatimChar"/>
        </w:rPr>
        <w:t xml:space="preserve">.ledok-schule</w:t>
      </w:r>
      <w:r>
        <w:t xml:space="preserve"> deines LeDoK-Admins. Vergleiche den angezeigten Fingerabdruck mit dem Aushang des Admins. Nur mit Schulschlüssel kann dir jemand helfen, wenn du dein Passwort vergisst. Klickst du ohne Schulschlüssel auf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(optional): Mit dem Häkchen „Mit Beispielklasse starten“ bekommst du eine ausgedachte Klasse zum Ausprobieren. Solange sie da ist, zeigt ein gelbes Band oben „Beispielklasse – nur zum Ausprobieren“. Mit </w:t>
      </w:r>
      <w:r>
        <w:rPr>
          <w:bCs/>
          <w:b/>
        </w:rPr>
        <w:t xml:space="preserve">Beispiel entfernen und eigene Klasse anlegen</w:t>
      </w:r>
      <w:r>
        <w:t xml:space="preserve"> löschst du sie mit einem Klick. Trag in die Beispielklasse nie echte Kinder ein.</w:t>
      </w:r>
    </w:p>
    <w:p>
      <w:pPr>
        <w:numPr>
          <w:ilvl w:val="0"/>
          <w:numId w:val="1006"/>
        </w:numPr>
        <w:pStyle w:val="Compact"/>
      </w:pPr>
      <w:r>
        <w:rPr>
          <w:bCs/>
          <w:b/>
        </w:rPr>
        <w:t xml:space="preserve">Starten</w:t>
      </w:r>
      <w:r>
        <w:t xml:space="preserve"> 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LeDoK starten, Passwort eingeben, </w:t>
      </w:r>
      <w:r>
        <w:rPr>
          <w:bCs/>
          <w:b/>
        </w:rPr>
        <w:t xml:space="preserve">Öffnen</w:t>
      </w:r>
      <w:r>
        <w:t xml:space="preserve">. Teilen sich mehrere Lehrkräfte den Rechner, wählst du vorher bei </w:t>
      </w:r>
      <w:r>
        <w:rPr>
          <w:bCs/>
          <w:b/>
        </w:rPr>
        <w:t xml:space="preserve">Wer arbeitet?</w:t>
      </w:r>
      <w:r>
        <w:t xml:space="preserve"> dich selbst aus.</w:t>
      </w:r>
    </w:p>
    <w:p>
      <w:pPr>
        <w:numPr>
          <w:ilvl w:val="0"/>
          <w:numId w:val="1007"/>
        </w:numPr>
        <w:pStyle w:val="Compact"/>
      </w:pPr>
      <w:r>
        <w:rPr>
          <w:bCs/>
          <w:b/>
        </w:rPr>
        <w:t xml:space="preserve">Arbeiten:</w:t>
      </w:r>
      <w:r>
        <w:t xml:space="preserve"> LeDoK speichert nach jeder Eingabe automatisch und verschlüsselt. Oben siehst du „✓ gespeichert · Uhrzeit“.</w:t>
      </w:r>
    </w:p>
    <w:p>
      <w:pPr>
        <w:numPr>
          <w:ilvl w:val="0"/>
          <w:numId w:val="1007"/>
        </w:numPr>
        <w:pStyle w:val="Compact"/>
      </w:pPr>
      <w:r>
        <w:rPr>
          <w:bCs/>
          <w:b/>
        </w:rPr>
        <w:t xml:space="preserve">Beenden:</w:t>
      </w:r>
      <w:r>
        <w:t xml:space="preserve"> Oben rechts auf </w:t>
      </w:r>
      <w:r>
        <w:rPr>
          <w:bCs/>
          <w:b/>
        </w:rPr>
        <w:t xml:space="preserve">Beenden</w:t>
      </w:r>
      <w:r>
        <w:t xml:space="preserve"> klicken. LeDoK speichert, legt eine Sicherungskopie an und sperrt sich. In der Desktop-App landet die Kopie still im Ordner </w:t>
      </w:r>
      <w:r>
        <w:rPr>
          <w:rStyle w:val="VerbatimChar"/>
        </w:rPr>
        <w:t xml:space="preserve">Dokumente/LeDoK-Sicherungen</w:t>
      </w:r>
      <w:r>
        <w:t xml:space="preserve">, im Browser einmal am Tag im Download-Ordner.</w:t>
      </w:r>
    </w:p>
    <w:p>
      <w:pPr>
        <w:pStyle w:val="FirstParagraph"/>
      </w:pPr>
      <w:r>
        <w:t xml:space="preserve">Nach </w:t>
      </w:r>
      <w:r>
        <w:rPr>
          <w:bCs/>
          <w:b/>
        </w:rPr>
        <w:t xml:space="preserve">15 Minuten ohne Eingabe</w:t>
      </w:r>
      <w:r>
        <w:t xml:space="preserve"> sperrt sich LeDoK selbst. Ein angefangener Text (Notiz, Bericht, LEG) geht dabei nicht verloren. Sofort sperren kannst du über das Menü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 </w:t>
      </w:r>
      <w:r>
        <w:rPr>
          <w:bCs/>
          <w:b/>
        </w:rPr>
        <w:t xml:space="preserve">Andere Lehrkraft an diesem Rechner? Eigenes LeDoK anlegen …</w:t>
      </w:r>
      <w:r>
        <w:t xml:space="preserve"> klicken.</w:t>
      </w:r>
    </w:p>
    <w:p>
      <w:pPr>
        <w:numPr>
          <w:ilvl w:val="0"/>
          <w:numId w:val="1008"/>
        </w:numPr>
        <w:pStyle w:val="Compact"/>
      </w:pPr>
      <w:r>
        <w:t xml:space="preserve">Im Dialog zusätzlich </w:t>
      </w:r>
      <w:r>
        <w:rPr>
          <w:bCs/>
          <w:b/>
        </w:rPr>
        <w:t xml:space="preserve">Dein Name</w:t>
      </w:r>
      <w:r>
        <w:t xml:space="preserve"> 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 Listen, Klassenbuch</w:t>
            </w:r>
          </w:p>
        </w:tc>
        <w:tc>
          <w:tcPr/>
          <w:p>
            <w:pPr>
              <w:pStyle w:val="Compact"/>
              <w:jc w:val="left"/>
            </w:pPr>
            <w:r>
              <w:t xml:space="preserve">die sieben Arbeitsbereiche (Kapitel 5). Auf kleineren Bildschirmen stehen sie in einer eigenen Zeile unter dem Logo.</w:t>
            </w:r>
          </w:p>
        </w:tc>
      </w:tr>
      <w:tr>
        <w:tc>
          <w:tcPr/>
          <w:p>
            <w:pPr>
              <w:pStyle w:val="Compact"/>
              <w:jc w:val="left"/>
            </w:pPr>
            <w:r>
              <w:t xml:space="preserve">Schalter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Stundenplan,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Mit </w:t>
      </w:r>
      <w:r>
        <w:rPr>
          <w:bCs/>
          <w:b/>
        </w:rPr>
        <w:t xml:space="preserve">Strg+K</w:t>
      </w:r>
      <w:r>
        <w:t xml:space="preserve"> (Mac: </w:t>
      </w:r>
      <w:r>
        <w:rPr>
          <w:bCs/>
          <w:b/>
        </w:rPr>
        <w:t xml:space="preserve">⌘K</w:t>
      </w:r>
      <w:r>
        <w:t xml:space="preserve">) oder dem Knopf </w:t>
      </w:r>
      <w:r>
        <w:rPr>
          <w:bCs/>
          <w:b/>
        </w:rPr>
        <w:t xml:space="preserve">⌕</w:t>
      </w:r>
      <w:r>
        <w:t xml:space="preserve"> oben öffnest du ein Suchfeld. Es findet Kinder, Themen der Beobachtung, Bereiche, Einstellungen und drei Aktionen (Sicherungskopie herunterladen, Bedienungsanleitung (Word)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 </w:t>
      </w:r>
      <w:r>
        <w:rPr>
          <w:bCs/>
          <w:b/>
        </w:rPr>
        <w:t xml:space="preserve">KL</w:t>
      </w:r>
      <w:r>
        <w:t xml:space="preserve"> oder </w:t>
      </w:r>
      <w:r>
        <w:rPr>
          <w:bCs/>
          <w:b/>
        </w:rPr>
        <w:t xml:space="preserve">FL</w:t>
      </w:r>
      <w:r>
        <w:t xml:space="preserve"> 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Nach dem Einrichten zeigt dir LeDoK eine Willkommensseite. Du musst nichts selbst einrichten: Kinderliste, Raster und Einstellungen kommen mit dem Fachpaket. In den Einstellungen siehst du nur </w:t>
      </w:r>
      <w:r>
        <w:rPr>
          <w:bCs/>
          <w:b/>
        </w:rPr>
        <w:t xml:space="preserve">Fachpakete</w:t>
      </w:r>
      <w:r>
        <w:t xml:space="preserve"> und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Den Bereich erreichst du auf dem Startbildschirm über den Link </w:t>
      </w:r>
      <w:r>
        <w:rPr>
          <w:bCs/>
          <w:b/>
        </w:rPr>
        <w:t xml:space="preserve">LeDoK-Admin …</w:t>
      </w:r>
      <w:r>
        <w:t xml:space="preserve"> 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111"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voreingestellt 5 für Jahrgangsstufe 1 und 7 für Jahrgangsstufe 2. Je Kompetenz und je Jahrgangsstufe änderbar im Raster.</w:t>
      </w:r>
    </w:p>
    <w:p>
      <w:pPr>
        <w:numPr>
          <w:ilvl w:val="0"/>
          <w:numId w:val="1009"/>
        </w:numPr>
        <w:pStyle w:val="Compact"/>
      </w:pPr>
      <w:r>
        <w:rPr>
          <w:bCs/>
          <w:b/>
        </w:rPr>
        <w:t xml:space="preserve">Stand</w:t>
      </w:r>
      <w:r>
        <w:t xml:space="preserve"> = Mittel der letzten drei Werte. Übergeordnete Bereiche (Σ) und Fächer werden aus ihren Unterbereichen berechnet.</w:t>
      </w:r>
    </w:p>
    <w:p>
      <w:pPr>
        <w:numPr>
          <w:ilvl w:val="0"/>
          <w:numId w:val="1009"/>
        </w:numPr>
        <w:pStyle w:val="Compact"/>
      </w:pPr>
      <w:r>
        <w:rPr>
          <w:bCs/>
          <w:b/>
        </w:rPr>
        <w:t xml:space="preserve">Trend</w:t>
      </w:r>
      <w:r>
        <w:t xml:space="preserve"> im Schuljahr: ↑ ab +2, ↓ ab −2, sonst →.</w:t>
      </w:r>
    </w:p>
    <w:p>
      <w:pPr>
        <w:numPr>
          <w:ilvl w:val="0"/>
          <w:numId w:val="1009"/>
        </w:numPr>
        <w:pStyle w:val="Compact"/>
      </w:pPr>
      <w:r>
        <w:rPr>
          <w:bCs/>
          <w:b/>
        </w:rPr>
        <w:t xml:space="preserve">Farben in Tabellen:</w:t>
      </w:r>
      <w:r>
        <w:t xml:space="preserve"> grün = Soll erreicht, gelb = bis 1,5 darunter, rot = deutlich darunter.</w:t>
      </w:r>
    </w:p>
    <w:p>
      <w:pPr>
        <w:numPr>
          <w:ilvl w:val="0"/>
          <w:numId w:val="1009"/>
        </w:numPr>
        <w:pStyle w:val="Compact"/>
      </w:pPr>
      <w:r>
        <w:rPr>
          <w:bCs/>
          <w:b/>
        </w:rPr>
        <w:t xml:space="preserve">Lernniveau ↑:</w:t>
      </w:r>
      <w:r>
        <w:t xml:space="preserve"> Ein Kind kann in einzelnen Fächern an der nächsthöheren Jahrgangsstufe gemessen werden. Das stellst du in der Klassenliste ein (5.9). Es erscheint als Abzeichen „↑J3“.</w:t>
      </w:r>
    </w:p>
    <w:bookmarkEnd w:id="46"/>
    <w:bookmarkStart w:id="50" w:name="heute"/>
    <w:p>
      <w:pPr>
        <w:pStyle w:val="Heading3"/>
      </w:pPr>
      <w:r>
        <w:t xml:space="preserve">5.2 Heute</w:t>
      </w:r>
    </w:p>
    <w:p>
      <w:pPr>
        <w:pStyle w:val="FirstParagraph"/>
      </w:pPr>
      <w:r>
        <w:t xml:space="preserve">Heute ist deine Startseite. Oben stehen, wenn nötig, der Hinweis zur Sicherung und der Balken Dein Tag. Darunter ordnet LeDoK die Karten in drei Bereiche: Jetzt im Unterricht, Lernstand im Blick und Organisation. Mit einem Klick auf die Überschrift klappst du einen Bereich zu oder wieder auf; LeDoK merkt sich das. Karten ohne Inhalt, zum Beispiel Offene Listen ohne offene Liste, erscheinen nicht. Karten, die du nie brauchst, blendest du unter Einstellungen → Ansicht ganz aus (Kapitel 5.9).</w:t>
      </w:r>
    </w:p>
    <w:p>
      <w:pPr>
        <w:pStyle w:val="CaptionedFigure"/>
      </w:pPr>
      <w:r>
        <w:drawing>
          <wp:inline>
            <wp:extent cx="5399999" cy="4893749"/>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4893749"/>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Der Balken ganz oben zeigt, wie viele Kinder von Fokustag und Fokuswoche du heute schon erfasst hast, zum Beispiel „3 von 9 Kindern“. Ein Kind des Fokustags zählt, sobald alle seine Fokus-Themen bewertet sind. Ist alles geschafft, wird der Balken grün. Mit </w:t>
      </w:r>
      <w:r>
        <w:rPr>
          <w:bCs/>
          <w:b/>
        </w:rPr>
        <w:t xml:space="preserve">ausblenden</w:t>
      </w:r>
      <w:r>
        <w:t xml:space="preserve"> schaltest du ihn ab; oben rechts holst du ihn mit </w:t>
      </w:r>
      <w:r>
        <w:rPr>
          <w:bCs/>
          <w:b/>
        </w:rPr>
        <w:t xml:space="preserve">Tagesfortschritt einblenden</w:t>
      </w:r>
      <w:r>
        <w:t xml:space="preserve"> zurück. Kinder, die heute fehlen, zählen nicht mit. An Wochenenden, an schulfreien Tagen (Ferien, Feiertage) und für Fachlehrkräfte erscheint er nicht.</w:t>
      </w:r>
    </w:p>
    <w:p>
      <w:pPr>
        <w:numPr>
          <w:ilvl w:val="0"/>
          <w:numId w:val="1010"/>
        </w:numPr>
        <w:pStyle w:val="Compact"/>
      </w:pPr>
      <w:r>
        <w:rPr>
          <w:bCs/>
          <w:b/>
        </w:rPr>
        <w:t xml:space="preserve">Sicherung:</w:t>
      </w:r>
      <w:r>
        <w:t xml:space="preserve"> Ist eine Sicherungskopie fällig (noch keine oder älter als eine Woche), steht ganz oben ein Hinweis mit dem Knopf Sicherungskopie herunterladen. Sonst zeigt nur die Kopfzeile unter „Kopie“, wann du zuletzt gesichert hast.</w:t>
      </w:r>
    </w:p>
    <w:p>
      <w:pPr>
        <w:pStyle w:val="BodyText"/>
      </w:pPr>
      <w:r>
        <w:rPr>
          <w:bCs/>
          <w:b/>
        </w:rPr>
        <w:t xml:space="preserve">Jetzt im Unterricht</w:t>
      </w:r>
      <w:r>
        <w:t xml:space="preserve"/>
      </w:r>
    </w:p>
    <w:p>
      <w:pPr>
        <w:numPr>
          <w:ilvl w:val="0"/>
          <w:numId w:val="1010"/>
        </w:numPr>
        <w:pStyle w:val="Compact"/>
      </w:pPr>
      <w:r>
        <w:t xml:space="preserve">Als Klassenlehrkraft siehst du oben außerdem eine Karte </w:t>
      </w:r>
      <w:r>
        <w:rPr>
          <w:bCs/>
          <w:b/>
        </w:rPr>
        <w:t xml:space="preserve">Fachlehrkräfte</w:t>
      </w:r>
      <w:r>
        <w:t xml:space="preserve"> mit dem Stand der Rückmeldungen; als Fachlehrkraft eine Karte </w:t>
      </w:r>
      <w:r>
        <w:rPr>
          <w:bCs/>
          <w:b/>
        </w:rPr>
        <w:t xml:space="preserve">Rückmeldungen</w:t>
      </w:r>
      <w:r>
        <w:t xml:space="preserve">.</w:t>
      </w:r>
    </w:p>
    <w:p>
      <w:pPr>
        <w:numPr>
          <w:ilvl w:val="0"/>
          <w:numId w:val="1010"/>
        </w:numPr>
        <w:pStyle w:val="Compact"/>
      </w:pPr>
      <w:r>
        <w:rPr>
          <w:bCs/>
          <w:b/>
        </w:rPr>
        <w:t xml:space="preserve">Wer fehlt heute?</w:t>
      </w:r>
      <w:r>
        <w:t xml:space="preserve"> Tippe ein Kind an, das heute fehlt; ein zweiter Klick ändert die Angaben (Kapitel 5.7, Fehltage). 🎲 Auslosen zieht ein Kind in der Großanzeige (Kapitel 5.7, Auslosen).</w:t>
      </w:r>
    </w:p>
    <w:p>
      <w:pPr>
        <w:numPr>
          <w:ilvl w:val="0"/>
          <w:numId w:val="1010"/>
        </w:numPr>
        <w:pStyle w:val="Compact"/>
      </w:pPr>
      <w:r>
        <w:rPr>
          <w:bCs/>
          <w:b/>
        </w:rPr>
        <w:t xml:space="preserve">Stundenplan:</w:t>
      </w:r>
      <w:r>
        <w:t xml:space="preserve"> die Stunden des Tages, die laufende hervorgehoben. </w:t>
      </w:r>
      <w:r>
        <w:rPr>
          <w:bCs/>
          <w:b/>
        </w:rPr>
        <w:t xml:space="preserve">beobachten</w:t>
      </w:r>
      <w:r>
        <w:t xml:space="preserve"> öffnet das Fach direkt in der Beobachtung. Darunter schlägt LeDoK bis zu zwei ★-Themen dieser Fächer vor, die du in den letzten 14 Tagen wenig beobachtet hast. </w:t>
      </w:r>
      <w:r>
        <w:rPr>
          <w:bCs/>
          <w:b/>
        </w:rPr>
        <w:t xml:space="preserve">ändern</w:t>
      </w:r>
      <w:r>
        <w:t xml:space="preserve"> führt zu Einstellungen → Stundenplan. Die Karte erscheint, sobald ein Stundenplan eingetragen ist.</w:t>
      </w:r>
    </w:p>
    <w:p>
      <w:pPr>
        <w:numPr>
          <w:ilvl w:val="0"/>
          <w:numId w:val="1010"/>
        </w:numPr>
        <w:pStyle w:val="Compact"/>
      </w:pPr>
      <w:r>
        <w:rPr>
          <w:bCs/>
          <w:b/>
        </w:rPr>
        <w:t xml:space="preserve">Fokustag:</w:t>
      </w:r>
      <w:r>
        <w:t xml:space="preserve"> Kinder des heutigen Wochentags und wie viele Fokus-Themen bei jedem schon bewertet sind. </w:t>
      </w:r>
      <w:r>
        <w:rPr>
          <w:bCs/>
          <w:b/>
        </w:rPr>
        <w:t xml:space="preserve">Fokustag starten</w:t>
      </w:r>
      <w:r>
        <w:t xml:space="preserve"> springt direkt ins Erfassen.</w:t>
      </w:r>
    </w:p>
    <w:p>
      <w:pPr>
        <w:numPr>
          <w:ilvl w:val="0"/>
          <w:numId w:val="1010"/>
        </w:numPr>
        <w:pStyle w:val="Compact"/>
      </w:pPr>
      <w:r>
        <w:rPr>
          <w:bCs/>
          <w:b/>
        </w:rPr>
        <w:t xml:space="preserve">Klassenbuch:</w:t>
      </w:r>
      <w:r>
        <w:t xml:space="preserve"> die Stunden des Tages mit dem Stand des Klassenbuchs. Ein Klick öffnet den Eintrag, </w:t>
      </w:r>
      <w:r>
        <w:rPr>
          <w:bCs/>
          <w:b/>
        </w:rPr>
        <w:t xml:space="preserve">＋ Stunde</w:t>
      </w:r>
      <w:r>
        <w:t xml:space="preserve"> trägt eine weitere Stunde ein, </w:t>
      </w:r>
      <w:r>
        <w:rPr>
          <w:bCs/>
          <w:b/>
        </w:rPr>
        <w:t xml:space="preserve">Klassenbuch öffnen</w:t>
      </w:r>
      <w:r>
        <w:t xml:space="preserve"> führt zur Woche (Kapitel 5.8).</w:t>
      </w:r>
    </w:p>
    <w:p>
      <w:pPr>
        <w:numPr>
          <w:ilvl w:val="0"/>
          <w:numId w:val="1010"/>
        </w:numPr>
        <w:pStyle w:val="Compact"/>
      </w:pPr>
      <w:r>
        <w:rPr>
          <w:bCs/>
          <w:b/>
        </w:rPr>
        <w:t xml:space="preserve">Fokuswoche:</w:t>
      </w:r>
      <w:r>
        <w:t xml:space="preserve"> welche Wochentagsgruppe diese Woche im Arbeits- und Sozialverhalten dran ist.</w:t>
      </w:r>
    </w:p>
    <w:p>
      <w:pPr>
        <w:pStyle w:val="BodyText"/>
      </w:pPr>
      <w:r>
        <w:rPr>
          <w:bCs/>
          <w:b/>
        </w:rPr>
        <w:t xml:space="preserve">Lernstand im Blick</w:t>
      </w:r>
      <w:r>
        <w:t xml:space="preserve"/>
      </w:r>
    </w:p>
    <w:p>
      <w:pPr>
        <w:numPr>
          <w:ilvl w:val="0"/>
          <w:numId w:val="1010"/>
        </w:numPr>
        <w:pStyle w:val="Compact"/>
      </w:pPr>
      <w:r>
        <w:rPr>
          <w:bCs/>
          <w:b/>
        </w:rPr>
        <w:t xml:space="preserve">Größte Schwierigkeiten:</w:t>
      </w:r>
      <w:r>
        <w:t xml:space="preserve"> Kinder, die bei aktuellen Themen mehr als 1 Punkt unter der Erwartung liegen. Zuerst stehen die vier Kinder mit dem größten Abstand, mehr anzeigen zeigt bis zu acht. Wie wird das berechnet? klappt die Erklärung auf, ebenso bei Fallender Trend.</w:t>
      </w:r>
    </w:p>
    <w:p>
      <w:pPr>
        <w:numPr>
          <w:ilvl w:val="0"/>
          <w:numId w:val="1010"/>
        </w:numPr>
        <w:pStyle w:val="Compact"/>
      </w:pPr>
      <w:r>
        <w:rPr>
          <w:bCs/>
          <w:b/>
        </w:rPr>
        <w:t xml:space="preserve">Fallender Trend:</w:t>
      </w:r>
      <w:r>
        <w:t xml:space="preserve"> Kinder, deren Stand in einem Fach im Schuljahr deutlich gesunken ist.</w:t>
      </w:r>
    </w:p>
    <w:p>
      <w:pPr>
        <w:numPr>
          <w:ilvl w:val="0"/>
          <w:numId w:val="1010"/>
        </w:numPr>
        <w:pStyle w:val="Compact"/>
      </w:pPr>
      <w:r>
        <w:rPr>
          <w:bCs/>
          <w:b/>
        </w:rPr>
        <w:t xml:space="preserve">Wenig beobachtet:</w:t>
      </w:r>
      <w:r>
        <w:t xml:space="preserve"> Kinder mit wenigen Einträgen in den letzten 4 Wochen.</w:t>
      </w:r>
    </w:p>
    <w:p>
      <w:pPr>
        <w:numPr>
          <w:ilvl w:val="0"/>
          <w:numId w:val="1010"/>
        </w:numPr>
        <w:pStyle w:val="Compact"/>
      </w:pPr>
      <w:r>
        <w:rPr>
          <w:bCs/>
          <w:b/>
        </w:rPr>
        <w:t xml:space="preserve">Aktuelle Themen (★):</w:t>
      </w:r>
      <w:r>
        <w:t xml:space="preserve"> was gerade im Unterricht dran ist und wie viele Kinder du dazu in den letzten 14 Tagen bewertet hast.</w:t>
      </w:r>
    </w:p>
    <w:p>
      <w:pPr>
        <w:pStyle w:val="BodyText"/>
      </w:pPr>
      <w:r>
        <w:rPr>
          <w:bCs/>
          <w:b/>
        </w:rPr>
        <w:t xml:space="preserve">Organisation</w:t>
      </w:r>
      <w:r>
        <w:t xml:space="preserve"/>
      </w:r>
    </w:p>
    <w:p>
      <w:pPr>
        <w:numPr>
          <w:ilvl w:val="0"/>
          <w:numId w:val="1010"/>
        </w:numPr>
        <w:pStyle w:val="Compact"/>
      </w:pPr>
      <w:r>
        <w:rPr>
          <w:bCs/>
          <w:b/>
        </w:rPr>
        <w:t xml:space="preserve">Ferien:</w:t>
      </w:r>
      <w:r>
        <w:t xml:space="preserve"> wie viele Schultage es noch bis zu den nächsten Ferien sind, dazu Feiertage und unterrichtsfreie Tage im nächsten Monat, zum Beispiel der Buß- und Bettag. In den Ferien und an Feiertagen steht dort „Heute ist schulfrei“ mit dem nächsten Schultag. </w:t>
      </w:r>
      <w:r>
        <w:rPr>
          <w:bCs/>
          <w:b/>
        </w:rPr>
        <w:t xml:space="preserve">Kalender</w:t>
      </w:r>
      <w:r>
        <w:t xml:space="preserve"> öffnet Einstellungen → Ferien &amp; Feiertage (Kapitel 5.9).</w:t>
      </w:r>
    </w:p>
    <w:p>
      <w:pPr>
        <w:numPr>
          <w:ilvl w:val="0"/>
          <w:numId w:val="1010"/>
        </w:numPr>
        <w:pStyle w:val="Compact"/>
      </w:pPr>
      <w:r>
        <w:rPr>
          <w:b/>
        </w:rPr>
        <w:t>Dienste:</w:t>
      </w:r>
      <w:r>
        <w:t xml:space="preserve"> wer in dieser Runde Tafeldienst, Austeildienst usw. hat. Fehlt ein Kind, steht daneben eine Vertretung. </w:t>
      </w:r>
      <w:r>
        <w:rPr>
          <w:b/>
        </w:rPr>
        <w:t>Plan</w:t>
      </w:r>
      <w:r>
        <w:t xml:space="preserve"> öffnet Listen → Dienste (Kapitel 5.7).</w:t>
      </w:r>
    </w:p>
    <w:p>
      <w:pPr>
        <w:numPr>
          <w:ilvl w:val="0"/>
          <w:numId w:val="1010"/>
        </w:numPr>
        <w:pStyle w:val="Compact"/>
      </w:pPr>
      <w:r>
        <w:rPr>
          <w:bCs/>
          <w:b/>
        </w:rPr>
        <w:t xml:space="preserve">Offene Listen:</w:t>
      </w:r>
      <w:r>
        <w:t xml:space="preserve"> Sammellisten, bei denen noch Geld, ein Zettel oder eine Unterschrift fehlt. Ein Klick öffnet die Liste.</w:t>
      </w:r>
    </w:p>
    <w:p>
      <w:pPr>
        <w:numPr>
          <w:ilvl w:val="0"/>
          <w:numId w:val="1018"/>
        </w:numPr>
        <w:pStyle w:val="Compact"/>
      </w:pPr>
      <w:r>
        <w:rPr>
          <w:b/>
        </w:rPr>
        <w:t>Klassenrat:</w:t>
      </w:r>
      <w:r>
        <w:t xml:space="preserve"> erscheint, wenn heute eine Sitzung läuft, Anliegen im Briefkasten liegen oder ein Beschluss fällig ist. Ein Klick öffnet Sitzung oder Briefkasten (Kapitel 5.7, Klassenrat).</w:t>
      </w:r>
    </w:p>
    <w:p>
      <w:pPr>
        <w:pStyle w:val="BodyText"/>
      </w:pPr>
      <w:r>
        <w:t xml:space="preserve">An schulfreien Tagen, also in den Ferien, an Feiertagen, am Buß- und Bettag und an freien Tagen deiner Schule, blendet Heute die Karten </w:t>
      </w:r>
      <w:r>
        <w:rPr>
          <w:bCs/>
          <w:b/>
        </w:rPr>
        <w:t xml:space="preserve">Wer fehlt heute?</w:t>
      </w:r>
      <w:r>
        <w:t xml:space="preserve">, </w:t>
      </w:r>
      <w:r>
        <w:rPr>
          <w:bCs/>
          <w:b/>
        </w:rPr>
        <w:t xml:space="preserve">Stundenplan</w:t>
      </w:r>
      <w:r>
        <w:t xml:space="preserve">, </w:t>
      </w:r>
      <w:r>
        <w:rPr>
          <w:bCs/>
          <w:b/>
        </w:rPr>
        <w:t xml:space="preserve">Dienste</w:t>
      </w:r>
      <w:r>
        <w:t xml:space="preserve"> und </w:t>
      </w:r>
      <w:r>
        <w:rPr>
          <w:bCs/>
          <w:b/>
        </w:rPr>
        <w:t xml:space="preserve">Klassenbuch</w:t>
      </w:r>
      <w:r>
        <w:t xml:space="preserve"> aus. Die Karte </w:t>
      </w:r>
      <w:r>
        <w:rPr>
          <w:bCs/>
          <w:b/>
        </w:rPr>
        <w:t xml:space="preserve">Fokustag</w:t>
      </w:r>
      <w:r>
        <w:t xml:space="preserve"> nennt dann den nächsten Schultag und die Kinder, die dort dran sind.</w:t>
      </w:r>
    </w:p>
    <w:p>
      <w:pPr>
        <w:pStyle w:val="CaptionedFigure"/>
      </w:pPr>
      <w:r>
        <w:drawing>
          <wp:inline>
            <wp:extent cx="2700000" cy="1136480"/>
            <wp:effectExtent b="0" l="0" r="0" t="0"/>
            <wp:docPr descr="Die Karte „Ferien“ auf Heute" title="" id="9101" name="Picture"/>
            <a:graphic>
              <a:graphicData uri="http://schemas.openxmlformats.org/drawingml/2006/picture">
                <pic:pic>
                  <pic:nvPicPr>
                    <pic:cNvPr descr="jpg/69-ferien-heute.jpg" id="9102" name="Picture"/>
                    <pic:cNvPicPr>
                      <a:picLocks noChangeArrowheads="1" noChangeAspect="1"/>
                    </pic:cNvPicPr>
                  </pic:nvPicPr>
                  <pic:blipFill>
                    <a:blip r:embed="rIdKal69"/>
                    <a:stretch>
                      <a:fillRect/>
                    </a:stretch>
                  </pic:blipFill>
                  <pic:spPr bwMode="auto">
                    <a:xfrm>
                      <a:off x="0" y="0"/>
                      <a:ext cx="2700000" cy="1136480"/>
                    </a:xfrm>
                    <a:prstGeom prst="rect">
                      <a:avLst/>
                    </a:prstGeom>
                    <a:noFill/>
                    <a:ln w="9525">
                      <a:noFill/>
                      <a:headEnd/>
                      <a:tailEnd/>
                    </a:ln>
                  </pic:spPr>
                </pic:pic>
              </a:graphicData>
            </a:graphic>
          </wp:inline>
        </w:drawing>
      </w:r>
    </w:p>
    <w:p>
      <w:pPr>
        <w:pStyle w:val="ImageCaption"/>
      </w:pPr>
      <w:r>
        <w:t xml:space="preserve">Die Karte „Ferien“ auf Heute</w:t>
      </w:r>
    </w:p>
    <w:bookmarkEnd w:id="50"/>
    <w:bookmarkStart w:id="57" w:name="erfassen"/>
    <w:p>
      <w:pPr>
        <w:pStyle w:val="Heading3"/>
      </w:pPr>
      <w:r>
        <w:t xml:space="preserve">5.3 Erfassen</w:t>
      </w:r>
    </w:p>
    <w:p>
      <w:pPr>
        <w:pStyle w:val="FirstParagraph"/>
      </w:pPr>
      <w:r>
        <w:t xml:space="preserve">Im Reiter </w:t>
      </w:r>
      <w:r>
        <w:rPr>
          <w:bCs/>
          <w:b/>
        </w:rPr>
        <w:t xml:space="preserve">Erfassen</w:t>
      </w:r>
      <w:r>
        <w:t xml:space="preserve"> bewertest du, im Unterricht oder danach. Oben wählst du einen von fünf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1. Fach wählen, 2. Kompetenzen wählen, 3. Punkte oder Prozent je Kind eintragen. LeDoK rechnet linear um: 0 % = 1, 50 % = 5, 100 % = 9. Fehlende Kinder markierst du als „fehlt“.</w:t>
      </w:r>
    </w:p>
    <w:p>
      <w:pPr>
        <w:pStyle w:val="BodyText"/>
      </w:pPr>
      <w:r>
        <w:rPr>
          <w:bCs/>
          <w:b/>
        </w:rPr>
        <w:t xml:space="preserve">Lern-App.</w:t>
      </w:r>
      <w:r>
        <w:t xml:space="preserve"> Hier überträgst du Ergebnisse aus einer Lern-App wie ANTON, die die Kinder in der Schule nutzen. Trage oben den Namen der App ein (LeDoK merkt ihn sich) und auf Wunsch die Übung. Dann gibst du je Kind entweder den Prozentwert ein, den die App zeigt, und drückst Enter, oder du klickst gleich einen Wert von 1 bis 9. LeDoK rechnet Prozent wie bei der Probe um und springt zum nächsten Kind. Hier stehen alle Themen des Fachs, auch solche, die sonst am Fokustag dran sind.</w:t>
      </w:r>
    </w:p>
    <w:p>
      <w:pPr>
        <w:pStyle w:val="BodyText"/>
      </w:pPr>
      <w:r>
        <w:t xml:space="preserve">Die Werte zählen wie Beobachtungen. In den Einträgen des Kindes, im Verlauf und im CSV-Export steht als Quelle „Lern-App“, in der Notiz App, Übung und Prozent. Eine Beobachtung am selben Tag zum selben Thema bleibt davon getrennt. LeDoK verbindet sich nicht mit der App: Es gelangt nur hinein, was du selbst einträgst. Ergebnisse aus einer App zeigen den Übungsstand und ersetzen nicht deine eigene Beobachtung.</w:t>
      </w:r>
    </w:p>
    <w:p>
      <w:pPr>
        <w:pStyle w:val="CaptionedFigure"/>
      </w:pPr>
      <w:r>
        <w:drawing>
          <wp:inline>
            <wp:extent cx="5399999" cy="3628124"/>
            <wp:effectExtent b="0" l="0" r="0" t="0"/>
            <wp:docPr descr="Erfassen im Modus „Lern-App“" title="" id="9201" name="Picture"/>
            <a:graphic>
              <a:graphicData uri="http://schemas.openxmlformats.org/drawingml/2006/picture">
                <pic:pic>
                  <pic:nvPicPr>
                    <pic:cNvPr descr="lernapp.jpg" id="9202" name="Picture"/>
                    <pic:cNvPicPr>
                      <a:picLocks noChangeArrowheads="1" noChangeAspect="1"/>
                    </pic:cNvPicPr>
                  </pic:nvPicPr>
                  <pic:blipFill>
                    <a:blip r:embed="rIdLernApp"/>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Erfassen im Modus „Lern-App“</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Thema suchen, Wert und Notiz eintragen, ohne den Modus zu wechseln. Auch über das ＋ an jeder Kind-Zeile.</w:t>
      </w:r>
    </w:p>
    <w:p>
      <w:pPr>
        <w:numPr>
          <w:ilvl w:val="0"/>
          <w:numId w:val="1011"/>
        </w:numPr>
        <w:pStyle w:val="Compact"/>
      </w:pPr>
      <w:r>
        <w:rPr>
          <w:bCs/>
          <w:b/>
        </w:rPr>
        <w:t xml:space="preserve">✎ Notiz:</w:t>
      </w:r>
      <w:r>
        <w:t xml:space="preserve"> freie Notiz zum Kind, mit Klick-Bausteinen. Strg + Enter speichert.</w:t>
      </w:r>
    </w:p>
    <w:p>
      <w:pPr>
        <w:numPr>
          <w:ilvl w:val="0"/>
          <w:numId w:val="1011"/>
        </w:numPr>
        <w:pStyle w:val="Compact"/>
      </w:pPr>
      <w:r>
        <w:rPr>
          <w:bCs/>
          <w:b/>
        </w:rPr>
        <w:t xml:space="preserve">Worauf achten:</w:t>
      </w:r>
      <w:r>
        <w:t xml:space="preserve"> Ist ein Oberbereich im Raster als Bewertungsebene markiert (◎ Hier bewerten),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 </w:t>
      </w:r>
      <w:r>
        <w:rPr>
          <w:bCs/>
          <w:b/>
        </w:rPr>
        <w:t xml:space="preserve">?</w:t>
      </w:r>
      <w:r>
        <w:t xml:space="preserve"> die Hilfe.</w:t>
      </w:r>
    </w:p>
    <w:bookmarkEnd w:id="57"/>
    <w:bookmarkStart w:id="61" w:name="übersicht"/>
    <w:p>
      <w:pPr>
        <w:pStyle w:val="Heading3"/>
      </w:pPr>
      <w:r>
        <w:t xml:space="preserve">5.4 Übersicht</w:t>
      </w:r>
    </w:p>
    <w:p>
      <w:pPr>
        <w:pStyle w:val="FirstParagraph"/>
      </w:pPr>
      <w:r>
        <w:t xml:space="preserve">Die </w:t>
      </w:r>
      <w:r>
        <w:rPr>
          <w:bCs/>
          <w:b/>
        </w:rPr>
        <w:t xml:space="preserve">Übersicht</w:t>
      </w:r>
      <w:r>
        <w:t xml:space="preserve"> 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 </w:t>
      </w:r>
      <w:r>
        <w:rPr>
          <w:bCs/>
          <w:b/>
        </w:rPr>
        <w:t xml:space="preserve">Alle</w:t>
      </w:r>
      <w:r>
        <w:t xml:space="preserve"> Fächer, ein einzelnes Fach oder das </w:t>
      </w:r>
      <w:r>
        <w:rPr>
          <w:bCs/>
          <w:b/>
        </w:rPr>
        <w:t xml:space="preserve">Arbeits-/Sozialverhalten</w:t>
      </w:r>
      <w:r>
        <w:t xml:space="preserve">, darunter die Jahrgangsstufe.</w:t>
      </w:r>
    </w:p>
    <w:p>
      <w:pPr>
        <w:numPr>
          <w:ilvl w:val="0"/>
          <w:numId w:val="1012"/>
        </w:numPr>
        <w:pStyle w:val="Compact"/>
      </w:pPr>
      <w:r>
        <w:t xml:space="preserve">Bei einem einzelnen Fach schaltest du zwischen </w:t>
      </w:r>
      <w:r>
        <w:rPr>
          <w:bCs/>
          <w:b/>
        </w:rPr>
        <w:t xml:space="preserve">Lernbereichen</w:t>
      </w:r>
      <w:r>
        <w:t xml:space="preserve"> und </w:t>
      </w:r>
      <w:r>
        <w:rPr>
          <w:bCs/>
          <w:b/>
        </w:rPr>
        <w:t xml:space="preserve">Kompetenzen</w:t>
      </w:r>
      <w:r>
        <w:t xml:space="preserve"> um; dazu kommt die Spalte Ø Fach mit dem Notenvorschlag ab Jahrgangsstufe 2.</w:t>
      </w:r>
    </w:p>
    <w:p>
      <w:pPr>
        <w:numPr>
          <w:ilvl w:val="0"/>
          <w:numId w:val="1012"/>
        </w:numPr>
        <w:pStyle w:val="Compact"/>
      </w:pPr>
      <w:r>
        <w:t xml:space="preserve">Der farbige Punkt vor jedem Wert ist die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 </w:t>
      </w:r>
      <w:r>
        <w:rPr>
          <w:bCs/>
          <w:b/>
        </w:rPr>
        <w:t xml:space="preserve">Kind</w:t>
      </w:r>
      <w:r>
        <w:t xml:space="preserve"> 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Wert, Stufe, Trend, Notenvorschlag (ab Jahrgangsstufe 2) und Datenlage je Fach.</w:t>
      </w:r>
    </w:p>
    <w:p>
      <w:pPr>
        <w:numPr>
          <w:ilvl w:val="0"/>
          <w:numId w:val="1013"/>
        </w:numPr>
        <w:pStyle w:val="Compact"/>
      </w:pPr>
      <w:r>
        <w:rPr>
          <w:bCs/>
          <w:b/>
        </w:rPr>
        <w:t xml:space="preserve">Arbeits- und Sozialverhalten:</w:t>
      </w:r>
      <w:r>
        <w:t xml:space="preserve"> die acht Merkmale SV1–SV4 und AV1–AV4.</w:t>
      </w:r>
    </w:p>
    <w:p>
      <w:pPr>
        <w:numPr>
          <w:ilvl w:val="0"/>
          <w:numId w:val="1013"/>
        </w:numPr>
        <w:pStyle w:val="Compact"/>
      </w:pPr>
      <w:r>
        <w:rPr>
          <w:bCs/>
          <w:b/>
        </w:rPr>
        <w:t xml:space="preserve">Kompetenzen im Detail:</w:t>
      </w:r>
      <w:r>
        <w:t xml:space="preserve"> der ganze Kompetenzbaum des Kindes mit allen Werten.</w:t>
      </w:r>
    </w:p>
    <w:p>
      <w:pPr>
        <w:numPr>
          <w:ilvl w:val="0"/>
          <w:numId w:val="1013"/>
        </w:numPr>
        <w:pStyle w:val="Compact"/>
      </w:pPr>
      <w:r>
        <w:rPr>
          <w:bCs/>
          <w:b/>
        </w:rPr>
        <w:t xml:space="preserve">Themen nur beim Kind:</w:t>
      </w:r>
      <w:r>
        <w:t xml:space="preserve"> Themen, die im Raster auf „nur beim Kind“ stehen, bewertest du hier.</w:t>
      </w:r>
    </w:p>
    <w:p>
      <w:pPr>
        <w:numPr>
          <w:ilvl w:val="0"/>
          <w:numId w:val="1013"/>
        </w:numPr>
        <w:pStyle w:val="Compact"/>
      </w:pPr>
      <w:r>
        <w:rPr>
          <w:bCs/>
          <w:b/>
        </w:rPr>
        <w:t xml:space="preserve">Lernverlauf:</w:t>
      </w:r>
      <w:r>
        <w:t xml:space="preserve"> Diagramme je Fach oder je Thema, auch zum Drucken.</w:t>
      </w:r>
    </w:p>
    <w:p>
      <w:pPr>
        <w:numPr>
          <w:ilvl w:val="0"/>
          <w:numId w:val="1013"/>
        </w:numPr>
        <w:pStyle w:val="Compact"/>
      </w:pPr>
      <w:r>
        <w:rPr>
          <w:bCs/>
          <w:b/>
        </w:rPr>
        <w:t xml:space="preserve">Freitext-Journal:</w:t>
      </w:r>
      <w:r>
        <w:t xml:space="preserve"> Notizen nach Kategorien, verschlüsselt gespeichert.</w:t>
      </w:r>
    </w:p>
    <w:p>
      <w:pPr>
        <w:numPr>
          <w:ilvl w:val="0"/>
          <w:numId w:val="1013"/>
        </w:numPr>
        <w:pStyle w:val="Compact"/>
      </w:pPr>
      <w:r>
        <w:rPr>
          <w:bCs/>
          <w:b/>
        </w:rPr>
        <w:t xml:space="preserve">Übergabe</w:t>
      </w:r>
      <w:r>
        <w:t xml:space="preserve"> (nur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ein Entwurf aus den Textbausteinen. Du überarbeitest ihn direkt im Feld; LeDoK speichert beim Tippen. </w:t>
      </w:r>
      <w:r>
        <w:rPr>
          <w:bCs/>
          <w:b/>
        </w:rPr>
        <w:t xml:space="preserve">Neu erzeugen</w:t>
      </w:r>
      <w:r>
        <w:t xml:space="preserve"> verwirft deine Überarbeitung.</w:t>
      </w:r>
    </w:p>
    <w:p>
      <w:pPr>
        <w:numPr>
          <w:ilvl w:val="0"/>
          <w:numId w:val="1013"/>
        </w:numPr>
        <w:pStyle w:val="Compact"/>
      </w:pPr>
      <w:r>
        <w:rPr>
          <w:bCs/>
          <w:b/>
        </w:rPr>
        <w:t xml:space="preserve">LEG-Bogen:</w:t>
      </w:r>
      <w:r>
        <w:t xml:space="preserve"> 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Ausgangslage, Ziele, Maßnahmen und Stand der Überprüfung für ein Kind, siehe unten.</w:t>
      </w:r>
    </w:p>
    <w:p>
      <w:pPr>
        <w:pStyle w:val="FirstParagraph"/>
      </w:pPr>
      <w:r>
        <w:rPr>
          <w:bCs/>
          <w:b/>
        </w:rPr>
        <w:t xml:space="preserve">Förderplan.</w:t>
      </w:r>
      <w:r>
        <w:t xml:space="preserve"> Unter </w:t>
      </w:r>
      <w:r>
        <w:rPr>
          <w:bCs/>
          <w:b/>
        </w:rPr>
        <w:t xml:space="preserve">Kind → Förderplan</w:t>
      </w:r>
      <w:r>
        <w:t xml:space="preserve"> legst du mit </w:t>
      </w:r>
      <w:r>
        <w:rPr>
          <w:bCs/>
          <w:b/>
        </w:rPr>
        <w:t xml:space="preserve">Förderplan anlegen</w:t>
      </w:r>
      <w:r>
        <w:t xml:space="preserve"> 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fügt ein weiteres Ziel hinzu, ✕ entfernt eines.</w:t>
      </w:r>
    </w:p>
    <w:p>
      <w:pPr>
        <w:numPr>
          <w:ilvl w:val="0"/>
          <w:numId w:val="1014"/>
        </w:numPr>
        <w:pStyle w:val="Compact"/>
      </w:pPr>
      <w:r>
        <w:rPr>
          <w:bCs/>
          <w:b/>
        </w:rPr>
        <w:t xml:space="preserve">Aus LEG-Bogen übernehmen</w:t>
      </w:r>
      <w:r>
        <w:t xml:space="preserve"> schreibt die Übungsfelder in die Ausgangslage und übernimmt die Ziele des LEG-Bogens, ohne doppelte Einträge.</w:t>
      </w:r>
    </w:p>
    <w:p>
      <w:pPr>
        <w:numPr>
          <w:ilvl w:val="0"/>
          <w:numId w:val="1014"/>
        </w:numPr>
        <w:pStyle w:val="Compact"/>
      </w:pPr>
      <w:r>
        <w:rPr>
          <w:bCs/>
          <w:b/>
        </w:rPr>
        <w:t xml:space="preserve">Drucken</w:t>
      </w:r>
      <w:r>
        <w:t xml:space="preserve"> 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 </w:t>
      </w:r>
      <w:r>
        <w:rPr>
          <w:bCs/>
          <w:b/>
        </w:rPr>
        <w:t xml:space="preserve">Sammelexport</w:t>
      </w:r>
      <w:r>
        <w:t xml:space="preserve"> 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für alle Kinder.</w:t>
      </w:r>
    </w:p>
    <w:p>
      <w:pPr>
        <w:numPr>
          <w:ilvl w:val="0"/>
          <w:numId w:val="1015"/>
        </w:numPr>
        <w:pStyle w:val="Compact"/>
      </w:pPr>
      <w:r>
        <w:rPr>
          <w:bCs/>
          <w:b/>
        </w:rPr>
        <w:t xml:space="preserve">Berichte / Zeugnistexte</w:t>
      </w:r>
      <w:r>
        <w:t xml:space="preserve"> (Verbalbericht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nur die Absätze zum Sozial- sowie Lern- und Arbeitsverhalten.</w:t>
      </w:r>
    </w:p>
    <w:p>
      <w:pPr>
        <w:numPr>
          <w:ilvl w:val="0"/>
          <w:numId w:val="1015"/>
        </w:numPr>
        <w:pStyle w:val="Compact"/>
      </w:pPr>
      <w:r>
        <w:rPr>
          <w:bCs/>
          <w:b/>
        </w:rPr>
        <w:t xml:space="preserve">Notengrenzen:</w:t>
      </w:r>
      <w:r>
        <w:t xml:space="preserve"> ab welchem Fachwert welche Note vorgeschlagen wird. Bitte im Kollegium abstimmen.</w:t>
      </w:r>
    </w:p>
    <w:p>
      <w:pPr>
        <w:numPr>
          <w:ilvl w:val="0"/>
          <w:numId w:val="1015"/>
        </w:numPr>
        <w:pStyle w:val="Compact"/>
      </w:pPr>
      <w:r>
        <w:rPr>
          <w:bCs/>
          <w:b/>
        </w:rPr>
        <w:t xml:space="preserve">Fördergruppen:</w:t>
      </w:r>
      <w:r>
        <w:t xml:space="preserve"> Kinder unter bzw. über der Erwartung, zum Drucken.</w:t>
      </w:r>
    </w:p>
    <w:p>
      <w:pPr>
        <w:numPr>
          <w:ilvl w:val="0"/>
          <w:numId w:val="1015"/>
        </w:numPr>
        <w:pStyle w:val="Compact"/>
      </w:pPr>
      <w:r>
        <w:rPr>
          <w:bCs/>
          <w:b/>
        </w:rPr>
        <w:t xml:space="preserve">Förderpläne:</w:t>
      </w:r>
      <w:r>
        <w:t xml:space="preserve"> alle Förderpläne der gewählten Kinder auf einmal (nur Klassenlehrkraft).</w:t>
      </w:r>
    </w:p>
    <w:p>
      <w:pPr>
        <w:numPr>
          <w:ilvl w:val="0"/>
          <w:numId w:val="1015"/>
        </w:numPr>
        <w:pStyle w:val="Compact"/>
      </w:pPr>
      <w:r>
        <w:rPr>
          <w:bCs/>
          <w:b/>
        </w:rPr>
        <w:t xml:space="preserve">KI-Auswertung (anonymisiert):</w:t>
      </w:r>
      <w:r>
        <w:t xml:space="preserve"> 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Du wählst Tag, Beginn, Minuten je Gespräch (vorgegeben 20) und Pause dazwischen (vorgegeben 5). LeDoK vergibt die Termine in der Reihenfolge der Liste, auf Wunsch nur für Kinder ohne Termin.</w:t>
      </w:r>
    </w:p>
    <w:p>
      <w:pPr>
        <w:numPr>
          <w:ilvl w:val="0"/>
          <w:numId w:val="1016"/>
        </w:numPr>
        <w:pStyle w:val="Compact"/>
      </w:pPr>
      <w:r>
        <w:rPr>
          <w:bCs/>
          <w:b/>
        </w:rPr>
        <w:t xml:space="preserve">Schulfreie Tage:</w:t>
      </w:r>
      <w:r>
        <w:t xml:space="preserve"> Liegt ein Termin in den Ferien, an einem Feiertag oder am Wochenende, steht neben dem Datum ⚠ mit dem Grund, zum Beispiel „Buß- und Bettag“. Beim fortlaufenden Vergeben schlägt LeDoK den ersten Schultag in einer Woche vor und warnt, wenn der gewählte Tag schulfrei ist.</w:t>
      </w:r>
    </w:p>
    <w:p>
      <w:pPr>
        <w:numPr>
          <w:ilvl w:val="0"/>
          <w:numId w:val="1016"/>
        </w:numPr>
        <w:pStyle w:val="Compact"/>
      </w:pPr>
      <w:r>
        <w:rPr>
          <w:bCs/>
          <w:b/>
        </w:rPr>
        <w:t xml:space="preserve">Einladungen drucken:</w:t>
      </w:r>
      <w:r>
        <w:t xml:space="preserve"> 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4" w:name="listen"/>
    <w:p>
      <w:pPr>
        <w:pStyle w:val="Heading3"/>
      </w:pPr>
      <w:r>
        <w:t xml:space="preserve">5.7 Listen</w:t>
      </w:r>
    </w:p>
    <w:p>
      <w:pPr>
        <w:pStyle w:val="FirstParagraph"/>
      </w:pPr>
      <w:r>
        <w:t xml:space="preserve">Im Reiter </w:t>
      </w:r>
      <w:r>
        <w:rPr>
          <w:bCs/>
          <w:b/>
        </w:rPr>
        <w:t xml:space="preserve">Listen</w:t>
      </w:r>
      <w:r>
        <w:t xml:space="preserve"> behältst du alles im Blick, was du für die ganze Klasse einsammelst oder zählst. Oben rechts wechselst du zwischen </w:t>
      </w:r>
      <w:r>
        <w:rPr>
          <w:bCs/>
          <w:b/>
        </w:rPr>
        <w:t xml:space="preserve">Sammellisten</w:t>
      </w:r>
      <w:r>
        <w:t xml:space="preserve">, </w:t>
      </w:r>
      <w:r>
        <w:rPr>
          <w:bCs/>
          <w:b/>
        </w:rPr>
        <w:t xml:space="preserve">Klassenkasse</w:t>
      </w:r>
      <w:r>
        <w:t xml:space="preserve">, </w:t>
      </w:r>
      <w:r>
        <w:rPr>
          <w:bCs/>
          <w:b/>
        </w:rPr>
        <w:t xml:space="preserve">Fehltage</w:t>
      </w:r>
      <w:r>
        <w:t xml:space="preserve">, </w:t>
      </w:r>
      <w:r>
        <w:rPr>
          <w:bCs/>
          <w:b/>
        </w:rPr>
        <w:t xml:space="preserve">Dienste</w:t>
      </w:r>
      <w:r>
        <w:t xml:space="preserve">, </w:t>
      </w:r>
      <w:r>
        <w:rPr>
          <w:bCs/>
          <w:b/>
        </w:rPr>
        <w:t xml:space="preserve">Auslosen</w:t>
      </w:r>
      <w:r/>
      <w:r>
        <w:rPr/>
        <w:t xml:space="preserve"> und </w:t>
      </w:r>
      <w:r>
        <w:rPr>
          <w:b/>
        </w:rPr>
        <w:t>Klassenrat</w:t>
      </w:r>
      <w:r>
        <w:rPr/>
        <w:t>.</w:t>
      </w:r>
    </w:p>
    <w:p>
      <w:pPr>
        <w:pStyle w:val="BodyText"/>
      </w:pPr>
      <w:r>
        <w:rPr>
          <w:bCs/>
          <w:b/>
        </w:rPr>
        <w:t xml:space="preserve">Sammellisten.</w:t>
      </w:r>
      <w:r>
        <w:t xml:space="preserve"> Links stehen deine Listen, die neueste oben, abgeschlossene grau.</w:t>
      </w:r>
    </w:p>
    <w:p>
      <w:pPr>
        <w:pStyle w:val="CaptionedFigure"/>
      </w:pPr>
      <w:r>
        <w:drawing>
          <wp:inline>
            <wp:extent cx="5399999" cy="3377454"/>
            <wp:effectExtent b="0" l="0" r="0" t="0"/>
            <wp:docPr descr="Listen → Sammellisten mit einer Geldliste" title="" id="80" name="Picture"/>
            <a:graphic>
              <a:graphicData uri="http://schemas.openxmlformats.org/drawingml/2006/picture">
                <pic:pic>
                  <pic:nvPicPr>
                    <pic:cNvPr descr="jpg/38-geldliste.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Sammellisten mit einer Geldliste</w:t>
      </w:r>
    </w:p>
    <w:p>
      <w:pPr>
        <w:numPr>
          <w:ilvl w:val="0"/>
          <w:numId w:val="1017"/>
        </w:numPr>
      </w:pPr>
      <w:r>
        <w:rPr>
          <w:bCs/>
          <w:b/>
        </w:rPr>
        <w:t xml:space="preserve">＋ Geld einsammeln</w:t>
      </w:r>
      <w:r>
        <w:t xml:space="preserve"> fragt nach dem Zweck (z. B. „Ausflug Tierpark“) und dem Betrag je Kind. Je Kind klickst du </w:t>
      </w:r>
      <w:r>
        <w:rPr>
          <w:bCs/>
          <w:b/>
        </w:rPr>
        <w:t xml:space="preserve">bar</w:t>
      </w:r>
      <w:r>
        <w:t xml:space="preserve">, </w:t>
      </w:r>
      <w:r>
        <w:rPr>
          <w:bCs/>
          <w:b/>
        </w:rPr>
        <w:t xml:space="preserve">überwiesen</w:t>
      </w:r>
      <w:r>
        <w:t xml:space="preserve"> oder </w:t>
      </w:r>
      <w:r>
        <w:rPr>
          <w:bCs/>
          <w:b/>
        </w:rPr>
        <w:t xml:space="preserve">erlassen</w:t>
      </w:r>
      <w:r>
        <w:t xml:space="preserve">; </w:t>
      </w:r>
      <w:r>
        <w:rPr>
          <w:bCs/>
          <w:b/>
        </w:rPr>
        <w:t xml:space="preserve">offen</w:t>
      </w:r>
      <w:r>
        <w:t xml:space="preserve"> nimmt die Angabe zurück. Bei bar und überwiesen kannst du den Betrag für ein einzelnes Kind ändern, etwa bei Geschwisterrabatt. Oben siehst du, wie viele Kinder erledigt sind und wie viel eingenommen ist.</w:t>
      </w:r>
    </w:p>
    <w:p>
      <w:pPr>
        <w:numPr>
          <w:ilvl w:val="0"/>
          <w:numId w:val="1017"/>
        </w:numPr>
      </w:pPr>
      <w:r>
        <w:rPr>
          <w:bCs/>
          <w:b/>
        </w:rPr>
        <w:t xml:space="preserve">＋ Liste zum Abhaken</w:t>
      </w:r>
      <w:r>
        <w:t xml:space="preserve"> ist für Rückmeldezettel, Einverständnisse oder Unterschriften: je Kind ein Haken „erledigt“ mit Datum. Trägst du einen Betrag ein, wird daraus eine Geldliste.</w:t>
      </w:r>
    </w:p>
    <w:p>
      <w:pPr>
        <w:numPr>
          <w:ilvl w:val="0"/>
          <w:numId w:val="1017"/>
        </w:numPr>
      </w:pPr>
      <w:r>
        <w:t xml:space="preserve">Titel, Datum, Betrag je Kind und Frist („bis“) änderst du direkt in der Liste. </w:t>
      </w:r>
      <w:r>
        <w:rPr>
          <w:bCs/>
          <w:b/>
        </w:rPr>
        <w:t xml:space="preserve">in der Klassenkasse buchen</w:t>
      </w:r>
      <w:r>
        <w:t xml:space="preserve"> (bei Geldlisten eingeschaltet) übernimmt die Einnahmen ins Kassenbuch. </w:t>
      </w:r>
      <w:r>
        <w:rPr>
          <w:bCs/>
          <w:b/>
        </w:rPr>
        <w:t xml:space="preserve">abgeschlossen</w:t>
      </w:r>
      <w:r>
        <w:t xml:space="preserve"> legt eine fertige Liste ab, </w:t>
      </w:r>
      <w:r>
        <w:rPr>
          <w:bCs/>
          <w:b/>
        </w:rPr>
        <w:t xml:space="preserve">Liste löschen …</w:t>
      </w:r>
      <w:r>
        <w:t xml:space="preserve"> entfernt sie.</w:t>
      </w:r>
    </w:p>
    <w:p>
      <w:pPr>
        <w:numPr>
          <w:ilvl w:val="0"/>
          <w:numId w:val="1017"/>
        </w:numPr>
      </w:pPr>
      <w:r>
        <w:rPr>
          <w:b/>
        </w:rPr>
        <w:t>Kinder auswählen …</w:t>
      </w:r>
      <w:r>
        <w:rPr/>
        <w:t xml:space="preserve"> legt fest, wer auf der Liste steht. Neue Listen gelten für alle Kinder; über der Tabelle steht, wie viele es sind. Im Fenster grenzt du die Anzeige mit drei Filtern ein: </w:t>
      </w:r>
      <w:r>
        <w:rPr>
          <w:b/>
        </w:rPr>
        <w:t>Name</w:t>
      </w:r>
      <w:r>
        <w:rPr/>
        <w:t xml:space="preserve"> (bzw. Kürzel, solange oben „Kürzel“ eingestellt ist), </w:t>
      </w:r>
      <w:r>
        <w:rPr>
          <w:b/>
        </w:rPr>
        <w:t>Klasse</w:t>
      </w:r>
      <w:r>
        <w:rPr/>
        <w:t xml:space="preserve"> (deine eigene Klasse und z. B. 1a, 1b oder 2c bei Kindern aus anderen Klassen) und </w:t>
      </w:r>
      <w:r>
        <w:rPr>
          <w:b/>
        </w:rPr>
        <w:t>Jahrgangsstufe</w:t>
      </w:r>
      <w:r>
        <w:rPr/>
        <w:t xml:space="preserve">. Mit </w:t>
      </w:r>
      <w:r>
        <w:rPr>
          <w:b/>
        </w:rPr>
        <w:t>Angezeigte auswählen</w:t>
      </w:r>
      <w:r>
        <w:rPr/>
        <w:t xml:space="preserve"> und </w:t>
      </w:r>
      <w:r>
        <w:rPr>
          <w:b/>
        </w:rPr>
        <w:t>Angezeigte abwählen</w:t>
      </w:r>
      <w:r>
        <w:rPr/>
        <w:t xml:space="preserve"> setzt oder entfernst du die Haken aller angezeigten Kinder auf einmal, einzelne Kinder hakst du direkt an. Die Filter verändern nur die Anzeige; was angehakt ist, kommt mit </w:t>
      </w:r>
      <w:r>
        <w:rPr>
          <w:b/>
        </w:rPr>
        <w:t>Übernehmen</w:t>
      </w:r>
      <w:r>
        <w:rPr/>
        <w:t xml:space="preserve"> auf die Liste. Beispiel: Für einen Ausflug nur der 1. Jahrgangsstufe klickst du ohne Filter auf „Angezeigte abwählen“, wählst dann Jahrgangsstufe 1 und klickst „Angezeigte auswählen“.</w:t>
      </w:r>
    </w:p>
    <w:p>
      <w:pPr>
        <w:pStyle w:val="CaptionedFigure"/>
      </w:pPr>
      <w:r>
        <w:drawing>
          <wp:inline>
            <wp:extent cx="5399999" cy="3374999"/>
            <wp:docPr id="145" name="Picture 145" descr="Kinder auswählen mit Filter nach Jahrgangsstufe"/>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99999" cy="3374999"/>
                    </a:xfrm>
                    <a:prstGeom prst="rect"/>
                  </pic:spPr>
                </pic:pic>
              </a:graphicData>
            </a:graphic>
          </wp:inline>
        </w:drawing>
      </w:r>
    </w:p>
    <w:p>
      <w:pPr>
        <w:pStyle w:val="ImageCaption"/>
      </w:pPr>
      <w:r>
        <w:t xml:space="preserve">Kinder auswählen mit Filter nach Jahrgangsstufe</w:t>
      </w:r>
    </w:p>
    <w:p>
      <w:pPr>
        <w:numPr>
          <w:ilvl w:val="0"/>
          <w:numId w:val="1017"/>
        </w:numPr>
      </w:pPr>
      <w:r>
        <w:rPr/>
        <w:t>Sind alle Kinder angehakt, kommen später neu angelegte Kinder automatisch auf die Liste. Wählst du ein Kind ab, bei dem schon etwas eingetragen ist, fragt LeDoK nach; die Zahlung wird dann gelöscht und fällt aus der Summe und dem Kassenbuch. Liste drucken, Zahlungsbriefe und „Offene Listen“ auf Heute berücksichtigen nur die Kinder der Liste.</w:t>
      </w:r>
    </w:p>
    <w:p>
      <w:pPr>
        <w:numPr>
          <w:ilvl w:val="0"/>
          <w:numId w:val="1017"/>
        </w:numPr>
      </w:pPr>
      <w:r>
        <w:rPr>
          <w:bCs/>
          <w:b/>
        </w:rPr>
        <w:t xml:space="preserve">Liste drucken</w:t>
      </w:r>
      <w:r>
        <w:t xml:space="preserve"> druckt die Liste zum Abheften.</w:t>
      </w:r>
    </w:p>
    <w:p>
      <w:pPr>
        <w:numPr>
          <w:ilvl w:val="0"/>
          <w:numId w:val="1017"/>
        </w:numPr>
      </w:pPr>
      <w:r>
        <w:rPr>
          <w:b/>
        </w:rPr>
        <w:t>Zahlungsbriefe drucken …</w:t>
      </w:r>
      <w:r>
        <w:rPr/>
        <w:t xml:space="preserve"> öffnet ein Fenster mit zwei Fragen. </w:t>
      </w:r>
      <w:r>
        <w:rPr>
          <w:b/>
        </w:rPr>
        <w:t>Welches Dokument?</w:t>
      </w:r>
      <w:r>
        <w:rPr/>
        <w:t xml:space="preserve"> </w:t>
      </w:r>
      <w:r>
        <w:rPr>
          <w:b/>
        </w:rPr>
        <w:t>personalisiert</w:t>
      </w:r>
      <w:r>
        <w:rPr/>
        <w:t xml:space="preserve"> erzeugt für jedes Kind, das noch offen ist, einen eigenen Elternbrief mit Namen. </w:t>
      </w:r>
      <w:r>
        <w:rPr>
          <w:b/>
        </w:rPr>
        <w:t>allgemein</w:t>
      </w:r>
      <w:r>
        <w:rPr/>
        <w:t xml:space="preserve"> erzeugt einen einzigen Brief ohne Namen, den du kopierst und an alle austeilst, zum Beispiel schon bevor du mit dem Einsammeln beginnst. Im allgemeinen Brief wird aus „Liebe Eltern von {Vorname},“ einfach „Liebe Eltern,“, andere Stellen mit {Vorname} heißen „Ihr Kind“. </w:t>
      </w:r>
      <w:r>
        <w:rPr>
          <w:b/>
        </w:rPr>
        <w:t>Zahlungscode</w:t>
      </w:r>
      <w:r>
        <w:rPr/>
        <w:t xml:space="preserve">: </w:t>
      </w:r>
      <w:r>
        <w:rPr>
          <w:b/>
        </w:rPr>
        <w:t>mit GiroCode</w:t>
      </w:r>
      <w:r>
        <w:rPr/>
        <w:t xml:space="preserve"> druckt den QR-Code für die Banking-App dazu, </w:t>
      </w:r>
      <w:r>
        <w:rPr>
          <w:b/>
        </w:rPr>
        <w:t>ohne Zahlungscode</w:t>
      </w:r>
      <w:r>
        <w:rPr/>
        <w:t xml:space="preserve"> nur die Überweisungsdaten. LeDoK merkt sich deine Wahl je Liste. Den Text änderst du unter </w:t>
      </w:r>
      <w:r>
        <w:rPr>
          <w:b/>
        </w:rPr>
        <w:t>Text des Zahlungsbriefs</w:t>
      </w:r>
      <w:r>
        <w:rPr/>
        <w:t xml:space="preserve"> mit den Platzhaltern {Vorname}, {Zweck}, {Betrag}, {Frist}, {Lehrkraft}, {Klasse} und {Schule}; </w:t>
      </w:r>
      <w:r>
        <w:rPr>
          <w:b/>
        </w:rPr>
        <w:t>Standardtext</w:t>
      </w:r>
      <w:r>
        <w:rPr/>
        <w:t xml:space="preserve"> stellt den mitgelieferten Text wieder her. Ist unter Klassenkasse eine gültige Bankverbindung eingetragen, stehen auf dem Brief die Überweisungsdaten und auf Wunsch ein </w:t>
      </w:r>
      <w:r>
        <w:rPr>
          <w:b/>
        </w:rPr>
        <w:t>GiroCode</w:t>
      </w:r>
      <w:r>
        <w:rPr/>
        <w:t>: Die Eltern scannen ihn mit ihrer Banking-App, Empfänger, Betrag und Verwendungszweck sind dann schon ausgefüllt. Beim allgemeinen Brief endet der Verwendungszweck mit „Kind:“, und die Eltern ergänzen den Namen ihres Kindes. Ohne Bankverbindung ist „mit GiroCode“ nicht wählbar, und der Brief bekommt einen Abschnitt zum Zurückgeben mit dem Bargeld (beim allgemeinen Brief mit einer Zeile für den Namen des Kindes).</w:t>
      </w:r>
    </w:p>
    <w:p>
      <w:pPr>
        <w:pStyle w:val="CaptionedFigure"/>
      </w:pPr>
      <w:r>
        <w:drawing>
          <wp:inline>
            <wp:extent cx="5399999" cy="3374999"/>
            <wp:docPr id="146" name="Picture 146" descr="Zahlungsbriefe: personalisiert oder allgemein, mit oder ohne GiroCode"/>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99999" cy="3374999"/>
                    </a:xfrm>
                    <a:prstGeom prst="rect"/>
                  </pic:spPr>
                </pic:pic>
              </a:graphicData>
            </a:graphic>
          </wp:inline>
        </w:drawing>
      </w:r>
    </w:p>
    <w:p>
      <w:pPr>
        <w:pStyle w:val="ImageCaption"/>
      </w:pPr>
      <w:r>
        <w:t xml:space="preserve">Zahlungsbriefe: personalisiert oder allgemein, mit oder ohne GiroCode</w:t>
      </w:r>
    </w:p>
    <w:p>
      <w:pPr>
        <w:numPr>
          <w:ilvl w:val="0"/>
          <w:numId w:val="1000"/>
        </w:numPr>
        <w:pStyle w:val="CaptionedFigure"/>
      </w:pPr>
      <w:r>
        <w:drawing>
          <wp:inline>
            <wp:extent cx="5399999" cy="3377454"/>
            <wp:effectExtent b="0" l="0" r="0" t="0"/>
            <wp:docPr descr="Personalisierter Zahlungsbrief mit GiroCode in der Druckvorschau" title="" id="83" name="Picture"/>
            <a:graphic>
              <a:graphicData uri="http://schemas.openxmlformats.org/drawingml/2006/picture">
                <pic:pic>
                  <pic:nvPicPr>
                    <pic:cNvPr descr="jpg/39-zahlungsbrief.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Personalisierter Zahlungsbrief mit GiroCode in der Druckvorschau</w:t>
      </w:r>
    </w:p>
    <w:p>
      <w:pPr>
        <w:pStyle w:val="CaptionedFigure"/>
      </w:pPr>
      <w:r>
        <w:drawing>
          <wp:inline>
            <wp:extent cx="5399999" cy="3374999"/>
            <wp:docPr id="147" name="Picture 147" descr="Allgemeiner Zahlungsbrief ohne Namen zum Kopieren"/>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99999" cy="3374999"/>
                    </a:xfrm>
                    <a:prstGeom prst="rect"/>
                  </pic:spPr>
                </pic:pic>
              </a:graphicData>
            </a:graphic>
          </wp:inline>
        </w:drawing>
      </w:r>
    </w:p>
    <w:p>
      <w:pPr>
        <w:pStyle w:val="ImageCaption"/>
      </w:pPr>
      <w:r>
        <w:t xml:space="preserve">Allgemeiner Zahlungsbrief ohne Namen zum Kopieren</w:t>
      </w:r>
    </w:p>
    <w:p>
      <w:pPr>
        <w:numPr>
          <w:ilvl w:val="0"/>
          <w:numId w:val="1017"/>
        </w:numPr>
      </w:pPr>
      <w:r>
        <w:t xml:space="preserve">Verlässt ein Kind die Klasse, bleibt sein schon bezahltes Geld in der Summe der Liste und im Kassenbuch.</w:t>
      </w:r>
    </w:p>
    <w:p>
      <w:pPr>
        <w:pStyle w:val="FirstParagraph"/>
      </w:pPr>
      <w:r>
        <w:rPr>
          <w:bCs/>
          <w:b/>
        </w:rPr>
        <w:t xml:space="preserve">Klassenkasse.</w:t>
      </w:r>
      <w:r>
        <w:t xml:space="preserve"> Hier führst du das Kassenbuch der Klasse.</w:t>
      </w:r>
    </w:p>
    <w:p>
      <w:pPr>
        <w:pStyle w:val="CaptionedFigure"/>
      </w:pPr>
      <w:r>
        <w:drawing>
          <wp:inline>
            <wp:extent cx="5399999" cy="3377454"/>
            <wp:effectExtent b="0" l="0" r="0" t="0"/>
            <wp:docPr descr="Listen → Klassenkasse" title="" id="86" name="Picture"/>
            <a:graphic>
              <a:graphicData uri="http://schemas.openxmlformats.org/drawingml/2006/picture">
                <pic:pic>
                  <pic:nvPicPr>
                    <pic:cNvPr descr="jpg/40-klassenkass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Klassenkasse</w:t>
      </w:r>
    </w:p>
    <w:p>
      <w:pPr>
        <w:numPr>
          <w:ilvl w:val="0"/>
          <w:numId w:val="1018"/>
        </w:numPr>
        <w:pStyle w:val="Compact"/>
      </w:pPr>
      <w:r>
        <w:rPr>
          <w:bCs/>
          <w:b/>
        </w:rPr>
        <w:t xml:space="preserve">Kassenstand</w:t>
      </w:r>
      <w:r>
        <w:t xml:space="preserve"> oben links. </w:t>
      </w:r>
      <w:r>
        <w:rPr>
          <w:bCs/>
          <w:b/>
        </w:rPr>
        <w:t xml:space="preserve">Kassenbericht drucken</w:t>
      </w:r>
      <w:r>
        <w:t xml:space="preserve"> druckt das Kassenbuch, z. B. für den Elternbeirat.</w:t>
      </w:r>
    </w:p>
    <w:p>
      <w:pPr>
        <w:numPr>
          <w:ilvl w:val="0"/>
          <w:numId w:val="1018"/>
        </w:numPr>
        <w:pStyle w:val="Compact"/>
      </w:pPr>
      <w:r>
        <w:rPr>
          <w:bCs/>
          <w:b/>
        </w:rPr>
        <w:t xml:space="preserve">Bankverbindung für Zahlungsbriefe:</w:t>
      </w:r>
      <w:r>
        <w:t xml:space="preserve"> Kontoinhaber, IBAN und optional BIC des Klassenkontos. LeDoK prüft die IBAN sofort; nur mit gültiger IBAN druckt es einen GiroCode. Bankdaten der Eltern speichert LeDoK nicht.</w:t>
      </w:r>
    </w:p>
    <w:p>
      <w:pPr>
        <w:numPr>
          <w:ilvl w:val="0"/>
          <w:numId w:val="1018"/>
        </w:numPr>
        <w:pStyle w:val="Compact"/>
      </w:pPr>
      <w:r>
        <w:rPr>
          <w:bCs/>
          <w:b/>
        </w:rPr>
        <w:t xml:space="preserve">Kassenbuch:</w:t>
      </w:r>
      <w:r>
        <w:t xml:space="preserve"> Einnahmen aus Geldlisten bucht LeDoK selbst, eine Zeile je Liste. Ausgaben, den Anfangsbestand und andere Einnahmen trägst du mit Datum, Buchungstext, Betrag, Art (Ausgabe oder Einnahme) und Beleg-Nr. ein und klickst </w:t>
      </w:r>
      <w:r>
        <w:rPr>
          <w:bCs/>
          <w:b/>
        </w:rPr>
        <w:t xml:space="preserve">Buchen</w:t>
      </w:r>
      <w:r>
        <w:t xml:space="preserve">. Die Spalte „Stand“ zeigt den laufenden Kassenstand. Mit ✕ löschst du eine eigene Buchung.</w:t>
      </w:r>
    </w:p>
    <w:p>
      <w:pPr>
        <w:pStyle w:val="FirstParagraph"/>
      </w:pPr>
      <w:r>
        <w:rPr>
          <w:bCs/>
          <w:b/>
        </w:rPr>
        <w:t xml:space="preserve">Fehltage.</w:t>
      </w:r>
      <w:r>
        <w:t xml:space="preserve"> Am schnellsten trägst du sie auf </w:t>
      </w:r>
      <w:r>
        <w:rPr>
          <w:bCs/>
          <w:b/>
        </w:rPr>
        <w:t xml:space="preserve">Heute</w:t>
      </w:r>
      <w:r>
        <w:t xml:space="preserve"> unter </w:t>
      </w:r>
      <w:r>
        <w:rPr>
          <w:bCs/>
          <w:b/>
        </w:rPr>
        <w:t xml:space="preserve">Wer fehlt heute?</w:t>
      </w:r>
      <w:r>
        <w:t xml:space="preserve"> ein: Kind antippen, dann gilt es als ganzer Tag entschuldigt. Ein zweiter Klick öffnet die Angaben: </w:t>
      </w:r>
      <w:r>
        <w:rPr>
          <w:bCs/>
          <w:b/>
        </w:rPr>
        <w:t xml:space="preserve">ganzer Tag</w:t>
      </w:r>
      <w:r>
        <w:t xml:space="preserve"> oder </w:t>
      </w:r>
      <w:r>
        <w:rPr>
          <w:bCs/>
          <w:b/>
        </w:rPr>
        <w:t xml:space="preserve">teilweise</w:t>
      </w:r>
      <w:r>
        <w:t xml:space="preserve"> mit Stundenzahl, </w:t>
      </w:r>
      <w:r>
        <w:rPr>
          <w:bCs/>
          <w:b/>
        </w:rPr>
        <w:t xml:space="preserve">entschuldigt</w:t>
      </w:r>
      <w:r>
        <w:t xml:space="preserve"> ja oder nein und eine kurze Bemerkung. Trage dort keine Gesundheitsangaben ein; „krank“ genügt. </w:t>
      </w:r>
      <w:r>
        <w:rPr>
          <w:bCs/>
          <w:b/>
        </w:rPr>
        <w:t xml:space="preserve">Doch anwesend</w:t>
      </w:r>
      <w:r>
        <w:t xml:space="preserve"> löscht den Eintrag wieder.</w:t>
      </w:r>
    </w:p>
    <w:p>
      <w:pPr>
        <w:pStyle w:val="CaptionedFigure"/>
      </w:pPr>
      <w:r>
        <w:drawing>
          <wp:inline>
            <wp:extent cx="5399999" cy="3377454"/>
            <wp:effectExtent b="0" l="0" r="0" t="0"/>
            <wp:docPr descr="Fehltag ändern nach dem zweiten Klick" title="" id="89" name="Picture"/>
            <a:graphic>
              <a:graphicData uri="http://schemas.openxmlformats.org/drawingml/2006/picture">
                <pic:pic>
                  <pic:nvPicPr>
                    <pic:cNvPr descr="jpg/35-fehltag-dialog.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Fehltag ändern nach dem zweiten Klick</w:t>
      </w:r>
    </w:p>
    <w:p>
      <w:pPr>
        <w:pStyle w:val="BodyText"/>
      </w:pPr>
      <w:r>
        <w:t xml:space="preserve">Unter </w:t>
      </w:r>
      <w:r>
        <w:rPr>
          <w:bCs/>
          <w:b/>
        </w:rPr>
        <w:t xml:space="preserve">Listen → Fehltage</w:t>
      </w:r>
      <w:r>
        <w:t xml:space="preserve"> siehst du je Kind die ganzen Tage, davon unentschuldigte, und die teilweisen Fehltage mit Stunden, getrennt nach Halbjahr, z. B. für das Zeugnis. Mit </w:t>
      </w:r>
      <w:r>
        <w:rPr>
          <w:bCs/>
          <w:b/>
        </w:rPr>
        <w:t xml:space="preserve">Fehltag eintragen …</w:t>
      </w:r>
      <w:r>
        <w:t xml:space="preserve"> trägst du einen Tag nach; ein Klick auf einen Tag ändert ihn. „½“ steht für teilweise, „u“ für unentschuldigt. </w:t>
      </w:r>
      <w:r>
        <w:rPr>
          <w:bCs/>
          <w:b/>
        </w:rPr>
        <w:t xml:space="preserve">Liste drucken</w:t>
      </w:r>
      <w:r>
        <w:t xml:space="preserve"> druckt die Übersicht. Ein Fehltag zählt zu dem Halbjahr, das beim Eintragen eingestellt war.</w:t>
      </w:r>
    </w:p>
    <w:p>
      <w:pPr>
        <w:pStyle w:val="BodyText"/>
      </w:pPr>
      <w:r>
        <w:t xml:space="preserve">Fehlt ein Kind mehrere Tage, gib zusätzlich </w:t>
      </w:r>
      <w:r>
        <w:rPr>
          <w:bCs/>
          <w:b/>
        </w:rPr>
        <w:t xml:space="preserve">bis</w:t>
      </w:r>
      <w:r>
        <w:t xml:space="preserve"> an. LeDoK trägt dann nur die Schultage ein, ohne Wochenenden, Ferien und Feiertage, ganztägig und entschuldigt; einzelne Tage änderst du danach mit einem Klick. Liegt ein einzelnes Datum auf einem schulfreien Tag, fragt LeDoK vorher nach.</w:t>
      </w:r>
    </w:p>
    <w:p>
      <w:pPr>
        <w:pStyle w:val="CaptionedFigure"/>
      </w:pPr>
      <w:r>
        <w:drawing>
          <wp:inline>
            <wp:extent cx="5399999" cy="3377454"/>
            <wp:effectExtent b="0" l="0" r="0" t="0"/>
            <wp:docPr descr="Listen → Fehltage" title="" id="92" name="Picture"/>
            <a:graphic>
              <a:graphicData uri="http://schemas.openxmlformats.org/drawingml/2006/picture">
                <pic:pic>
                  <pic:nvPicPr>
                    <pic:cNvPr descr="jpg/41-fehltage.jpg" id="93" name="Picture"/>
                    <pic:cNvPicPr>
                      <a:picLocks noChangeArrowheads="1" noChangeAspect="1"/>
                    </pic:cNvPicPr>
                  </pic:nvPicPr>
                  <pic:blipFill>
                    <a:blip r:embed="rId9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Fehltage</w:t>
      </w:r>
    </w:p>
    <w:p>
      <w:pPr>
        <w:pStyle w:val="BodyText"/>
      </w:pPr>
      <w:r>
        <w:t xml:space="preserve">Wer heute fehlt, zählt beim Fokustag und im Balken „Dein Tag“ nicht mit. In Erfassen und auf der Kind-Seite ist das Kind als „fehlt“ markiert.</w:t>
      </w:r>
    </w:p>
    <w:p>
      <w:pPr>
        <w:pStyle w:val="FirstParagraph"/>
      </w:pPr>
      <w:r>
        <w:rPr>
          <w:b/>
        </w:rPr>
        <w:t>Dienste.</w:t>
      </w:r>
      <w:r>
        <w:t xml:space="preserve"> Unter </w:t>
      </w:r>
      <w:r>
        <w:rPr>
          <w:b/>
        </w:rPr>
        <w:t>Listen → Dienste</w:t>
      </w:r>
      <w:r>
        <w:t xml:space="preserve"> verteilst du die Klassendienste wie Tafeldienst, Austeildienst oder Blumendienst reihum an alle Kinder. LeDoK rechnet selbst aus, wer dran ist: Jede Runde kommen die nächsten Kinder der Reihe dran, und nach jedem Durchlauf der Klasse rücken die Dienste einen Platz weiter, damit jedes Kind mal jeden Dienst hat.</w:t>
      </w:r>
    </w:p>
    <w:p>
      <w:pPr>
        <w:pStyle w:val="CaptionedFigure"/>
      </w:pPr>
      <w:r>
        <w:drawing>
          <wp:inline>
            <wp:extent cx="5399999" cy="3374999"/>
            <wp:effectExtent b="0" l="0" r="0" t="0"/>
            <wp:docPr descr="Listen → Dienste" title="" id="148" name="Picture"/>
            <a:graphic>
              <a:graphicData uri="http://schemas.openxmlformats.org/drawingml/2006/picture">
                <pic:pic>
                  <pic:nvPicPr>
                    <pic:cNvPr descr="jpg/43-dienste.jpg" id="149" name="Picture"/>
                    <pic:cNvPicPr>
                      <a:picLocks noChangeArrowheads="1" noChangeAspect="1"/>
                    </pic:cNvPicPr>
                  </pic:nvPicPr>
                  <pic:blipFill>
                    <a:blip r:embed="rId1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Listen → Dienste: wer in dieser Woche welchen Dienst hat</w:t>
      </w:r>
    </w:p>
    <w:p>
      <w:pPr>
        <w:numPr>
          <w:ilvl w:val="0"/>
          <w:numId w:val="1018"/>
        </w:numPr>
        <w:pStyle w:val="Compact"/>
      </w:pPr>
      <w:r>
        <w:rPr>
          <w:b/>
        </w:rPr>
        <w:t>Dienste anlegen:</w:t>
      </w:r>
      <w:r>
        <w:t xml:space="preserve"> Beim ersten Mal übernimmst du mit </w:t>
      </w:r>
      <w:r>
        <w:rPr>
          <w:b/>
        </w:rPr>
        <w:t>Vorschläge übernehmen</w:t>
      </w:r>
      <w:r>
        <w:t xml:space="preserve"> sechs übliche Dienste. Mit </w:t>
      </w:r>
      <w:r>
        <w:rPr>
          <w:b/>
        </w:rPr>
        <w:t>＋ Dienst</w:t>
      </w:r>
      <w:r>
        <w:t xml:space="preserve"> legst du weitere an, zum Beispiel „Lichtdienst“ oder „Klassentier füttern“. Je Dienst stellst du ein Zeichen (z. B. 🧽), den Namen und die Zahl der Kinder (1 bis 4) ein. Mit ↑ änderst du die Reihenfolge, mit ✕ löschst du einen Dienst.</w:t>
      </w:r>
    </w:p>
    <w:p>
      <w:pPr>
        <w:numPr>
          <w:ilvl w:val="0"/>
          <w:numId w:val="1018"/>
        </w:numPr>
        <w:pStyle w:val="Compact"/>
      </w:pPr>
      <w:r>
        <w:rPr>
          <w:b/>
        </w:rPr>
        <w:t>Wechsel:</w:t>
      </w:r>
      <w:r>
        <w:t xml:space="preserve"> jede Woche, alle zwei Wochen oder jeden Schultag. Am Wochenende und in den Ferien zeigt LeDoK schon die nächste Runde.</w:t>
      </w:r>
    </w:p>
    <w:p>
      <w:pPr>
        <w:numPr>
          <w:ilvl w:val="0"/>
          <w:numId w:val="1018"/>
        </w:numPr>
        <w:pStyle w:val="Compact"/>
      </w:pPr>
      <w:r>
        <w:rPr>
          <w:b/>
        </w:rPr>
        <w:t>Wer macht mit:</w:t>
      </w:r>
      <w:r>
        <w:t xml:space="preserve"> Alle Kinder der Klasse sind dabei, sortiert nach Kürzel. </w:t>
      </w:r>
      <w:r>
        <w:rPr>
          <w:b/>
        </w:rPr>
        <w:t>Reihenfolge mischen</w:t>
      </w:r>
      <w:r>
        <w:t xml:space="preserve"> lost eine neue Reihenfolge aus, </w:t>
      </w:r>
      <w:r>
        <w:rPr>
          <w:b/>
        </w:rPr>
        <w:t>nach Kürzel</w:t>
      </w:r>
      <w:r>
        <w:t xml:space="preserve"> stellt die alte wieder her. Tippst du ein Kind an, macht es gerade Pause (zum Beispiel bei einem gebrochenen Arm); ein zweiter Klick nimmt es wieder auf.</w:t>
      </w:r>
    </w:p>
    <w:p>
      <w:pPr>
        <w:numPr>
          <w:ilvl w:val="0"/>
          <w:numId w:val="1018"/>
        </w:numPr>
        <w:pStyle w:val="Compact"/>
      </w:pPr>
      <w:r>
        <w:rPr>
          <w:b/>
        </w:rPr>
        <w:t>Tauschen:</w:t>
      </w:r>
      <w:r>
        <w:t xml:space="preserve"> Oben siehst du die aktuelle Runde, mit ◀ und ▶ die davor und danach. Wählst du bei einem Dienst ein anderes Kind, tauschen die beiden ihre Plätze, nur für diese Runde. Hatte das gewählte Kind keinen Dienst, hat das bisherige diesmal frei. </w:t>
      </w:r>
      <w:r>
        <w:rPr>
          <w:b/>
        </w:rPr>
        <w:t>Änderungen dieser Runde zurücknehmen</w:t>
      </w:r>
      <w:r>
        <w:t xml:space="preserve"> stellt den berechneten Plan wieder her.</w:t>
      </w:r>
    </w:p>
    <w:p>
      <w:pPr>
        <w:numPr>
          <w:ilvl w:val="0"/>
          <w:numId w:val="1018"/>
        </w:numPr>
        <w:pStyle w:val="Compact"/>
      </w:pPr>
      <w:r>
        <w:rPr>
          <w:bCs/>
          <w:b/>
        </w:rPr>
        <w:t xml:space="preserve">Ferien und Feiertage:</w:t>
      </w:r>
      <w:r>
        <w:t xml:space="preserve"> Mit </w:t>
      </w:r>
      <w:r>
        <w:rPr>
          <w:bCs/>
          <w:b/>
        </w:rPr>
        <w:t xml:space="preserve">in Ferien und an Feiertagen pausieren</w:t>
      </w:r>
      <w:r>
        <w:t xml:space="preserve"> (so ist es eingestellt) zählen nur Wochen mit Unterricht, beim Wechsel „jeden Schultag“ nur Schultage. Nach den Ferien machen die Kinder weiter, die als Nächstes dran wären, und niemand verliert seinen Dienst. Ohne den Haken läuft der Plan mit dem Kalender weiter. Mit </w:t>
      </w:r>
      <w:r>
        <w:rPr>
          <w:bCs/>
          <w:b/>
        </w:rPr>
        <w:t xml:space="preserve">eine Runde zurück</w:t>
      </w:r>
      <w:r>
        <w:t xml:space="preserve"> oder </w:t>
      </w:r>
      <w:r>
        <w:rPr>
          <w:bCs/>
          <w:b/>
        </w:rPr>
        <w:t xml:space="preserve">eine Runde weiter</w:t>
      </w:r>
      <w:r>
        <w:t xml:space="preserve"> verschiebst du ihn von Hand.</w:t>
      </w:r>
    </w:p>
    <w:p>
      <w:pPr>
        <w:pStyle w:val="CaptionedFigure"/>
      </w:pPr>
      <w:r>
        <w:drawing>
          <wp:inline>
            <wp:extent cx="5399999" cy="3374999"/>
            <wp:effectExtent b="0" l="0" r="0" t="0"/>
            <wp:docPr descr="Dienste einstellen" title="" id="150" name="Picture"/>
            <a:graphic>
              <a:graphicData uri="http://schemas.openxmlformats.org/drawingml/2006/picture">
                <pic:pic>
                  <pic:nvPicPr>
                    <pic:cNvPr descr="jpg/44-dienste-einstellen.jpg" id="151" name="Picture"/>
                    <pic:cNvPicPr>
                      <a:picLocks noChangeArrowheads="1" noChangeAspect="1"/>
                    </pic:cNvPicPr>
                  </pic:nvPicPr>
                  <pic:blipFill>
                    <a:blip r:embed="rId1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Dienste, Wechsel und wer mitmacht</w:t>
      </w:r>
    </w:p>
    <w:p>
      <w:pPr>
        <w:pStyle w:val="BodyText"/>
      </w:pPr>
      <w:r>
        <w:rPr>
          <w:b/>
        </w:rPr>
        <w:t>Aushang drucken</w:t>
      </w:r>
      <w:r>
        <w:t xml:space="preserve"> druckt den Plan der gezeigten Runde in großer Schrift mit den Vornamen der Kinder, darunter die nächsten fünf Runden. So hängst du ihn in der Klasse auf und die Kinder sehen selbst, wann sie dran sind.</w:t>
      </w:r>
    </w:p>
    <w:p>
      <w:pPr>
        <w:pStyle w:val="CaptionedFigure"/>
      </w:pPr>
      <w:r>
        <w:drawing>
          <wp:inline>
            <wp:extent cx="5399999" cy="3374999"/>
            <wp:effectExtent b="0" l="0" r="0" t="0"/>
            <wp:docPr descr="Aushang der Dienste" title="" id="152" name="Picture"/>
            <a:graphic>
              <a:graphicData uri="http://schemas.openxmlformats.org/drawingml/2006/picture">
                <pic:pic>
                  <pic:nvPicPr>
                    <pic:cNvPr descr="jpg/46-dienste-aushang.jpg" id="153" name="Picture"/>
                    <pic:cNvPicPr>
                      <a:picLocks noChangeArrowheads="1" noChangeAspect="1"/>
                    </pic:cNvPicPr>
                  </pic:nvPicPr>
                  <pic:blipFill>
                    <a:blip r:embed="rId1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Aushang der Dienste in der Druckvorschau</w:t>
      </w:r>
    </w:p>
    <w:p>
      <w:pPr>
        <w:pStyle w:val="BodyText"/>
      </w:pPr>
      <w:r>
        <w:t xml:space="preserve">Auf </w:t>
      </w:r>
      <w:r>
        <w:rPr>
          <w:b/>
        </w:rPr>
        <w:t>Heute</w:t>
      </w:r>
      <w:r>
        <w:t xml:space="preserve"> zeigt die Karte </w:t>
      </w:r>
      <w:r>
        <w:rPr>
          <w:b/>
        </w:rPr>
        <w:t>Dienste</w:t>
      </w:r>
      <w:r>
        <w:t>, wer gerade dran ist. Fehlt ein Kind, ist es durchgestrichen, und LeDoK nennt als Vertretung das nächste Kind der Reihe, das diesmal keinen Dienst hat und da ist.</w:t>
      </w:r>
    </w:p>
    <w:bookmarkEnd w:id="94"/>
    <w:bookmarkStart w:id="110" w:name="einstellungen"/>
    <w:p>
      <w:pPr>
        <w:pStyle w:val="FirstParagraph"/>
      </w:pPr>
      <w:r>
        <w:rPr>
          <w:bCs/>
          <w:b/>
        </w:rPr>
        <w:t xml:space="preserve">Auslosen.</w:t>
      </w:r>
      <w:r>
        <w:t xml:space="preserve"> Unter </w:t>
      </w:r>
      <w:r>
        <w:rPr>
          <w:bCs/>
          <w:b/>
        </w:rPr>
        <w:t xml:space="preserve">Listen → Auslosen</w:t>
      </w:r>
      <w:r>
        <w:t xml:space="preserve"> ziehst du schnell ein Kind oder mehrere, bildest Gruppen oder lost eine Reihenfolge aus, zum Beispiel fürs Vorlesen, für Ämter oder für die Reihenfolge beim Vortragen. Am schnellsten geht es über den Knopf </w:t>
      </w:r>
      <w:r>
        <w:rPr>
          <w:bCs/>
          <w:b/>
        </w:rPr>
        <w:t xml:space="preserve">🎲 Auslosen</w:t>
      </w:r>
      <w:r>
        <w:t xml:space="preserve"> auf </w:t>
      </w:r>
      <w:r>
        <w:rPr>
          <w:bCs/>
          <w:b/>
        </w:rPr>
        <w:t xml:space="preserve">Heute</w:t>
      </w:r>
      <w:r>
        <w:t xml:space="preserve"> in der Karte „Wer fehlt heute?“ oder über die Schnellsuche (Strg+K bzw. ⌘K, dann „auslosen“).</w:t>
      </w:r>
    </w:p>
    <w:p>
      <w:pPr>
        <w:pStyle w:val="BodyText"/>
      </w:pPr>
      <w:r>
        <w:rPr>
          <w:bCs/>
          <w:b/>
        </w:rPr>
        <w:t xml:space="preserve">Los ziehen:</w:t>
      </w:r>
      <w:r>
        <w:t xml:space="preserve"> Wähle oben 1 bis 5 und klicke </w:t>
      </w:r>
      <w:r>
        <w:rPr>
          <w:bCs/>
          <w:b/>
        </w:rPr>
        <w:t xml:space="preserve">🎲 Los ziehen</w:t>
      </w:r>
      <w:r>
        <w:t xml:space="preserve">. Das Ergebnis steht groß im grünen Kasten. Darunter siehst du alle Lose im Topf: durchgestrichen ist, wer in dieser Runde schon gezogen wurde, rot umrandet, wer heute fehlt. War ein Kind gerade nicht greifbar, legt </w:t>
      </w:r>
      <w:r>
        <w:rPr>
          <w:bCs/>
          <w:b/>
        </w:rPr>
        <w:t xml:space="preserve">Zurück in den Topf</w:t>
      </w:r>
      <w:r>
        <w:t xml:space="preserve"> die letzte Ziehung zurück, als hätte es sie nicht gegeben.</w:t>
      </w:r>
    </w:p>
    <w:p>
      <w:pPr>
        <w:pStyle w:val="CaptionedFigure"/>
      </w:pPr>
      <w:r>
        <w:drawing>
          <wp:inline>
            <wp:extent cx="5399999" cy="3374999"/>
            <wp:effectExtent b="0" l="0" r="0" t="0"/>
            <wp:docPr descr="Listen → Auslosen: zwei Lose gezogen, durchgestrichen ist, wer in dieser Runde schon dran war" title="" id="9010" name="Picture"/>
            <a:graphic>
              <a:graphicData uri="http://schemas.openxmlformats.org/drawingml/2006/picture">
                <pic:pic>
                  <pic:nvPicPr>
                    <pic:cNvPr descr="jpg/43-auslosen.jpg" id="9011" name="Picture"/>
                    <pic:cNvPicPr>
                      <a:picLocks noChangeArrowheads="1" noChangeAspect="1"/>
                    </pic:cNvPicPr>
                  </pic:nvPicPr>
                  <pic:blipFill>
                    <a:blip r:embed="rIdLos1"/>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Listen → Auslosen: zwei Lose gezogen, durchgestrichen ist, wer in dieser Runde schon dran war</w:t>
      </w:r>
    </w:p>
    <w:p>
      <w:pPr>
        <w:pStyle w:val="BodyText"/>
      </w:pPr>
      <w:r>
        <w:rPr>
          <w:bCs/>
          <w:b/>
        </w:rPr>
        <w:t xml:space="preserve">Gerecht ziehen</w:t>
      </w:r>
      <w:r>
        <w:t xml:space="preserve"> ist bei jeder neuen Los-Liste eingeschaltet: Jedes Los kommt einmal dran, erst dann beginnt eine neue Runde. Die Runde bleibt gespeichert, auch über mehrere Tage. Reichen die übrigen Lose für eine Ziehung nicht, beginnt die neue Runde mitten in der Ziehung, ohne dass jemand doppelt gezogen wird. </w:t>
      </w:r>
      <w:r>
        <w:rPr>
          <w:bCs/>
          <w:b/>
        </w:rPr>
        <w:t xml:space="preserve">Neue Runde beginnen</w:t>
      </w:r>
      <w:r>
        <w:t xml:space="preserve"> (unter „Lose bearbeiten“) legt alle Lose sofort zurück. Ohne „gerecht ziehen“ ist bei jeder Ziehung jedes Los wieder dabei.</w:t>
      </w:r>
    </w:p>
    <w:p>
      <w:pPr>
        <w:pStyle w:val="BodyText"/>
      </w:pPr>
      <w:r>
        <w:rPr>
          <w:bCs/>
          <w:b/>
        </w:rPr>
        <w:t xml:space="preserve">Gruppen bilden:</w:t>
      </w:r>
      <w:r>
        <w:t xml:space="preserve"> Gib eine Zahl ein und wähle </w:t>
      </w:r>
      <w:r>
        <w:rPr>
          <w:bCs/>
          <w:b/>
        </w:rPr>
        <w:t xml:space="preserve">Gruppen</w:t>
      </w:r>
      <w:r>
        <w:t xml:space="preserve"> (so viele Gruppen) oder </w:t>
      </w:r>
      <w:r>
        <w:rPr>
          <w:bCs/>
          <w:b/>
        </w:rPr>
        <w:t xml:space="preserve">je Gruppe</w:t>
      </w:r>
      <w:r>
        <w:t xml:space="preserve"> (so viele Kinder je Gruppe). LeDoK verteilt alle Anwesenden zufällig und gleichmäßig; die Gruppen unterscheiden sich höchstens um ein Kind. </w:t>
      </w:r>
      <w:r>
        <w:rPr>
          <w:bCs/>
          <w:b/>
        </w:rPr>
        <w:t xml:space="preserve">Reihenfolge auslosen</w:t>
      </w:r>
      <w:r>
        <w:t xml:space="preserve"> mischt alle Lose zu einer nummerierten Liste. Gruppen und Reihenfolge druckst du mit </w:t>
      </w:r>
      <w:r>
        <w:rPr>
          <w:bCs/>
          <w:b/>
        </w:rPr>
        <w:t xml:space="preserve">Drucken</w:t>
      </w:r>
      <w:r>
        <w:t xml:space="preserve">. Unter </w:t>
      </w:r>
      <w:r>
        <w:rPr>
          <w:bCs/>
          <w:b/>
        </w:rPr>
        <w:t xml:space="preserve">Zuletzt gezogen</w:t>
      </w:r>
      <w:r>
        <w:t xml:space="preserve"> stehen die letzten 20 Ergebnisse mit Datum und Uhrzeit.</w:t>
      </w:r>
    </w:p>
    <w:p>
      <w:pPr>
        <w:pStyle w:val="BodyText"/>
      </w:pPr>
      <w:r>
        <w:rPr>
          <w:bCs/>
          <w:b/>
        </w:rPr>
        <w:t xml:space="preserve">Eigene Los-Listen:</w:t>
      </w:r>
      <w:r>
        <w:t xml:space="preserve"> Mit </w:t>
      </w:r>
      <w:r>
        <w:rPr>
          <w:bCs/>
          <w:b/>
        </w:rPr>
        <w:t xml:space="preserve">＋ Neue Los-Liste</w:t>
      </w:r>
      <w:r>
        <w:t xml:space="preserve"> legst du weitere Listen an. Unter </w:t>
      </w:r>
      <w:r>
        <w:rPr>
          <w:bCs/>
          <w:b/>
        </w:rPr>
        <w:t xml:space="preserve">Lose bearbeiten</w:t>
      </w:r>
      <w:r>
        <w:t xml:space="preserve"> wählst du </w:t>
      </w:r>
      <w:r>
        <w:rPr>
          <w:bCs/>
          <w:b/>
        </w:rPr>
        <w:t xml:space="preserve">ganze Klasse</w:t>
      </w:r>
      <w:r>
        <w:t xml:space="preserve"> (neue Kinder kommen von selbst dazu) oder </w:t>
      </w:r>
      <w:r>
        <w:rPr>
          <w:bCs/>
          <w:b/>
        </w:rPr>
        <w:t xml:space="preserve">nur ausgewählte Kinder</w:t>
      </w:r>
      <w:r>
        <w:t xml:space="preserve"> (mit Schnellauswahl alle, keine oder nach Jahrgangsstufe). Dazu kannst du </w:t>
      </w:r>
      <w:r>
        <w:rPr>
          <w:bCs/>
          <w:b/>
        </w:rPr>
        <w:t xml:space="preserve">eigene Lose</w:t>
      </w:r>
      <w:r>
        <w:t xml:space="preserve"> schreiben, eins pro Zeile, etwa Stationen, Aufgaben oder Themen. Ein Häkchen legt fest, ob Kinder übersprungen werden, die heute unter „Wer fehlt heute?“ als ganztags fehlend eingetragen sind. Die Beispielklasse enthält die Liste „Lernstationen“ mit vier Stationen.</w:t>
      </w:r>
    </w:p>
    <w:p>
      <w:pPr>
        <w:pStyle w:val="CaptionedFigure"/>
      </w:pPr>
      <w:r>
        <w:drawing>
          <wp:inline>
            <wp:extent cx="5399999" cy="3374999"/>
            <wp:effectExtent b="0" l="0" r="0" t="0"/>
            <wp:docPr descr="Gruppen bilden und Lose bearbeiten" title="" id="9012" name="Picture"/>
            <a:graphic>
              <a:graphicData uri="http://schemas.openxmlformats.org/drawingml/2006/picture">
                <pic:pic>
                  <pic:nvPicPr>
                    <pic:cNvPr descr="jpg/44-gruppen.jpg" id="9013" name="Picture"/>
                    <pic:cNvPicPr>
                      <a:picLocks noChangeArrowheads="1" noChangeAspect="1"/>
                    </pic:cNvPicPr>
                  </pic:nvPicPr>
                  <pic:blipFill>
                    <a:blip r:embed="rIdLos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Gruppen bilden und Lose bearbeiten</w:t>
      </w:r>
    </w:p>
    <w:p>
      <w:pPr>
        <w:pStyle w:val="BodyText"/>
      </w:pPr>
      <w:r>
        <w:rPr>
          <w:bCs/>
          <w:b/>
        </w:rPr>
        <w:t xml:space="preserve">Großanzeige:</w:t>
      </w:r>
      <w:r>
        <w:t xml:space="preserve"> </w:t>
      </w:r>
      <w:r>
        <w:rPr>
          <w:bCs/>
          <w:b/>
        </w:rPr>
        <w:t xml:space="preserve">⛶ Großanzeige</w:t>
      </w:r>
      <w:r>
        <w:t xml:space="preserve"> füllt das ganze Fenster, damit die Klasse am Beamer oder an der Tafel mitsehen kann. Die Leertaste, Enter oder ein Klick in die Mitte zieht; die Namen werden kurz gemischt, dann steht das Ergebnis groß da. Im Kürzel-Modus zeigt LeDoK die Kürzel; </w:t>
      </w:r>
      <w:r>
        <w:rPr>
          <w:bCs/>
          <w:b/>
        </w:rPr>
        <w:t xml:space="preserve">Vornamen zeigen</w:t>
      </w:r>
      <w:r>
        <w:t xml:space="preserve"> blendet Vorname und Anfangsbuchstaben des Nachnamens ein. Für echtes Vollbild drückst du zusätzlich F11 (Windows) bzw. ⌃⌘F oder nutzt Ansicht → Vollbild. Esc oder </w:t>
      </w:r>
      <w:r>
        <w:rPr>
          <w:bCs/>
          <w:b/>
        </w:rPr>
        <w:t xml:space="preserve">Schließen</w:t>
      </w:r>
      <w:r>
        <w:t xml:space="preserve"> beendet die Großanzeige.</w:t>
      </w:r>
    </w:p>
    <w:p>
      <w:pPr>
        <w:pStyle w:val="CaptionedFigure"/>
      </w:pPr>
      <w:r>
        <w:drawing>
          <wp:inline>
            <wp:extent cx="5399999" cy="3374999"/>
            <wp:effectExtent b="0" l="0" r="0" t="0"/>
            <wp:docPr descr="Großanzeige für Beamer oder Tafel" title="" id="9014" name="Picture"/>
            <a:graphic>
              <a:graphicData uri="http://schemas.openxmlformats.org/drawingml/2006/picture">
                <pic:pic>
                  <pic:nvPicPr>
                    <pic:cNvPr descr="jpg/45-grossanzeige.jpg" id="9015" name="Picture"/>
                    <pic:cNvPicPr>
                      <a:picLocks noChangeArrowheads="1" noChangeAspect="1"/>
                    </pic:cNvPicPr>
                  </pic:nvPicPr>
                  <pic:blipFill>
                    <a:blip r:embed="rIdLos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Großanzeige für Beamer oder Tafel</w:t>
      </w:r>
    </w:p>
    <w:p>
      <w:pPr>
        <w:pStyle w:val="FirstParagraph"/>
      </w:pPr>
      <w:r>
        <w:rPr>
          <w:b/>
        </w:rPr>
        <w:t>Klassenrat.</w:t>
      </w:r>
      <w:r>
        <w:t xml:space="preserve"> Unter </w:t>
      </w:r>
      <w:r>
        <w:rPr>
          <w:b/>
        </w:rPr>
        <w:t>Listen → Klassenrat</w:t>
      </w:r>
      <w:r>
        <w:t xml:space="preserve"> begleitet LeDoK euren Klassenrat vom Briefkasten bis zum unterschriebenen Protokoll. Oben wechselst du zwischen </w:t>
      </w:r>
      <w:r>
        <w:rPr>
          <w:b/>
        </w:rPr>
        <w:t>Sitzungen</w:t>
      </w:r>
      <w:r>
        <w:t xml:space="preserve">, </w:t>
      </w:r>
      <w:r>
        <w:rPr>
          <w:b/>
        </w:rPr>
        <w:t>Briefkasten</w:t>
      </w:r>
      <w:r>
        <w:t xml:space="preserve">, </w:t>
      </w:r>
      <w:r>
        <w:rPr>
          <w:b/>
        </w:rPr>
        <w:t>Umfragen</w:t>
      </w:r>
      <w:r>
        <w:t xml:space="preserve"> und </w:t>
      </w:r>
      <w:r>
        <w:rPr>
          <w:b/>
        </w:rPr>
        <w:t>Beschlüsse</w:t>
      </w:r>
      <w:r>
        <w:t>.</w:t>
      </w:r>
    </w:p>
    <w:p>
      <w:pPr>
        <w:pStyle w:val="BodyText"/>
      </w:pPr>
      <w:r>
        <w:rPr>
          <w:b/>
        </w:rPr>
        <w:t>Briefkasten.</w:t>
      </w:r>
      <w:r>
        <w:t xml:space="preserve"> Hier sammelst du die Anliegen bis zur nächsten Sitzung. Wähle die Art (</w:t>
      </w:r>
      <w:r>
        <w:rPr>
          <w:b/>
        </w:rPr>
        <w:t>👍 Ich lobe …</w:t>
      </w:r>
      <w:r>
        <w:t xml:space="preserve">, </w:t>
      </w:r>
      <w:r>
        <w:rPr>
          <w:b/>
        </w:rPr>
        <w:t>😟 Mich stört …</w:t>
      </w:r>
      <w:r>
        <w:t xml:space="preserve"> oder </w:t>
      </w:r>
      <w:r>
        <w:rPr>
          <w:b/>
        </w:rPr>
        <w:t>💡 Ich wünsche mir …</w:t>
      </w:r>
      <w:r>
        <w:t xml:space="preserve">), tippe das Anliegen ein, wähle auf Wunsch das Kind dazu und drücke Enter oder </w:t>
      </w:r>
      <w:r>
        <w:rPr>
          <w:b/>
        </w:rPr>
        <w:t>In den Briefkasten</w:t>
      </w:r>
      <w:r>
        <w:t xml:space="preserve">. </w:t>
      </w:r>
      <w:r>
        <w:rPr>
          <w:b/>
        </w:rPr>
        <w:t>Anliegen-Zettel drucken</w:t>
      </w:r>
      <w:r>
        <w:t xml:space="preserve"> druckt acht Zettel je Seite zum Ausschneiden für einen echten Briefkasten im Klassenzimmer.</w:t>
      </w:r>
    </w:p>
    <w:p>
      <w:pPr>
        <w:pStyle w:val="CaptionedFigure"/>
      </w:pPr>
      <w:r>
        <w:drawing>
          <wp:inline>
            <wp:extent cx="5400000" cy="3628125"/>
            <wp:docPr id="9016" name="Picture 9016"/>
            <wp:cNvGraphicFramePr>
              <a:graphicFrameLocks noChangeAspect="1"/>
            </wp:cNvGraphicFramePr>
            <a:graphic>
              <a:graphicData uri="http://schemas.openxmlformats.org/drawingml/2006/picture">
                <pic:pic>
                  <pic:nvPicPr>
                    <pic:cNvPr id="0" name="43-klassenrat-briefkasten.png"/>
                    <pic:cNvPicPr/>
                  </pic:nvPicPr>
                  <pic:blipFill>
                    <a:blip r:embed="rId15"/>
                    <a:stretch>
                      <a:fillRect/>
                    </a:stretch>
                  </pic:blipFill>
                  <pic:spPr>
                    <a:xfrm>
                      <a:off x="0" y="0"/>
                      <a:ext cx="5400000" cy="3628125"/>
                    </a:xfrm>
                    <a:prstGeom prst="rect"/>
                  </pic:spPr>
                </pic:pic>
              </a:graphicData>
            </a:graphic>
          </wp:inline>
        </w:drawing>
      </w:r>
    </w:p>
    <w:p>
      <w:pPr>
        <w:pStyle w:val="ImageCaption"/>
      </w:pPr>
      <w:r>
        <w:t>Listen → Klassenrat → Briefkasten</w:t>
      </w:r>
    </w:p>
    <w:p>
      <w:pPr>
        <w:pStyle w:val="BodyText"/>
      </w:pPr>
      <w:r>
        <w:rPr>
          <w:b/>
        </w:rPr>
        <w:t>Sitzung.</w:t>
      </w:r>
      <w:r>
        <w:t xml:space="preserve"> </w:t>
      </w:r>
      <w:r>
        <w:rPr>
          <w:b/>
        </w:rPr>
        <w:t>＋ Neue Sitzung</w:t>
      </w:r>
      <w:r>
        <w:t xml:space="preserve"> legt die nächste Sitzung mit dem heutigen Datum an, übernimmt alle Anliegen aus dem Briefkasten als Tagesordnung und verteilt die Rollen </w:t>
      </w:r>
      <w:r>
        <w:rPr>
          <w:b/>
        </w:rPr>
        <w:t>Leitung</w:t>
      </w:r>
      <w:r>
        <w:t xml:space="preserve">, </w:t>
      </w:r>
      <w:r>
        <w:rPr>
          <w:b/>
        </w:rPr>
        <w:t>Protokoll</w:t>
      </w:r>
      <w:r>
        <w:t xml:space="preserve">, </w:t>
      </w:r>
      <w:r>
        <w:rPr>
          <w:b/>
        </w:rPr>
        <w:t>Zeitwache</w:t>
      </w:r>
      <w:r>
        <w:t xml:space="preserve"> und </w:t>
      </w:r>
      <w:r>
        <w:rPr>
          <w:b/>
        </w:rPr>
        <w:t>Regelwache</w:t>
      </w:r>
      <w:r>
        <w:t xml:space="preserve"> reihum an die nächsten Kinder, die heute da sind. Mit den Auswahlfeldern änderst du die Rollen, </w:t>
      </w:r>
      <w:r>
        <w:rPr>
          <w:b/>
        </w:rPr>
        <w:t>reihum weitergeben</w:t>
      </w:r>
      <w:r>
        <w:t xml:space="preserve"> verteilt sie neu. Die Sitzung folgt dem üblichen Ablauf:</w:t>
      </w:r>
    </w:p>
    <w:p>
      <w:pPr>
        <w:numPr>
          <w:ilvl w:val="0"/>
          <w:numId w:val="1018"/>
        </w:numPr>
        <w:pStyle w:val="Compact"/>
      </w:pPr>
      <w:r>
        <w:rPr>
          <w:b/>
        </w:rPr>
        <w:t>1 · Positive Runde:</w:t>
      </w:r>
      <w:r>
        <w:t xml:space="preserve"> alle Lob-Anliegen zum Vorlesen.</w:t>
      </w:r>
    </w:p>
    <w:p>
      <w:pPr>
        <w:numPr>
          <w:ilvl w:val="0"/>
          <w:numId w:val="1018"/>
        </w:numPr>
        <w:pStyle w:val="Compact"/>
      </w:pPr>
      <w:r>
        <w:rPr>
          <w:b/>
        </w:rPr>
        <w:t>2 · Rückblick:</w:t>
      </w:r>
      <w:r>
        <w:t xml:space="preserve"> die Beschlüsse der letzten Sitzung und alle älteren, die noch offen sind. Für jeden klickst du </w:t>
      </w:r>
      <w:r>
        <w:rPr>
          <w:b/>
        </w:rPr>
        <w:t>offen</w:t>
      </w:r>
      <w:r>
        <w:t xml:space="preserve">, </w:t>
      </w:r>
      <w:r>
        <w:rPr>
          <w:b/>
        </w:rPr>
        <w:t>umgesetzt</w:t>
      </w:r>
      <w:r>
        <w:t xml:space="preserve"> oder </w:t>
      </w:r>
      <w:r>
        <w:rPr>
          <w:b/>
        </w:rPr>
        <w:t>verworfen</w:t>
      </w:r>
      <w:r>
        <w:t>.</w:t>
      </w:r>
    </w:p>
    <w:p>
      <w:pPr>
        <w:numPr>
          <w:ilvl w:val="0"/>
          <w:numId w:val="1018"/>
        </w:numPr>
        <w:pStyle w:val="Compact"/>
      </w:pPr>
      <w:r>
        <w:rPr>
          <w:b/>
        </w:rPr>
        <w:t>3 · Anliegen:</w:t>
      </w:r>
      <w:r>
        <w:t xml:space="preserve"> je Anliegen ein Feld für Besprechung und Lösungsvorschläge, dazu </w:t>
      </w:r>
      <w:r>
        <w:rPr>
          <w:b/>
        </w:rPr>
        <w:t>Beschluss</w:t>
      </w:r>
      <w:r>
        <w:t xml:space="preserve">, </w:t>
      </w:r>
      <w:r>
        <w:rPr>
          <w:b/>
        </w:rPr>
        <w:t>Wer kümmert sich?</w:t>
      </w:r>
      <w:r>
        <w:t xml:space="preserve"> und </w:t>
      </w:r>
      <w:r>
        <w:rPr>
          <w:b/>
        </w:rPr>
        <w:t>bis</w:t>
      </w:r>
      <w:r>
        <w:t xml:space="preserve">. </w:t>
      </w:r>
      <w:r>
        <w:rPr>
          <w:b/>
        </w:rPr>
        <w:t>vertagen</w:t>
      </w:r>
      <w:r>
        <w:t xml:space="preserve"> legt ein Anliegen zurück in den Briefkasten. Unter </w:t>
      </w:r>
      <w:r>
        <w:rPr>
          <w:b/>
        </w:rPr>
        <w:t>Anliegen nachtragen</w:t>
      </w:r>
      <w:r>
        <w:t xml:space="preserve"> ergänzt du, was erst in der Sitzung aufkommt.</w:t>
      </w:r>
    </w:p>
    <w:p>
      <w:pPr>
        <w:numPr>
          <w:ilvl w:val="0"/>
          <w:numId w:val="1018"/>
        </w:numPr>
        <w:pStyle w:val="Compact"/>
      </w:pPr>
      <w:r>
        <w:rPr>
          <w:b/>
        </w:rPr>
        <w:t>4 · Abstimmungen:</w:t>
      </w:r>
      <w:r>
        <w:t xml:space="preserve"> </w:t>
      </w:r>
      <w:r>
        <w:rPr>
          <w:b/>
        </w:rPr>
        <w:t>Abstimmen …</w:t>
      </w:r>
      <w:r>
        <w:t xml:space="preserve"> bei einem Anliegen oder </w:t>
      </w:r>
      <w:r>
        <w:rPr>
          <w:b/>
        </w:rPr>
        <w:t>＋ Abstimmung</w:t>
      </w:r>
      <w:r>
        <w:t xml:space="preserve"> startet eine Umfrage, die zur Sitzung gehört (siehe unten).</w:t>
      </w:r>
    </w:p>
    <w:p>
      <w:pPr>
        <w:numPr>
          <w:ilvl w:val="0"/>
          <w:numId w:val="1018"/>
        </w:numPr>
        <w:pStyle w:val="Compact"/>
      </w:pPr>
      <w:r>
        <w:rPr>
          <w:b/>
        </w:rPr>
        <w:t>5 · Blitzlicht:</w:t>
      </w:r>
      <w:r>
        <w:t xml:space="preserve"> Wie war der Klassenrat heute? Zähle mit ＋ und − die Kinder je Gesicht 😀 🙂 😐 🙁.</w:t>
      </w:r>
    </w:p>
    <w:p>
      <w:pPr>
        <w:pStyle w:val="CaptionedFigure"/>
      </w:pPr>
      <w:r>
        <w:drawing>
          <wp:inline>
            <wp:extent cx="5400000" cy="7273125"/>
            <wp:docPr id="9017" name="Picture 9017"/>
            <wp:cNvGraphicFramePr>
              <a:graphicFrameLocks noChangeAspect="1"/>
            </wp:cNvGraphicFramePr>
            <a:graphic>
              <a:graphicData uri="http://schemas.openxmlformats.org/drawingml/2006/picture">
                <pic:pic>
                  <pic:nvPicPr>
                    <pic:cNvPr id="0" name="44-klassenrat-sitzung.png"/>
                    <pic:cNvPicPr/>
                  </pic:nvPicPr>
                  <pic:blipFill>
                    <a:blip r:embed="rId16"/>
                    <a:stretch>
                      <a:fillRect/>
                    </a:stretch>
                  </pic:blipFill>
                  <pic:spPr>
                    <a:xfrm>
                      <a:off x="0" y="0"/>
                      <a:ext cx="5400000" cy="7273125"/>
                    </a:xfrm>
                    <a:prstGeom prst="rect"/>
                  </pic:spPr>
                </pic:pic>
              </a:graphicData>
            </a:graphic>
          </wp:inline>
        </w:drawing>
      </w:r>
    </w:p>
    <w:p>
      <w:pPr>
        <w:pStyle w:val="ImageCaption"/>
      </w:pPr>
      <w:r>
        <w:t>Eine Sitzung mit Rollen, Rückblick und Anliegen</w:t>
      </w:r>
    </w:p>
    <w:p>
      <w:pPr>
        <w:pStyle w:val="BodyText"/>
      </w:pPr>
      <w:r>
        <w:rPr>
          <w:b/>
        </w:rPr>
        <w:t>Sitzung abschließen …</w:t>
      </w:r>
      <w:r>
        <w:t xml:space="preserve"> schließt die Sitzung. Anliegen ohne Besprechung und ohne Beschluss wandern dabei zurück in den Briefkasten. Eine abgeschlossene Sitzung kannst du lesen und drucken; </w:t>
      </w:r>
      <w:r>
        <w:rPr>
          <w:b/>
        </w:rPr>
        <w:t>Wieder öffnen</w:t>
      </w:r>
      <w:r>
        <w:t xml:space="preserve"> macht sie wieder bearbeitbar. </w:t>
      </w:r>
      <w:r>
        <w:rPr>
          <w:b/>
        </w:rPr>
        <w:t>Protokoll drucken</w:t>
      </w:r>
      <w:r>
        <w:t xml:space="preserve"> druckt das Protokoll mit Datum, Anwesenheit (aus den Fehltagen), Rollen, Lob, Rückblick, Anliegen mit Beschlüssen, Abstimmungsergebnissen und Blitzlicht sowie Unterschriftsfeldern für Leitung, Protokoll und Lehrkraft.</w:t>
      </w:r>
    </w:p>
    <w:p>
      <w:pPr>
        <w:pStyle w:val="CaptionedFigure"/>
      </w:pPr>
      <w:r>
        <w:drawing>
          <wp:inline>
            <wp:extent cx="5400000" cy="3628125"/>
            <wp:docPr id="9018" name="Picture 9018"/>
            <wp:cNvGraphicFramePr>
              <a:graphicFrameLocks noChangeAspect="1"/>
            </wp:cNvGraphicFramePr>
            <a:graphic>
              <a:graphicData uri="http://schemas.openxmlformats.org/drawingml/2006/picture">
                <pic:pic>
                  <pic:nvPicPr>
                    <pic:cNvPr id="0" name="49-klassenrat-protokoll.png"/>
                    <pic:cNvPicPr/>
                  </pic:nvPicPr>
                  <pic:blipFill>
                    <a:blip r:embed="rId17"/>
                    <a:stretch>
                      <a:fillRect/>
                    </a:stretch>
                  </pic:blipFill>
                  <pic:spPr>
                    <a:xfrm>
                      <a:off x="0" y="0"/>
                      <a:ext cx="5400000" cy="3628125"/>
                    </a:xfrm>
                    <a:prstGeom prst="rect"/>
                  </pic:spPr>
                </pic:pic>
              </a:graphicData>
            </a:graphic>
          </wp:inline>
        </w:drawing>
      </w:r>
    </w:p>
    <w:p>
      <w:pPr>
        <w:pStyle w:val="ImageCaption"/>
      </w:pPr>
      <w:r>
        <w:t>Druckvorschau des Protokolls</w:t>
      </w:r>
    </w:p>
    <w:p>
      <w:pPr>
        <w:pStyle w:val="BodyText"/>
      </w:pPr>
      <w:r>
        <w:rPr>
          <w:b/>
        </w:rPr>
        <w:t>Umfragen.</w:t>
      </w:r>
      <w:r>
        <w:t xml:space="preserve"> Abgestimmt wird über eine Umfrage, im Klassenrat oder einfach so, etwa über das Ziel des Wandertags. </w:t>
      </w:r>
      <w:r>
        <w:rPr>
          <w:b/>
        </w:rPr>
        <w:t>＋ Neue Umfrage</w:t>
      </w:r>
      <w:r>
        <w:t xml:space="preserve"> fragt nach der Frage und den Antworten: </w:t>
      </w:r>
      <w:r>
        <w:rPr>
          <w:b/>
        </w:rPr>
        <w:t>Ja oder nein</w:t>
      </w:r>
      <w:r>
        <w:t xml:space="preserve">, </w:t>
      </w:r>
      <w:r>
        <w:rPr>
          <w:b/>
        </w:rPr>
        <w:t>Daumen</w:t>
      </w:r>
      <w:r>
        <w:t xml:space="preserve">, </w:t>
      </w:r>
      <w:r>
        <w:rPr>
          <w:b/>
        </w:rPr>
        <w:t>Stimmungsbarometer</w:t>
      </w:r>
      <w:r>
        <w:t xml:space="preserve"> oder </w:t>
      </w:r>
      <w:r>
        <w:rPr>
          <w:b/>
        </w:rPr>
        <w:t>Eigene Möglichkeiten</w:t>
      </w:r>
      <w:r>
        <w:t xml:space="preserve"> (eine pro Zeile). Startest du die Umfrage mit </w:t>
      </w:r>
      <w:r>
        <w:rPr>
          <w:b/>
        </w:rPr>
        <w:t>Abstimmen …</w:t>
      </w:r>
      <w:r>
        <w:t xml:space="preserve"> bei einem Anliegen, stehen Vorschläge, die du in der Besprechung mit „-“ am Zeilenanfang notiert hast, schon als Möglichkeiten da.</w:t>
      </w:r>
    </w:p>
    <w:p>
      <w:pPr>
        <w:pStyle w:val="CaptionedFigure"/>
      </w:pPr>
      <w:r>
        <w:drawing>
          <wp:inline>
            <wp:extent cx="5400000" cy="3628125"/>
            <wp:docPr id="9019" name="Picture 9019"/>
            <wp:cNvGraphicFramePr>
              <a:graphicFrameLocks noChangeAspect="1"/>
            </wp:cNvGraphicFramePr>
            <a:graphic>
              <a:graphicData uri="http://schemas.openxmlformats.org/drawingml/2006/picture">
                <pic:pic>
                  <pic:nvPicPr>
                    <pic:cNvPr id="0" name="45-klassenrat-umfrage-neu.png"/>
                    <pic:cNvPicPr/>
                  </pic:nvPicPr>
                  <pic:blipFill>
                    <a:blip r:embed="rId18"/>
                    <a:stretch>
                      <a:fillRect/>
                    </a:stretch>
                  </pic:blipFill>
                  <pic:spPr>
                    <a:xfrm>
                      <a:off x="0" y="0"/>
                      <a:ext cx="5400000" cy="3628125"/>
                    </a:xfrm>
                    <a:prstGeom prst="rect"/>
                  </pic:spPr>
                </pic:pic>
              </a:graphicData>
            </a:graphic>
          </wp:inline>
        </w:drawing>
      </w:r>
    </w:p>
    <w:p>
      <w:pPr>
        <w:pStyle w:val="ImageCaption"/>
      </w:pPr>
      <w:r>
        <w:t>Neue Umfrage mit Vorschlägen aus der Besprechung</w:t>
      </w:r>
    </w:p>
    <w:p>
      <w:pPr>
        <w:pStyle w:val="BodyText"/>
      </w:pPr>
      <w:r>
        <w:t>Es gibt drei Arten abzustimmen:</w:t>
      </w:r>
    </w:p>
    <w:p>
      <w:pPr>
        <w:numPr>
          <w:ilvl w:val="0"/>
          <w:numId w:val="1018"/>
        </w:numPr>
        <w:pStyle w:val="Compact"/>
      </w:pPr>
      <w:r>
        <w:rPr>
          <w:b/>
        </w:rPr>
        <w:t>Handzeichen zählen:</w:t>
      </w:r>
      <w:r>
        <w:t xml:space="preserve"> Hände zählen und je Stimme auf ＋ tippen.</w:t>
      </w:r>
    </w:p>
    <w:p>
      <w:pPr>
        <w:numPr>
          <w:ilvl w:val="0"/>
          <w:numId w:val="1018"/>
        </w:numPr>
        <w:pStyle w:val="Compact"/>
      </w:pPr>
      <w:r>
        <w:rPr>
          <w:b/>
        </w:rPr>
        <w:t>Jedes Kind einzeln:</w:t>
      </w:r>
      <w:r>
        <w:t xml:space="preserve"> bei jedem Kind die Wahl antippen. So siehst du, wer noch nicht abgestimmt hat.</w:t>
      </w:r>
    </w:p>
    <w:p>
      <w:pPr>
        <w:numPr>
          <w:ilvl w:val="0"/>
          <w:numId w:val="1018"/>
        </w:numPr>
        <w:pStyle w:val="Compact"/>
      </w:pPr>
      <w:r>
        <w:rPr>
          <w:b/>
        </w:rPr>
        <w:t>Geheim mit Stimmzetteln:</w:t>
      </w:r>
      <w:r>
        <w:t xml:space="preserve"> </w:t>
      </w:r>
      <w:r>
        <w:rPr>
          <w:b/>
        </w:rPr>
        <w:t>Stimmzettel drucken</w:t>
      </w:r>
      <w:r>
        <w:t xml:space="preserve"> druckt genug Zettel für alle Kinder, die heute da sind. Die Kinder kreuzen an, du zählst die Zettel mit ＋ aus.</w:t>
      </w:r>
    </w:p>
    <w:p>
      <w:pPr>
        <w:pStyle w:val="CaptionedFigure"/>
      </w:pPr>
      <w:r>
        <w:drawing>
          <wp:inline>
            <wp:extent cx="5400000" cy="3628125"/>
            <wp:docPr id="9020" name="Picture 9020"/>
            <wp:cNvGraphicFramePr>
              <a:graphicFrameLocks noChangeAspect="1"/>
            </wp:cNvGraphicFramePr>
            <a:graphic>
              <a:graphicData uri="http://schemas.openxmlformats.org/drawingml/2006/picture">
                <pic:pic>
                  <pic:nvPicPr>
                    <pic:cNvPr id="0" name="46-klassenrat-umfrage.png"/>
                    <pic:cNvPicPr/>
                  </pic:nvPicPr>
                  <pic:blipFill>
                    <a:blip r:embed="rId19"/>
                    <a:stretch>
                      <a:fillRect/>
                    </a:stretch>
                  </pic:blipFill>
                  <pic:spPr>
                    <a:xfrm>
                      <a:off x="0" y="0"/>
                      <a:ext cx="5400000" cy="3628125"/>
                    </a:xfrm>
                    <a:prstGeom prst="rect"/>
                  </pic:spPr>
                </pic:pic>
              </a:graphicData>
            </a:graphic>
          </wp:inline>
        </w:drawing>
      </w:r>
    </w:p>
    <w:p>
      <w:pPr>
        <w:pStyle w:val="ImageCaption"/>
      </w:pPr>
      <w:r>
        <w:t>Umfrage mit Handzeichen und Ergebnis</w:t>
      </w:r>
    </w:p>
    <w:p>
      <w:pPr>
        <w:pStyle w:val="BodyText"/>
      </w:pPr>
      <w:r>
        <w:t xml:space="preserve">LeDoK zeigt die Stimmen als Balken und nennt, welche Möglichkeit die meisten Stimmen hat und ob das mehr als die Hälfte ist, oder einen Gleichstand. </w:t>
      </w:r>
      <w:r>
        <w:rPr>
          <w:b/>
        </w:rPr>
        <w:t>Groß zeigen</w:t>
      </w:r>
      <w:r>
        <w:t xml:space="preserve"> öffnet eine Großansicht ohne Namen für Tafel oder Beamer; bei Handzeichen und Stimmzetteln zählst du dort direkt mit ＋ und −. Gehört die Umfrage zu einem Anliegen, trägt </w:t>
      </w:r>
      <w:r>
        <w:rPr>
          <w:b/>
        </w:rPr>
        <w:t>… als Beschluss übernehmen</w:t>
      </w:r>
      <w:r>
        <w:t xml:space="preserve"> die Gewinner-Möglichkeit als Beschluss ein.</w:t>
      </w:r>
    </w:p>
    <w:p>
      <w:pPr>
        <w:pStyle w:val="CaptionedFigure"/>
      </w:pPr>
      <w:r>
        <w:drawing>
          <wp:inline>
            <wp:extent cx="5400000" cy="3628125"/>
            <wp:docPr id="9021" name="Picture 9021"/>
            <wp:cNvGraphicFramePr>
              <a:graphicFrameLocks noChangeAspect="1"/>
            </wp:cNvGraphicFramePr>
            <a:graphic>
              <a:graphicData uri="http://schemas.openxmlformats.org/drawingml/2006/picture">
                <pic:pic>
                  <pic:nvPicPr>
                    <pic:cNvPr id="0" name="47-klassenrat-gross.png"/>
                    <pic:cNvPicPr/>
                  </pic:nvPicPr>
                  <pic:blipFill>
                    <a:blip r:embed="rId20"/>
                    <a:stretch>
                      <a:fillRect/>
                    </a:stretch>
                  </pic:blipFill>
                  <pic:spPr>
                    <a:xfrm>
                      <a:off x="0" y="0"/>
                      <a:ext cx="5400000" cy="3628125"/>
                    </a:xfrm>
                    <a:prstGeom prst="rect"/>
                  </pic:spPr>
                </pic:pic>
              </a:graphicData>
            </a:graphic>
          </wp:inline>
        </w:drawing>
      </w:r>
    </w:p>
    <w:p>
      <w:pPr>
        <w:pStyle w:val="ImageCaption"/>
      </w:pPr>
      <w:r>
        <w:t>Großansicht für Tafel oder Beamer</w:t>
      </w:r>
    </w:p>
    <w:p>
      <w:pPr>
        <w:pStyle w:val="FirstParagraph"/>
      </w:pPr>
      <w:r>
        <w:rPr>
          <w:b/>
        </w:rPr>
        <w:t>Beschlüsse.</w:t>
      </w:r>
      <w:r>
        <w:t xml:space="preserve"> Hier stehen alle Beschlüsse mit Sitzung, Anliegen, Zuständigen und Frist, wahlweise nur die offenen oder alle. Überschrittene Fristen sind markiert. </w:t>
      </w:r>
      <w:r>
        <w:rPr>
          <w:b/>
        </w:rPr>
        <w:t>Als Aushang drucken</w:t>
      </w:r>
      <w:r>
        <w:t xml:space="preserve"> druckt die Beschlüsse in großer Schrift für die Wand im Klassenzimmer, verworfene nicht.</w:t>
      </w:r>
    </w:p>
    <w:p>
      <w:pPr>
        <w:pStyle w:val="CaptionedFigure"/>
      </w:pPr>
      <w:r>
        <w:drawing>
          <wp:inline>
            <wp:extent cx="5400000" cy="3628125"/>
            <wp:docPr id="9022" name="Picture 9022"/>
            <wp:cNvGraphicFramePr>
              <a:graphicFrameLocks noChangeAspect="1"/>
            </wp:cNvGraphicFramePr>
            <a:graphic>
              <a:graphicData uri="http://schemas.openxmlformats.org/drawingml/2006/picture">
                <pic:pic>
                  <pic:nvPicPr>
                    <pic:cNvPr id="0" name="48-klassenrat-beschluesse.png"/>
                    <pic:cNvPicPr/>
                  </pic:nvPicPr>
                  <pic:blipFill>
                    <a:blip r:embed="rId21"/>
                    <a:stretch>
                      <a:fillRect/>
                    </a:stretch>
                  </pic:blipFill>
                  <pic:spPr>
                    <a:xfrm>
                      <a:off x="0" y="0"/>
                      <a:ext cx="5400000" cy="3628125"/>
                    </a:xfrm>
                    <a:prstGeom prst="rect"/>
                  </pic:spPr>
                </pic:pic>
              </a:graphicData>
            </a:graphic>
          </wp:inline>
        </w:drawing>
      </w:r>
    </w:p>
    <w:p>
      <w:pPr>
        <w:pStyle w:val="ImageCaption"/>
      </w:pPr>
      <w:r>
        <w:t>Listen → Klassenrat → Beschlüsse</w:t>
      </w:r>
    </w:p>
    <w:p>
      <w:pPr>
        <w:pStyle w:val="BodyText"/>
      </w:pPr>
      <w:r>
        <w:t>Löschst du ein Kind, bleiben seine Anliegen ohne Namen und seine Stimmen im Ergebnis erhalten. Wie alles in LeDoK werden Anliegen, Protokolle und Abstimmungen nur verschlüsselt gespeichert.</w:t>
      </w:r>
    </w:p>
    <w:bookmarkEnd w:id="94"/>
    <w:bookmarkStart w:id="110" w:name="einstellungen"/>
    <w:p>
      <w:pPr>
        <w:pStyle w:val="Heading3"/>
      </w:pPr>
      <w:r>
        <w:t xml:space="preserve">5.8 Klassenbuch</w:t>
      </w:r>
    </w:p>
    <w:p>
      <w:pPr>
        <w:pStyle w:val="FirstParagraph"/>
      </w:pPr>
      <w:r>
        <w:t xml:space="preserve">Im Reiter </w:t>
      </w:r>
      <w:r>
        <w:rPr>
          <w:bCs/>
          <w:b/>
        </w:rPr>
        <w:t xml:space="preserve">Klassenbuch</w:t>
      </w:r>
      <w:r>
        <w:t xml:space="preserve"> hältst du fest, was du in jeder Stunde unterrichtet hast, und verknüpfst es mit den Lernzielen aus dem LehrplanPLUS. Oben rechts wechselst du zwischen </w:t>
      </w:r>
      <w:r>
        <w:rPr>
          <w:bCs/>
          <w:b/>
        </w:rPr>
        <w:t xml:space="preserve">Woche</w:t>
      </w:r>
      <w:r>
        <w:t xml:space="preserve"> und </w:t>
      </w:r>
      <w:r>
        <w:rPr>
          <w:bCs/>
          <w:b/>
        </w:rPr>
        <w:t xml:space="preserve">Lernziele</w:t>
      </w:r>
      <w:r>
        <w:t xml:space="preserve">. Schülernamen stehen im Klassenbuch nicht; wer gefehlt hat, übernimmt LeDoK aus den Fehltagen.</w:t>
      </w:r>
    </w:p>
    <w:p>
      <w:pPr>
        <w:pStyle w:val="BodyText"/>
      </w:pPr>
      <w:r>
        <w:rPr>
          <w:bCs/>
          <w:b/>
        </w:rPr>
        <w:t xml:space="preserve">Woche.</w:t>
      </w:r>
      <w:r>
        <w:t xml:space="preserve"> Du siehst Montag bis Freitag der gewählten Kalenderwoche, heute ist umrandet. Mit </w:t>
      </w:r>
      <w:r>
        <w:rPr>
          <w:bCs/>
          <w:b/>
        </w:rPr>
        <w:t xml:space="preserve">←</w:t>
      </w:r>
      <w:r>
        <w:t xml:space="preserve"> und </w:t>
      </w:r>
      <w:r>
        <w:rPr>
          <w:bCs/>
          <w:b/>
        </w:rPr>
        <w:t xml:space="preserve">→</w:t>
      </w:r>
      <w:r>
        <w:t xml:space="preserve"> blätterst du, </w:t>
      </w:r>
      <w:r>
        <w:rPr>
          <w:bCs/>
          <w:b/>
        </w:rPr>
        <w:t xml:space="preserve">Diese Woche</w:t>
      </w:r>
      <w:r>
        <w:t xml:space="preserve"> springt zurück. Die Stunden kommen aus deinem Stundenplan (Einstellungen → Stundenplan); ohne Stundenplan legst du sie mit </w:t>
      </w:r>
      <w:r>
        <w:rPr>
          <w:bCs/>
          <w:b/>
        </w:rPr>
        <w:t xml:space="preserve">＋ Stunde</w:t>
      </w:r>
      <w:r>
        <w:t xml:space="preserve"> an.</w:t>
      </w:r>
    </w:p>
    <w:p>
      <w:pPr>
        <w:pStyle w:val="CaptionedFigure"/>
      </w:pPr>
      <w:r>
        <w:drawing>
          <wp:inline>
            <wp:extent cx="5399999" cy="3374999"/>
            <wp:effectExtent b="0" l="0" r="0" t="0"/>
            <wp:docPr descr="Klassenbuch → Woche" title="" id="9002" name="Picture"/>
            <a:graphic>
              <a:graphicData uri="http://schemas.openxmlformats.org/drawingml/2006/picture">
                <pic:pic>
                  <pic:nvPicPr>
                    <pic:cNvPr descr="jpg/53-klassenbuch-woche.jpg" id="9003" name="Picture"/>
                    <pic:cNvPicPr>
                      <a:picLocks noChangeArrowheads="1" noChangeAspect="1"/>
                    </pic:cNvPicPr>
                  </pic:nvPicPr>
                  <pic:blipFill>
                    <a:blip r:embed="rIdKb5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Woche</w:t>
      </w:r>
    </w:p>
    <w:p>
      <w:pPr>
        <w:pStyle w:val="BodyText"/>
      </w:pPr>
      <w:r>
        <w:t xml:space="preserve">An schulfreien Tagen steht neben dem Datum, warum frei ist, zum Beispiel „Herbstferien“ oder „Buß- und Bettag“. Stunden aus dem Stundenplan erscheinen an diesen Tagen nicht; eine Bemerkung oder eine Stunde kannst du trotzdem eintragen. Auch die gedruckte Woche nennt die freien Tage.</w:t>
      </w:r>
    </w:p>
    <w:p>
      <w:pPr>
        <w:numPr>
          <w:ilvl w:val="0"/>
          <w:numId w:val="1017"/>
        </w:numPr>
        <w:pStyle w:val="Compact"/>
      </w:pPr>
      <w:r>
        <w:t xml:space="preserve">Ein Klick auf eine Stunde öffnet den Eintrag: </w:t>
      </w:r>
      <w:r>
        <w:rPr>
          <w:bCs/>
          <w:b/>
        </w:rPr>
        <w:t xml:space="preserve">Fach</w:t>
      </w:r>
      <w:r>
        <w:t xml:space="preserve"> (aus dem Stundenplan vorausgefüllt), </w:t>
      </w:r>
      <w:r>
        <w:rPr>
          <w:bCs/>
          <w:b/>
        </w:rPr>
        <w:t xml:space="preserve">Thema / Inhalt</w:t>
      </w:r>
      <w:r>
        <w:t xml:space="preserve">, </w:t>
      </w:r>
      <w:r>
        <w:rPr>
          <w:bCs/>
          <w:b/>
        </w:rPr>
        <w:t xml:space="preserve">Hausaufgabe</w:t>
      </w:r>
      <w:r>
        <w:t xml:space="preserve"> und eine </w:t>
      </w:r>
      <w:r>
        <w:rPr>
          <w:bCs/>
          <w:b/>
        </w:rPr>
        <w:t xml:space="preserve">Bemerkung</w:t>
      </w:r>
      <w:r>
        <w:t xml:space="preserve">, z. B. „Vertretung“.</w:t>
      </w:r>
    </w:p>
    <w:p>
      <w:pPr>
        <w:numPr>
          <w:ilvl w:val="0"/>
          <w:numId w:val="1017"/>
        </w:numPr>
        <w:pStyle w:val="Compact"/>
      </w:pPr>
      <w:r>
        <w:rPr>
          <w:bCs/>
          <w:b/>
        </w:rPr>
        <w:t xml:space="preserve">＋ Bemerkung</w:t>
      </w:r>
      <w:r>
        <w:t xml:space="preserve"> gilt für den ganzen Tag, z. B. „Wandertag“ oder „Unterrichtsausfall“. Sie steht über den Stunden des Tages.</w:t>
      </w:r>
    </w:p>
    <w:p>
      <w:pPr>
        <w:numPr>
          <w:ilvl w:val="0"/>
          <w:numId w:val="1017"/>
        </w:numPr>
        <w:pStyle w:val="Compact"/>
      </w:pPr>
      <w:r>
        <w:t xml:space="preserve">Kinder, die an einem Tag gefehlt haben, stehen neben dem Datum. Ein Klick ändert den Fehltag (Kapitel 5.7).</w:t>
      </w:r>
    </w:p>
    <w:p>
      <w:pPr>
        <w:numPr>
          <w:ilvl w:val="0"/>
          <w:numId w:val="1017"/>
        </w:numPr>
        <w:pStyle w:val="Compact"/>
      </w:pPr>
      <w:r>
        <w:rPr>
          <w:bCs/>
          <w:b/>
        </w:rPr>
        <w:t xml:space="preserve">Woche drucken</w:t>
      </w:r>
      <w:r>
        <w:t xml:space="preserve"> ergibt die Klassenbuchseite mit allen Stunden, Lernzielen, Hausaufgaben, Bemerkungen und Fehlenden, dazu Zeilen für deine Unterschrift und die Kenntnisnahme der Schulleitung.</w:t>
      </w:r>
    </w:p>
    <w:p>
      <w:pPr>
        <w:pStyle w:val="FirstParagraph"/>
      </w:pPr>
      <w:r>
        <w:rPr>
          <w:bCs/>
          <w:b/>
        </w:rPr>
        <w:t xml:space="preserve">Lernziele verknüpfen.</w:t>
      </w:r>
      <w:r>
        <w:t xml:space="preserve"> Unter dem Text des Eintrags stehen die Lernziele des Fachs als Baum: Lernbereich, Kompetenz, Kompetenzerwartung. Ein Klick wählt ein Lernziel, ein zweiter oder das ✕ am Kärtchen entfernt es. Je Stunde sind bis zu 12 Lernziele möglich.</w:t>
      </w:r>
    </w:p>
    <w:p>
      <w:pPr>
        <w:pStyle w:val="CaptionedFigure"/>
      </w:pPr>
      <w:r>
        <w:drawing>
          <wp:inline>
            <wp:extent cx="5399999" cy="3374999"/>
            <wp:effectExtent b="0" l="0" r="0" t="0"/>
            <wp:docPr descr="Eintrag einer Stunde mit zwei Lernzielen" title="" id="9004" name="Picture"/>
            <a:graphic>
              <a:graphicData uri="http://schemas.openxmlformats.org/drawingml/2006/picture">
                <pic:pic>
                  <pic:nvPicPr>
                    <pic:cNvPr descr="jpg/54-klassenbuch-eintrag.jpg" id="9005" name="Picture"/>
                    <pic:cNvPicPr>
                      <a:picLocks noChangeArrowheads="1" noChangeAspect="1"/>
                    </pic:cNvPicPr>
                  </pic:nvPicPr>
                  <pic:blipFill>
                    <a:blip r:embed="rIdKb5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Eintrag einer Stunde mit zwei Lernzielen</w:t>
      </w:r>
    </w:p>
    <w:p>
      <w:pPr>
        <w:numPr>
          <w:ilvl w:val="0"/>
          <w:numId w:val="1017"/>
        </w:numPr>
        <w:pStyle w:val="Compact"/>
      </w:pPr>
      <w:r>
        <w:t xml:space="preserve">Im Suchfeld findest du ein Lernziel über ein Stichwort, z. B. „Zehner“ oder „Silben“. Gibt es im Fach keinen Treffer, sucht LeDoK in allen Fächern; mit </w:t>
      </w:r>
      <w:r>
        <w:rPr>
          <w:bCs/>
          <w:b/>
        </w:rPr>
        <w:t xml:space="preserve">alle Fächer</w:t>
      </w:r>
      <w:r>
        <w:t xml:space="preserve"> suchst du gleich überall, etwa für fächerübergreifenden Unterricht.</w:t>
      </w:r>
    </w:p>
    <w:p>
      <w:pPr>
        <w:numPr>
          <w:ilvl w:val="0"/>
          <w:numId w:val="1017"/>
        </w:numPr>
        <w:pStyle w:val="Compact"/>
      </w:pPr>
      <w:r>
        <w:rPr>
          <w:bCs/>
          <w:b/>
        </w:rPr>
        <w:t xml:space="preserve">wie letzte Stunde</w:t>
      </w:r>
      <w:r>
        <w:t xml:space="preserve"> übernimmt die Lernziele der letzten Stunde im selben Fach. Das spart Zeit, wenn ein Thema über mehrere Stunden läuft.</w:t>
      </w:r>
    </w:p>
    <w:p>
      <w:pPr>
        <w:numPr>
          <w:ilvl w:val="0"/>
          <w:numId w:val="1017"/>
        </w:numPr>
        <w:pStyle w:val="Compact"/>
      </w:pPr>
      <w:r>
        <w:t xml:space="preserve">Ist </w:t>
      </w:r>
      <w:r>
        <w:rPr>
          <w:bCs/>
          <w:b/>
        </w:rPr>
        <w:t xml:space="preserve">gewählte Lernziele als ★ aktuelles Unterrichtsthema markieren</w:t>
      </w:r>
      <w:r>
        <w:t xml:space="preserve"> angehakt, werden sie beim Speichern ★-Themen. Sie erscheinen dann in der Beobachtung oben, auf Heute unter „★ Aktuelle Themen“ und im Stundenplan unter „Heute zum Beobachten“.</w:t>
      </w:r>
    </w:p>
    <w:p>
      <w:pPr>
        <w:numPr>
          <w:ilvl w:val="0"/>
          <w:numId w:val="1017"/>
        </w:numPr>
        <w:pStyle w:val="Compact"/>
      </w:pPr>
      <w:r>
        <w:t xml:space="preserve">Ein Eintrag, in dem alle Felder leer sind, wird beim Speichern entfernt. </w:t>
      </w:r>
      <w:r>
        <w:rPr>
          <w:bCs/>
          <w:b/>
        </w:rPr>
        <w:t xml:space="preserve">Eintrag löschen</w:t>
      </w:r>
      <w:r>
        <w:t xml:space="preserve"> fragt vorher nach.</w:t>
      </w:r>
    </w:p>
    <w:p>
      <w:pPr>
        <w:pStyle w:val="FirstParagraph"/>
      </w:pPr>
      <w:r>
        <w:rPr>
          <w:bCs/>
          <w:b/>
        </w:rPr>
        <w:t xml:space="preserve">Lernziele.</w:t>
      </w:r>
      <w:r>
        <w:t xml:space="preserve"> Diese Übersicht zeigt je Fach, wie weit du im Lehrplan bist. Oben wählst du das Fach, den Zeitraum (1. Halbjahr, 2. Halbjahr oder Schuljahr) und ob alle, nur behandelte oder nur noch offene Lernziele erscheinen.</w:t>
      </w:r>
    </w:p>
    <w:p>
      <w:pPr>
        <w:pStyle w:val="CaptionedFigure"/>
      </w:pPr>
      <w:r>
        <w:drawing>
          <wp:inline>
            <wp:extent cx="5399999" cy="3374999"/>
            <wp:effectExtent b="0" l="0" r="0" t="0"/>
            <wp:docPr descr="Klassenbuch → Lernziele für Mathematik" title="" id="9006" name="Picture"/>
            <a:graphic>
              <a:graphicData uri="http://schemas.openxmlformats.org/drawingml/2006/picture">
                <pic:pic>
                  <pic:nvPicPr>
                    <pic:cNvPr descr="jpg/55-klassenbuch-lernziele.jpg" id="9007" name="Picture"/>
                    <pic:cNvPicPr>
                      <a:picLocks noChangeArrowheads="1" noChangeAspect="1"/>
                    </pic:cNvPicPr>
                  </pic:nvPicPr>
                  <pic:blipFill>
                    <a:blip r:embed="rIdKb5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Lernziele für Mathematik</w:t>
      </w:r>
    </w:p>
    <w:p>
      <w:pPr>
        <w:numPr>
          <w:ilvl w:val="0"/>
          <w:numId w:val="1017"/>
        </w:numPr>
        <w:pStyle w:val="Compact"/>
      </w:pPr>
      <w:r>
        <w:t xml:space="preserve">Der Balken zeigt, wie viele Kompetenzerwartungen im Zeitraum mindestens einmal behandelt wurden. Eine Stunde zählt auch für die Kompetenz und den Lernbereich darüber.</w:t>
      </w:r>
    </w:p>
    <w:p>
      <w:pPr>
        <w:numPr>
          <w:ilvl w:val="0"/>
          <w:numId w:val="1017"/>
        </w:numPr>
        <w:pStyle w:val="Compact"/>
      </w:pPr>
      <w:r>
        <w:t xml:space="preserve">Je Zeile stehen die Zahl der Stunden, das Datum der letzten Stunde und bei wie vielen Kindern du dazu schon etwas bewertet hast. Orange heißt: im Unterricht behandelt, aber noch bei keinem Kind bewertet. Das Kästchen „noch nicht beobachtet“ oben zählt diese Lernziele.</w:t>
      </w:r>
    </w:p>
    <w:p>
      <w:pPr>
        <w:numPr>
          <w:ilvl w:val="0"/>
          <w:numId w:val="1017"/>
        </w:numPr>
        <w:pStyle w:val="Compact"/>
      </w:pPr>
      <w:r>
        <w:t xml:space="preserve">Ein Klick auf ein Lernziel zeigt den Text des Lehrplans und alle Stunden dazu. </w:t>
      </w:r>
      <w:r>
        <w:rPr>
          <w:bCs/>
          <w:b/>
        </w:rPr>
        <w:t xml:space="preserve">In der Beobachtung öffnen</w:t>
      </w:r>
      <w:r>
        <w:t xml:space="preserve"> springt direkt zum Bewerten, </w:t>
      </w:r>
      <w:r>
        <w:rPr>
          <w:bCs/>
          <w:b/>
        </w:rPr>
        <w:t xml:space="preserve">★ als aktuelles Thema markieren</w:t>
      </w:r>
      <w:r>
        <w:t xml:space="preserve"> setzt oder entfernt den Stern.</w:t>
      </w:r>
    </w:p>
    <w:p>
      <w:pPr>
        <w:numPr>
          <w:ilvl w:val="0"/>
          <w:numId w:val="1017"/>
        </w:numPr>
        <w:pStyle w:val="Compact"/>
      </w:pPr>
      <w:r>
        <w:rPr>
          <w:bCs/>
          <w:b/>
        </w:rPr>
        <w:t xml:space="preserve">Drucken</w:t>
      </w:r>
      <w:r>
        <w:t xml:space="preserve"> ergibt eine Übersicht des Fachs mit allen Lernzielen und den Daten der Stunden, z. B. als Nachweis zum Halbjahr.</w:t>
      </w:r>
    </w:p>
    <w:p>
      <w:pPr>
        <w:pStyle w:val="BodyText"/>
      </w:pPr>
      <w:r>
        <w:t xml:space="preserve">Auf </w:t>
      </w:r>
      <w:r>
        <w:rPr>
          <w:bCs/>
          <w:b/>
        </w:rPr>
        <w:t xml:space="preserve">Heute</w:t>
      </w:r>
      <w:r>
        <w:t xml:space="preserve"> zeigt die Karte </w:t>
      </w:r>
      <w:r>
        <w:rPr>
          <w:bCs/>
          <w:b/>
        </w:rPr>
        <w:t xml:space="preserve">Klassenbuch</w:t>
      </w:r>
      <w:r>
        <w:t xml:space="preserve"> die Stunden des Tages und wie viele schon eingetragen sind. Ein Klick genügt, um nach der Stunde Thema und Lernziele einzutragen.</w:t>
      </w:r>
    </w:p>
    <w:p>
      <w:pPr>
        <w:pStyle w:val="CaptionedFigure"/>
      </w:pPr>
      <w:r>
        <w:drawing>
          <wp:inline>
            <wp:extent cx="1653749" cy="1227655"/>
            <wp:effectExtent b="0" l="0" r="0" t="0"/>
            <wp:docPr descr="Die Karte „Klassenbuch“ auf Heute" title="" id="9008" name="Picture"/>
            <a:graphic>
              <a:graphicData uri="http://schemas.openxmlformats.org/drawingml/2006/picture">
                <pic:pic>
                  <pic:nvPicPr>
                    <pic:cNvPr descr="jpg/56-klassenbuch-heute.jpg" id="9009" name="Picture"/>
                    <pic:cNvPicPr>
                      <a:picLocks noChangeArrowheads="1" noChangeAspect="1"/>
                    </pic:cNvPicPr>
                  </pic:nvPicPr>
                  <pic:blipFill>
                    <a:blip r:embed="rIdKb56"/>
                    <a:stretch>
                      <a:fillRect/>
                    </a:stretch>
                  </pic:blipFill>
                  <pic:spPr bwMode="auto">
                    <a:xfrm>
                      <a:off x="0" y="0"/>
                      <a:ext cx="1653749" cy="1227655"/>
                    </a:xfrm>
                    <a:prstGeom prst="rect">
                      <a:avLst/>
                    </a:prstGeom>
                    <a:noFill/>
                    <a:ln w="9525">
                      <a:noFill/>
                      <a:headEnd/>
                      <a:tailEnd/>
                    </a:ln>
                  </pic:spPr>
                </pic:pic>
              </a:graphicData>
            </a:graphic>
          </wp:inline>
        </w:drawing>
      </w:r>
    </w:p>
    <w:p>
      <w:pPr>
        <w:pStyle w:val="ImageCaption"/>
      </w:pPr>
      <w:r>
        <w:t xml:space="preserve">Die Karte „Klassenbuch“ auf Heute</w:t>
      </w:r>
    </w:p>
    <w:p>
      <w:pPr>
        <w:pStyle w:val="Heading3"/>
      </w:pPr>
      <w:r>
        <w:t xml:space="preserve">5.9 Einstellungen</w:t>
      </w:r>
    </w:p>
    <w:p>
      <w:pPr>
        <w:pStyle w:val="FirstParagraph"/>
      </w:pPr>
      <w:r>
        <w:t xml:space="preserve">Über </w:t>
      </w:r>
      <w:r>
        <w:rPr>
          <w:bCs/>
          <w:b/>
        </w:rPr>
        <w:t xml:space="preserve">⚙ Einstellungen</w:t>
      </w:r>
      <w:r>
        <w:t xml:space="preserve"> erreichst du zehn Bereiche (als Fachlehrkraft drei).</w:t>
      </w:r>
    </w:p>
    <w:p>
      <w:pPr>
        <w:pStyle w:val="BodyText"/>
      </w:pPr>
      <w:r>
        <w:rPr>
          <w:bCs/>
          <w:b/>
        </w:rPr>
        <w:t xml:space="preserve">Klasse.</w:t>
      </w:r>
      <w:r>
        <w:t xml:space="preserve"> 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 </w:t>
      </w:r>
      <w:r>
        <w:rPr>
          <w:bCs/>
          <w:b/>
        </w:rPr>
        <w:t xml:space="preserve">Mehrere auf einmal …</w:t>
      </w:r>
      <w:r>
        <w:t xml:space="preserve"> legst du viele Kinder schnell an, mit </w:t>
      </w:r>
      <w:r>
        <w:rPr>
          <w:bCs/>
          <w:b/>
        </w:rPr>
        <w:t xml:space="preserve">Kind importieren …</w:t>
      </w:r>
      <w:r>
        <w:t xml:space="preserve"> übernimmst du eine Übergabedatei oder eine LeDoK-CSV. </w:t>
      </w:r>
      <w:r>
        <w:rPr>
          <w:bCs/>
          <w:b/>
        </w:rPr>
        <w:t xml:space="preserve">Fokustage neu verteilen</w:t>
      </w:r>
      <w:r>
        <w:t xml:space="preserve"> verteilt alle Kinder gleichmäßig auf Montag bis Freitag.</w:t>
      </w:r>
    </w:p>
    <w:p>
      <w:pPr>
        <w:pStyle w:val="BodyText"/>
      </w:pPr>
      <w:r>
        <w:rPr>
          <w:bCs/>
          <w:b/>
        </w:rPr>
        <w:t xml:space="preserve">Stundenplan.</w:t>
      </w:r>
      <w:r>
        <w:t xml:space="preserve"> Trag ein, welches Fach du in welcher Stunde hast: oben die Zahl der </w:t>
      </w:r>
      <w:r>
        <w:rPr>
          <w:bCs/>
          <w:b/>
        </w:rPr>
        <w:t xml:space="preserve">Stunden am Tag</w:t>
      </w:r>
      <w:r>
        <w:t xml:space="preserve"> (4 bis 8), links auf Wunsch die Uhrzeit, zu der die Stunde beginnt, dann je Wochentag das Fach. Fächer aus „Fächer &amp; Raster“ erkennt LeDoK auch abgekürzt (z. B. „Mathe“) und färbt sie grün; andere Einträge wie „Religion“ oder „AG“ erscheinen nur im Plan. </w:t>
      </w:r>
      <w:r>
        <w:rPr>
          <w:bCs/>
          <w:b/>
        </w:rPr>
        <w:t xml:space="preserve">Drucken</w:t>
      </w:r>
      <w:r>
        <w:t xml:space="preserve"> gibt den Stundenplan aus. Auf </w:t>
      </w:r>
      <w:r>
        <w:rPr>
          <w:bCs/>
          <w:b/>
        </w:rPr>
        <w:t xml:space="preserve">Heute</w:t>
      </w:r>
      <w:r>
        <w:t xml:space="preserve"> zeigt LeDoK dann die Stunden des Tages (5.2).</w:t>
      </w:r>
    </w:p>
    <w:p>
      <w:pPr>
        <w:pStyle w:val="CaptionedFigure"/>
      </w:pPr>
      <w:r>
        <w:drawing>
          <wp:inline>
            <wp:extent cx="5399999" cy="3377454"/>
            <wp:effectExtent b="0" l="0" r="0" t="0"/>
            <wp:docPr descr="Einstellungen → Stundenplan" title="" id="96" name="Picture"/>
            <a:graphic>
              <a:graphicData uri="http://schemas.openxmlformats.org/drawingml/2006/picture">
                <pic:pic>
                  <pic:nvPicPr>
                    <pic:cNvPr descr="jpg/42-stundenplan.jpg" id="97" name="Picture"/>
                    <pic:cNvPicPr>
                      <a:picLocks noChangeArrowheads="1" noChangeAspect="1"/>
                    </pic:cNvPicPr>
                  </pic:nvPicPr>
                  <pic:blipFill>
                    <a:blip r:embed="rId9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Stundenplan</w:t>
      </w:r>
    </w:p>
    <w:p>
      <w:pPr>
        <w:pStyle w:val="BodyText"/>
      </w:pPr>
      <w:r>
        <w:rPr>
          <w:bCs/>
          <w:b/>
        </w:rPr>
        <w:t xml:space="preserve">Fachlehrkräfte.</w:t>
      </w:r>
      <w:r>
        <w:t xml:space="preserve"> Siehe Kapitel 6.</w:t>
      </w:r>
    </w:p>
    <w:p>
      <w:pPr>
        <w:pStyle w:val="BodyText"/>
      </w:pPr>
      <w:r>
        <w:rPr>
          <w:bCs/>
          <w:b/>
        </w:rPr>
        <w:t xml:space="preserve">Schuljahr.</w:t>
      </w:r>
      <w:r>
        <w:t xml:space="preserve"> Der Schuljahres-Assistent führt in 12 Schritten durch den Wechsel. Die Haken setzt du selbst; sie werden je Schuljahr gespeichert.</w:t>
      </w:r>
    </w:p>
    <w:p>
      <w:pPr>
        <w:pStyle w:val="CaptionedFigure"/>
      </w:pPr>
      <w:r>
        <w:drawing>
          <wp:inline>
            <wp:extent cx="5399999" cy="3377454"/>
            <wp:effectExtent b="0" l="0" r="0" t="0"/>
            <wp:docPr descr="Der Schuljahres-Assistent" title="" id="99" name="Picture"/>
            <a:graphic>
              <a:graphicData uri="http://schemas.openxmlformats.org/drawingml/2006/picture">
                <pic:pic>
                  <pic:nvPicPr>
                    <pic:cNvPr descr="jpg/13-schuljahr.jpg" id="100" name="Picture"/>
                    <pic:cNvPicPr>
                      <a:picLocks noChangeArrowheads="1" noChangeAspect="1"/>
                    </pic:cNvPicPr>
                  </pic:nvPicPr>
                  <pic:blipFill>
                    <a:blip r:embed="rId9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9"/>
        </w:numPr>
        <w:pStyle w:val="Compact"/>
      </w:pPr>
      <w:r>
        <w:t xml:space="preserve">Sicherungskopie des alten Schuljahres</w:t>
      </w:r>
    </w:p>
    <w:p>
      <w:pPr>
        <w:numPr>
          <w:ilvl w:val="0"/>
          <w:numId w:val="1019"/>
        </w:numPr>
        <w:pStyle w:val="Compact"/>
      </w:pPr>
      <w:r>
        <w:t xml:space="preserve">Berichte und LEG-Bögen sichern (optional)</w:t>
      </w:r>
    </w:p>
    <w:p>
      <w:pPr>
        <w:numPr>
          <w:ilvl w:val="0"/>
          <w:numId w:val="1019"/>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9"/>
        </w:numPr>
        <w:pStyle w:val="Compact"/>
      </w:pPr>
      <w:r>
        <w:t xml:space="preserve">Neue Kinder aufnehmen</w:t>
      </w:r>
    </w:p>
    <w:p>
      <w:pPr>
        <w:numPr>
          <w:ilvl w:val="0"/>
          <w:numId w:val="1019"/>
        </w:numPr>
        <w:pStyle w:val="Compact"/>
      </w:pPr>
      <w:r>
        <w:t xml:space="preserve">Lernniveau prüfen</w:t>
      </w:r>
    </w:p>
    <w:p>
      <w:pPr>
        <w:numPr>
          <w:ilvl w:val="0"/>
          <w:numId w:val="1019"/>
        </w:numPr>
        <w:pStyle w:val="Compact"/>
      </w:pPr>
      <w:r>
        <w:t xml:space="preserve">Lehrplan einspielen (Standardvorlage oder eigene CSV)</w:t>
      </w:r>
    </w:p>
    <w:p>
      <w:pPr>
        <w:numPr>
          <w:ilvl w:val="0"/>
          <w:numId w:val="1019"/>
        </w:numPr>
        <w:pStyle w:val="Compact"/>
      </w:pPr>
      <w:r>
        <w:t xml:space="preserve">Fächer prüfen</w:t>
      </w:r>
    </w:p>
    <w:p>
      <w:pPr>
        <w:numPr>
          <w:ilvl w:val="0"/>
          <w:numId w:val="1019"/>
        </w:numPr>
        <w:pStyle w:val="Compact"/>
      </w:pPr>
      <w:r>
        <w:t xml:space="preserve">Fokustage verteilen</w:t>
      </w:r>
    </w:p>
    <w:p>
      <w:pPr>
        <w:numPr>
          <w:ilvl w:val="0"/>
          <w:numId w:val="1019"/>
        </w:numPr>
        <w:pStyle w:val="Compact"/>
      </w:pPr>
      <w:r>
        <w:t xml:space="preserve">Halbjahr auf 1 stellen</w:t>
      </w:r>
    </w:p>
    <w:p>
      <w:pPr>
        <w:numPr>
          <w:ilvl w:val="0"/>
          <w:numId w:val="1019"/>
        </w:numPr>
        <w:pStyle w:val="Compact"/>
      </w:pPr>
      <w:r>
        <w:t xml:space="preserve">Ferien und freie Tage prüfen</w:t>
      </w:r>
    </w:p>
    <w:p>
      <w:pPr>
        <w:numPr>
          <w:ilvl w:val="0"/>
          <w:numId w:val="1019"/>
        </w:numPr>
        <w:pStyle w:val="Compact"/>
      </w:pPr>
      <w:r>
        <w:t xml:space="preserve">★-Markierungen zurücksetzen</w:t>
      </w:r>
    </w:p>
    <w:p>
      <w:pPr>
        <w:numPr>
          <w:ilvl w:val="0"/>
          <w:numId w:val="1019"/>
        </w:numPr>
        <w:pStyle w:val="Compact"/>
      </w:pPr>
      <w:r>
        <w:t xml:space="preserve">Sicherungskopie des neuen Stands</w:t>
      </w:r>
    </w:p>
    <w:p>
      <w:pPr>
        <w:pStyle w:val="BodyText"/>
      </w:pPr>
      <w:r>
        <w:rPr>
          <w:bCs/>
          <w:b/>
        </w:rPr>
        <w:t xml:space="preserve">Ferien &amp; Feiertage.</w:t>
      </w:r>
      <w:r>
        <w:t xml:space="preserve"> Die Schulferien in Bayern nach der Ferienordnung des Kultusministeriums (bis zu den Sommerferien 2030) und die gesetzlichen Feiertage sind in LeDoK hinterlegt und funktionieren ohne Internet. Oben wählst du das Schuljahr. Du siehst den ersten und den letzten Schultag, die Zahl der Schultage, eine Liste aller Ferien und freien Tage und die Monate von September bis August mit Ferien (gelb), Feiertagen (rot) und unterrichtsfreien Tagen (grün). </w:t>
      </w:r>
      <w:r>
        <w:rPr>
          <w:bCs/>
          <w:b/>
        </w:rPr>
        <w:t xml:space="preserve">Drucken</w:t>
      </w:r>
      <w:r>
        <w:t xml:space="preserve"> gibt den Ferienkalender auf einer Seite aus, zum Beispiel für die Pinnwand.</w:t>
      </w:r>
    </w:p>
    <w:p>
      <w:pPr>
        <w:pStyle w:val="CaptionedFigure"/>
      </w:pPr>
      <w:r>
        <w:drawing>
          <wp:inline>
            <wp:extent cx="5399999" cy="3374999"/>
            <wp:effectExtent b="0" l="0" r="0" t="0"/>
            <wp:docPr descr="Einstellungen → Ferien &amp; Feiertage" title="" id="9103" name="Picture"/>
            <a:graphic>
              <a:graphicData uri="http://schemas.openxmlformats.org/drawingml/2006/picture">
                <pic:pic>
                  <pic:nvPicPr>
                    <pic:cNvPr descr="jpg/68-ferien.jpg" id="9104" name="Picture"/>
                    <pic:cNvPicPr>
                      <a:picLocks noChangeArrowheads="1" noChangeAspect="1"/>
                    </pic:cNvPicPr>
                  </pic:nvPicPr>
                  <pic:blipFill>
                    <a:blip r:embed="rIdKal6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Einstellungen → Ferien &amp; Feiertage</w:t>
      </w:r>
    </w:p>
    <w:p>
      <w:pPr>
        <w:pStyle w:val="BodyText"/>
      </w:pPr>
      <w:r>
        <w:t xml:space="preserve">Unter </w:t>
      </w:r>
      <w:r>
        <w:rPr>
          <w:bCs/>
          <w:b/>
        </w:rPr>
        <w:t xml:space="preserve">Freie Tage deiner Schule</w:t>
      </w:r>
      <w:r>
        <w:t xml:space="preserve"> trägst du zusätzliche schulfreie Tage ein, etwa einen pädagogischen Tag oder den Ausgleich für ein Schulfest am Samstag: Datum, auf Wunsch „bis“ und eine Bezeichnung, dann </w:t>
      </w:r>
      <w:r>
        <w:rPr>
          <w:bCs/>
          <w:b/>
        </w:rPr>
        <w:t xml:space="preserve">Eintragen</w:t>
      </w:r>
      <w:r>
        <w:t xml:space="preserve">. Sie zählen in LeDoK wie Ferien, mit ✕ löschst du einen Eintrag. Sind die Ferien eines Schuljahres noch nicht hinterlegt, kannst du sie hier vorläufig selbst eintragen, bis ein Update sie mitbringt.</w:t>
      </w:r>
    </w:p>
    <w:p>
      <w:pPr>
        <w:pStyle w:val="BodyText"/>
      </w:pPr>
      <w:r>
        <w:t xml:space="preserve">LeDoK nutzt den Kalender auf Heute (5.2), im Klassenbuch (5.8), bei Diensten und Fehltagen (5.7) und im LEG-Planer (5.6). Beim Erfassen steht neben einem schulfreien Datum, warum frei ist, und bei einer Sammelliste warnt ⚠, wenn die Frist auf einen schulfreien Tag fällt.</w:t>
      </w:r>
    </w:p>
    <w:p>
      <w:pPr>
        <w:pStyle w:val="FirstParagraph"/>
      </w:pPr>
      <w:r>
        <w:rPr>
          <w:bCs/>
          <w:b/>
        </w:rPr>
        <w:t xml:space="preserve">Fächer &amp; Raster.</w:t>
      </w:r>
      <w:r>
        <w:t xml:space="preserve"> Drei Unterreiter:</w:t>
      </w:r>
    </w:p>
    <w:p>
      <w:pPr>
        <w:numPr>
          <w:ilvl w:val="0"/>
          <w:numId w:val="1020"/>
        </w:numPr>
        <w:pStyle w:val="Compact"/>
      </w:pPr>
      <w:r>
        <w:rPr>
          <w:bCs/>
          <w:b/>
        </w:rPr>
        <w:t xml:space="preserve">Kompetenzraster:</w:t>
      </w:r>
      <w:r>
        <w:t xml:space="preserve"> der Baum aus Lernbereich → Kompetenz → Kompetenzerwartung → Teilbereich. Ein Klick auf einen Bereich öffnet die Bearbeitung: Bezeichnung, Halbjahr (1. und/oder 2.), Erwartung je Jahrgangsstufe, sichtbar ja/nein, ★ aktuell und die </w:t>
      </w:r>
      <w:r>
        <w:rPr>
          <w:bCs/>
          <w:b/>
        </w:rPr>
        <w:t xml:space="preserve">Erfassung</w:t>
      </w:r>
      <w:r>
        <w:t xml:space="preserve"> (Beobachtung, Fokustag, Fokuswoche, nur beim Kind, nicht erfassen), auf Wunsch getrennt je Jahrgangsstufe.</w:t>
      </w:r>
    </w:p>
    <w:p>
      <w:pPr>
        <w:numPr>
          <w:ilvl w:val="0"/>
          <w:numId w:val="1020"/>
        </w:numPr>
        <w:pStyle w:val="Compact"/>
      </w:pPr>
      <w:r>
        <w:rPr>
          <w:bCs/>
          <w:b/>
        </w:rPr>
        <w:t xml:space="preserve">Bewertungsebene (◎ Hier bewerten):</w:t>
      </w:r>
      <w:r>
        <w:t xml:space="preserve"> 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20"/>
        </w:numPr>
        <w:pStyle w:val="Compact"/>
      </w:pPr>
      <w:r>
        <w:rPr>
          <w:bCs/>
          <w:b/>
        </w:rPr>
        <w:t xml:space="preserve">Fächer verwalten:</w:t>
      </w:r>
      <w:r>
        <w:t xml:space="preserve"> Fächer ein- und ausblenden (z. B. Religionslehre, Ethik, Deutsch als Zweitsprache, Englisch 3/4), festlegen, ob ein Fach benotet wird und auf welcher Ebene der Bericht formuliert. Ausgeblendete Fächer behalten ihre Daten.</w:t>
      </w:r>
    </w:p>
    <w:p>
      <w:pPr>
        <w:numPr>
          <w:ilvl w:val="0"/>
          <w:numId w:val="1020"/>
        </w:numPr>
        <w:pStyle w:val="Compact"/>
      </w:pPr>
      <w:r>
        <w:rPr>
          <w:bCs/>
          <w:b/>
        </w:rPr>
        <w:t xml:space="preserve">Lehrplan austauschen:</w:t>
      </w:r>
      <w:r>
        <w:t xml:space="preserve"> 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102" name="Picture"/>
            <a:graphic>
              <a:graphicData uri="http://schemas.openxmlformats.org/drawingml/2006/picture">
                <pic:pic>
                  <pic:nvPicPr>
                    <pic:cNvPr descr="jpg/14-raster.jpg" id="103" name="Picture"/>
                    <pic:cNvPicPr>
                      <a:picLocks noChangeArrowheads="1" noChangeAspect="1"/>
                    </pic:cNvPicPr>
                  </pic:nvPicPr>
                  <pic:blipFill>
                    <a:blip r:embed="rId10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 </w:t>
      </w:r>
      <w:r>
        <w:rPr>
          <w:bCs/>
          <w:b/>
        </w:rPr>
        <w:t xml:space="preserve">Fächer 3/4 einblenden</w:t>
      </w:r>
      <w:r>
        <w:t xml:space="preserve"> (bzw. 1/2).</w:t>
      </w:r>
    </w:p>
    <w:p>
      <w:pPr>
        <w:pStyle w:val="BodyText"/>
      </w:pPr>
      <w:r>
        <w:rPr>
          <w:bCs/>
          <w:b/>
        </w:rPr>
        <w:t xml:space="preserve">Textbausteine.</w:t>
      </w:r>
      <w:r>
        <w:t xml:space="preserve"> Sätze für Bericht (3. Person) und LEG-Bogen (Du-Form) je Stufe, Notiz-Bausteine und Satzmuster. Platzhalter: </w:t>
      </w:r>
      <w:r>
        <w:rPr>
          <w:rStyle w:val="VerbatimChar"/>
        </w:rPr>
        <w:t xml:space="preserve">{Vorname}</w:t>
      </w:r>
      <w:r>
        <w:t xml:space="preserve"> (wechselt bei hinterlegtem Pronomen mit „sie/er“), </w:t>
      </w:r>
      <w:r>
        <w:rPr>
          <w:rStyle w:val="VerbatimChar"/>
        </w:rPr>
        <w:t xml:space="preserve">{Name}</w:t>
      </w:r>
      <w:r>
        <w:t xml:space="preserve">, </w:t>
      </w:r>
      <w:r>
        <w:rPr>
          <w:rStyle w:val="VerbatimChar"/>
        </w:rPr>
        <w:t xml:space="preserve">{Fach}</w:t>
      </w:r>
      <w:r>
        <w:t xml:space="preserve">, </w:t>
      </w:r>
      <w:r>
        <w:rPr>
          <w:rStyle w:val="VerbatimChar"/>
        </w:rPr>
        <w:t xml:space="preserve">{Liste}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105" name="Picture"/>
            <a:graphic>
              <a:graphicData uri="http://schemas.openxmlformats.org/drawingml/2006/picture">
                <pic:pic>
                  <pic:nvPicPr>
                    <pic:cNvPr descr="jpg/27-dokumente.jpg" id="106" name="Picture"/>
                    <pic:cNvPicPr>
                      <a:picLocks noChangeArrowheads="1" noChangeAspect="1"/>
                    </pic:cNvPicPr>
                  </pic:nvPicPr>
                  <pic:blipFill>
                    <a:blip r:embed="rId10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21"/>
        </w:numPr>
      </w:pPr>
      <w:r>
        <w:rPr>
          <w:bCs/>
          <w:b/>
        </w:rPr>
        <w:t xml:space="preserve">Briefkopf der Schule:</w:t>
      </w:r>
      <w:r>
        <w:t xml:space="preserve"> Mit </w:t>
      </w:r>
      <w:r>
        <w:rPr>
          <w:bCs/>
          <w:b/>
        </w:rPr>
        <w:t xml:space="preserve">Logo wählen …</w:t>
      </w:r>
      <w:r>
        <w:t xml:space="preserve"> 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 </w:t>
      </w:r>
      <w:r>
        <w:rPr>
          <w:bCs/>
          <w:b/>
        </w:rPr>
        <w:t xml:space="preserve">Verwenden für</w:t>
      </w:r>
      <w:r>
        <w:t xml:space="preserve"> entscheidest du, ob der Briefkopf auf LEG-Bögen, Berichten und/oder Listen, Verlauf und Proben erscheint. Logo und Anschrift werden verschlüsselt mit deinen Daten gespeichert.</w:t>
      </w:r>
    </w:p>
    <w:p>
      <w:pPr>
        <w:numPr>
          <w:ilvl w:val="0"/>
          <w:numId w:val="1021"/>
        </w:numPr>
      </w:pPr>
      <w:r>
        <w:rPr>
          <w:bCs/>
          <w:b/>
        </w:rPr>
        <w:t xml:space="preserve">Druckbild:</w:t>
      </w:r>
      <w:r>
        <w:t xml:space="preserve"> gilt für alle Ausdrucke, für die Vorschau hier und für die Druckvorschau. Du wählst die </w:t>
      </w:r>
      <w:r>
        <w:rPr>
          <w:bCs/>
          <w:b/>
        </w:rPr>
        <w:t xml:space="preserve">Schriftgröße</w:t>
      </w:r>
      <w:r>
        <w:t xml:space="preserve"> (klein, normal, groß, sehr groß) und die </w:t>
      </w:r>
      <w:r>
        <w:rPr>
          <w:bCs/>
          <w:b/>
        </w:rPr>
        <w:t xml:space="preserve">Schriftart</w:t>
      </w:r>
      <w:r>
        <w:t xml:space="preserve"> (mit Serifen wie Georgia oder ohne Serifen wie Arial). Mit </w:t>
      </w:r>
      <w:r>
        <w:rPr>
          <w:bCs/>
          <w:b/>
        </w:rPr>
        <w:t xml:space="preserve">Logo und Diagramme in Graustufen</w:t>
      </w:r>
      <w:r>
        <w:t xml:space="preserve"> 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108" name="Picture"/>
            <a:graphic>
              <a:graphicData uri="http://schemas.openxmlformats.org/drawingml/2006/picture">
                <pic:pic>
                  <pic:nvPicPr>
                    <pic:cNvPr descr="jpg/32-druckbild.jpg" id="109" name="Picture"/>
                    <pic:cNvPicPr>
                      <a:picLocks noChangeArrowheads="1" noChangeAspect="1"/>
                    </pic:cNvPicPr>
                  </pic:nvPicPr>
                  <pic:blipFill>
                    <a:blip r:embed="rId107"/>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21"/>
        </w:numPr>
      </w:pPr>
      <w:r>
        <w:rPr>
          <w:bCs/>
          <w:b/>
        </w:rPr>
        <w:t xml:space="preserve">LEG-Bogen: Vorlagen:</w:t>
      </w:r>
      <w:r>
        <w:t xml:space="preserve"> Du kannst mehrere Fassungen des LEG-Bogens anlegen, z. B. eine kindgerechte für Jahrgangsstufe 1. </w:t>
      </w:r>
      <w:r>
        <w:rPr>
          <w:bCs/>
          <w:b/>
        </w:rPr>
        <w:t xml:space="preserve">+ Neue Vorlage</w:t>
      </w:r>
      <w:r>
        <w:t xml:space="preserve"> legt eine Kopie der gerade gezeigten Vorlage an und fragt nach einem Namen. Unter </w:t>
      </w:r>
      <w:r>
        <w:rPr>
          <w:bCs/>
          <w:b/>
        </w:rPr>
        <w:t xml:space="preserve">Gilt für Jahrgangsstufe</w:t>
      </w:r>
      <w:r>
        <w:t xml:space="preserve"> hakst du 1 bis 4 an; jede Jahrgangsstufe gehört immer nur zu einer Vorlage. Für alle übrigen Kinder gilt die Vorlage </w:t>
      </w:r>
      <w:r>
        <w:rPr>
          <w:bCs/>
          <w:b/>
        </w:rPr>
        <w:t xml:space="preserve">Standard</w:t>
      </w:r>
      <w:r>
        <w:t xml:space="preserve">. Mit </w:t>
      </w:r>
      <w:r>
        <w:rPr>
          <w:bCs/>
          <w:b/>
        </w:rPr>
        <w:t xml:space="preserve">Bearbeiten</w:t>
      </w:r>
      <w:r>
        <w:t xml:space="preserve"> wählst du, welche Vorlage du darunter bearbeitest. </w:t>
      </w:r>
      <w:r>
        <w:rPr>
          <w:bCs/>
          <w:b/>
        </w:rPr>
        <w:t xml:space="preserve">Vorlage löschen</w:t>
      </w:r>
      <w:r>
        <w:t xml:space="preserve"> gibt es nur für weitere Vorlagen, nicht für Standard. Unter </w:t>
      </w:r>
      <w:r>
        <w:rPr>
          <w:bCs/>
          <w:b/>
        </w:rPr>
        <w:t xml:space="preserve">Kind → LEG-Bogen</w:t>
      </w:r>
      <w:r>
        <w:t xml:space="preserve"> zeigt die Vorschau die Vorlage des Kindes. Beim Drucken der LEG-Bögen kannst du unter </w:t>
      </w:r>
      <w:r>
        <w:rPr>
          <w:bCs/>
          <w:b/>
        </w:rPr>
        <w:t xml:space="preserve">Vorlage</w:t>
      </w:r>
      <w:r>
        <w:t xml:space="preserve"> auch eine andere wählen: automatisch nach Jahrgangsstufe, Standard oder eine benannte Vorlage.</w:t>
      </w:r>
    </w:p>
    <w:p>
      <w:pPr>
        <w:numPr>
          <w:ilvl w:val="0"/>
          <w:numId w:val="1021"/>
        </w:numPr>
      </w:pPr>
      <w:r>
        <w:rPr>
          <w:bCs/>
          <w:b/>
        </w:rPr>
        <w:t xml:space="preserve">LEG-Bogen: Abschnitte:</w:t>
      </w:r>
      <w:r>
        <w:t xml:space="preserve"> 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21"/>
        </w:numPr>
      </w:pPr>
      <w:r>
        <w:rPr>
          <w:bCs/>
          <w:b/>
        </w:rPr>
        <w:t xml:space="preserve">Freitext-Abschnitte:</w:t>
      </w:r>
      <w:r>
        <w:t xml:space="preserve"> Mit </w:t>
      </w:r>
      <w:r>
        <w:rPr>
          <w:bCs/>
          <w:b/>
        </w:rPr>
        <w:t xml:space="preserve">+ Freitext-Abschnitt</w:t>
      </w:r>
      <w:r>
        <w:t xml:space="preserve"> fügst du eigene Texte hinzu, z. B. „Liebe Eltern, am {Datum} sprechen wir über die Lernentwicklung von {Vorname}.“ Auf Wunsch druckt LeDoK darunter bis zu sechs Schreiblinien. Mögliche Platzhalter: </w:t>
      </w:r>
      <w:r>
        <w:rPr>
          <w:rStyle w:val="VerbatimChar"/>
        </w:rPr>
        <w:t xml:space="preserve">{Vorname}</w:t>
      </w:r>
      <w:r>
        <w:t xml:space="preserve">, </w:t>
      </w:r>
      <w:r>
        <w:rPr>
          <w:rStyle w:val="VerbatimChar"/>
        </w:rPr>
        <w:t xml:space="preserve">{Name}</w:t>
      </w:r>
      <w:r>
        <w:t xml:space="preserve">, </w:t>
      </w:r>
      <w:r>
        <w:rPr>
          <w:rStyle w:val="VerbatimChar"/>
        </w:rPr>
        <w:t xml:space="preserve">{Klasse}</w:t>
      </w:r>
      <w:r>
        <w:t xml:space="preserve">, </w:t>
      </w:r>
      <w:r>
        <w:rPr>
          <w:rStyle w:val="VerbatimChar"/>
        </w:rPr>
        <w:t xml:space="preserve">{Jgst}</w:t>
      </w:r>
      <w:r>
        <w:t xml:space="preserve">, </w:t>
      </w:r>
      <w:r>
        <w:rPr>
          <w:rStyle w:val="VerbatimChar"/>
        </w:rPr>
        <w:t xml:space="preserve">{Schule}</w:t>
      </w:r>
      <w:r>
        <w:t xml:space="preserve">, </w:t>
      </w:r>
      <w:r>
        <w:rPr>
          <w:rStyle w:val="VerbatimChar"/>
        </w:rPr>
        <w:t xml:space="preserve">{Schuljahr}</w:t>
      </w:r>
      <w:r>
        <w:t xml:space="preserve">, </w:t>
      </w:r>
      <w:r>
        <w:rPr>
          <w:rStyle w:val="VerbatimChar"/>
        </w:rPr>
        <w:t xml:space="preserve">{Halbjahr}</w:t>
      </w:r>
      <w:r>
        <w:t xml:space="preserve">, </w:t>
      </w:r>
      <w:r>
        <w:rPr>
          <w:rStyle w:val="VerbatimChar"/>
        </w:rPr>
        <w:t xml:space="preserve">{Lehrkraft}</w:t>
      </w:r>
      <w:r>
        <w:t xml:space="preserve">, </w:t>
      </w:r>
      <w:r>
        <w:rPr>
          <w:rStyle w:val="VerbatimChar"/>
        </w:rPr>
        <w:t xml:space="preserve">{Datum}</w:t>
      </w:r>
      <w:r>
        <w:t xml:space="preserve">, </w:t>
      </w:r>
      <w:r>
        <w:rPr>
          <w:rStyle w:val="VerbatimChar"/>
        </w:rPr>
        <w:t xml:space="preserve">{Stärken}</w:t>
      </w:r>
      <w:r>
        <w:t xml:space="preserve">, </w:t>
      </w:r>
      <w:r>
        <w:rPr>
          <w:rStyle w:val="VerbatimChar"/>
        </w:rPr>
        <w:t xml:space="preserve">{Übungsfelder}</w:t>
      </w:r>
      <w:r>
        <w:t xml:space="preserve">, </w:t>
      </w:r>
      <w:r>
        <w:rPr>
          <w:rStyle w:val="VerbatimChar"/>
        </w:rPr>
        <w:t xml:space="preserve">{Ziele}</w:t>
      </w:r>
      <w:r>
        <w:t xml:space="preserve"> sowie {Termin} für den Gesprächstermin aus dem LEG-Planer. Mit ✕ entfernst du einen Freitext wieder.</w:t>
      </w:r>
    </w:p>
    <w:p>
      <w:pPr>
        <w:numPr>
          <w:ilvl w:val="0"/>
          <w:numId w:val="1021"/>
        </w:numPr>
      </w:pPr>
      <w:r>
        <w:rPr>
          <w:bCs/>
          <w:b/>
        </w:rPr>
        <w:t xml:space="preserve">Aufbau zurücksetzen</w:t>
      </w:r>
      <w:r>
        <w:t xml:space="preserve"> stellt bei der gerade bearbeiteten Vorlage die ursprünglichen Abschnitte, Überschriften und Sätze zur Selbsteinschätzung wieder her.</w:t>
      </w:r>
    </w:p>
    <w:p>
      <w:pPr>
        <w:numPr>
          <w:ilvl w:val="0"/>
          <w:numId w:val="1021"/>
        </w:numPr>
      </w:pPr>
      <w:r>
        <w:rPr>
          <w:bCs/>
          <w:b/>
        </w:rPr>
        <w:t xml:space="preserve">Vorlagen mit Kolleginnen und Kollegen teilen:</w:t>
      </w:r>
      <w:r>
        <w:t xml:space="preserve"> </w:t>
      </w:r>
      <w:r>
        <w:rPr>
          <w:bCs/>
          <w:b/>
        </w:rPr>
        <w:t xml:space="preserve">Vorlage exportieren …</w:t>
      </w:r>
      <w:r>
        <w:t xml:space="preserve"> speichert die gerade bearbeitete Vorlage als Datei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 </w:t>
      </w:r>
      <w:r>
        <w:rPr>
          <w:bCs/>
          <w:b/>
        </w:rPr>
        <w:t xml:space="preserve">Vorlage importieren …</w:t>
      </w:r>
      <w:r>
        <w:t xml:space="preserve"> 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21"/>
        </w:numPr>
      </w:pPr>
      <w:r>
        <w:rPr>
          <w:bCs/>
          <w:b/>
        </w:rPr>
        <w:t xml:space="preserve">Einladung zum LEG:</w:t>
      </w:r>
      <w:r>
        <w:t xml:space="preserve"> Überschrift und Text des Elternbriefs, den du im Sammelexport → LEG-Planer druckst. Eine Leerzeile beginnt einen neuen Absatz. </w:t>
      </w:r>
      <w:r>
        <w:rPr>
          <w:rStyle w:val="VerbatimChar"/>
        </w:rPr>
        <w:t xml:space="preserve">{Termin}</w:t>
      </w:r>
      <w:r>
        <w:t xml:space="preserve"> wird durch Wochentag, Datum und Uhrzeit ersetzt; alle anderen Platzhalter gelten auch hier. Mit </w:t>
      </w:r>
      <w:r>
        <w:rPr>
          <w:bCs/>
          <w:b/>
        </w:rPr>
        <w:t xml:space="preserve">Abschnitt zum Zurückgeben anhängen</w:t>
      </w:r>
      <w:r>
        <w:t xml:space="preserve"> bekommt der Brief einen Abschnitt, auf dem die Eltern zu- oder absagen. </w:t>
      </w:r>
      <w:r>
        <w:rPr>
          <w:bCs/>
          <w:b/>
        </w:rPr>
        <w:t xml:space="preserve">Text zurücksetzen</w:t>
      </w:r>
      <w:r>
        <w:t xml:space="preserve"> stellt den mitgelieferten Text wieder her. In der Vorschau rechts zeigt der Reiter </w:t>
      </w:r>
      <w:r>
        <w:rPr>
          <w:bCs/>
          <w:b/>
        </w:rPr>
        <w:t xml:space="preserve">Einladung</w:t>
      </w:r>
      <w:r>
        <w:t xml:space="preserve"> den Brief.</w:t>
      </w:r>
    </w:p>
    <w:p>
      <w:pPr>
        <w:pStyle w:val="FirstParagraph"/>
      </w:pPr>
      <w:r>
        <w:t xml:space="preserve">Was auf dem Bogen für ein einzelnes Kind steht (Stärken, Ziele, persönliche Worte), bearbeitest du weiterhin unter </w:t>
      </w:r>
      <w:r>
        <w:rPr>
          <w:bCs/>
          <w:b/>
        </w:rPr>
        <w:t xml:space="preserve">Kind</w:t>
      </w:r>
      <w:r>
        <w:t xml:space="preserve">.</w:t>
      </w:r>
    </w:p>
    <w:p>
      <w:pPr>
        <w:pStyle w:val="BodyText"/>
      </w:pPr>
      <w:r>
        <w:rPr>
          <w:bCs/>
          <w:b/>
        </w:rPr>
        <w:t xml:space="preserve">Ansicht.</w:t>
      </w:r>
      <w:r>
        <w:t xml:space="preserve"> Hier blendest du aus, was du nicht brauchst: Reiter (außer Heute), Arten zu erfassen (Beobachtung, Fokustag, Fokuswoche, Probe, Lern-App; eine bleibt immer sichtbar), die Bereiche im Reiter Listen und die Karten auf Heute. Entferne dazu den Haken; die Änderung gilt sofort. Sind alle Bereiche unter Listen ausgeblendet, verschwindet auch der Reiter Listen.</w:t>
      </w:r>
    </w:p>
    <w:p>
      <w:pPr>
        <w:pStyle w:val="BodyText"/>
      </w:pPr>
      <w:r>
        <w:t xml:space="preserve">Ausblenden versteckt nur Knöpfe und Karten. Deine Daten bleiben vollständig erhalten, und Links aus anderen Bereichen führen weiterhin hin, zum Beispiel Fokustag starten auf Heute. Hängt eine Karte an einem ausgeblendeten Bereich, etwa die Karte Klassenbuch am Reiter Klassenbuch, verschwindet sie mit und LeDoK sagt dir das in der Liste. Auch die Schnellsuche bietet ausgeblendete Reiter und Listen nicht mehr an. Alles wieder einblenden stellt den Ausgangszustand her. Die Einstellung gilt für dieses LeDoK.</w:t>
      </w:r>
    </w:p>
    <w:p>
      <w:pPr>
        <w:pStyle w:val="CaptionedFigure"/>
      </w:pPr>
      <w:r>
        <w:drawing>
          <wp:inline>
            <wp:extent cx="5399999" cy="4260936"/>
            <wp:effectExtent b="0" l="0" r="0" t="0"/>
            <wp:docPr descr="Einstellungen → Ansicht" title="" id="9301" name="Picture"/>
            <a:graphic>
              <a:graphicData uri="http://schemas.openxmlformats.org/drawingml/2006/picture">
                <pic:pic>
                  <pic:nvPicPr>
                    <pic:cNvPr descr="jpg/27-dokumente.jpg" id="9302" name="Picture"/>
                    <pic:cNvPicPr>
                      <a:picLocks noChangeArrowheads="1" noChangeAspect="1"/>
                    </pic:cNvPicPr>
                  </pic:nvPicPr>
                  <pic:blipFill>
                    <a:blip r:embed="rIdAnsicht"/>
                    <a:stretch>
                      <a:fillRect/>
                    </a:stretch>
                  </pic:blipFill>
                  <pic:spPr bwMode="auto">
                    <a:xfrm>
                      <a:off x="0" y="0"/>
                      <a:ext cx="5399999" cy="4260936"/>
                    </a:xfrm>
                    <a:prstGeom prst="rect">
                      <a:avLst/>
                    </a:prstGeom>
                    <a:noFill/>
                    <a:ln w="9525">
                      <a:noFill/>
                      <a:headEnd/>
                      <a:tailEnd/>
                    </a:ln>
                  </pic:spPr>
                </pic:pic>
              </a:graphicData>
            </a:graphic>
          </wp:inline>
        </w:drawing>
      </w:r>
    </w:p>
    <w:p>
      <w:pPr>
        <w:pStyle w:val="ImageCaption"/>
      </w:pPr>
      <w:r>
        <w:t xml:space="preserve">Einstellungen → Ansicht</w:t>
      </w:r>
    </w:p>
    <w:p>
      <w:pPr>
        <w:pStyle w:val="BodyText"/>
      </w:pPr>
      <w:r>
        <w:rPr>
          <w:bCs/>
          <w:b/>
        </w:rPr>
        <w:t xml:space="preserve">Daten &amp; Sicherheit.</w:t>
      </w:r>
      <w:r>
        <w:t xml:space="preserve"> Speicherort, Sicherungskopie, Schulschlüssel, Passwort, CSV, Datenprüfung und Löschen. Siehe Kapitel 7 und 8.</w:t>
      </w:r>
    </w:p>
    <w:bookmarkEnd w:id="110"/>
    <w:bookmarkEnd w:id="111"/>
    <w:bookmarkStart w:id="118"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 </w:t>
      </w:r>
      <w:r>
        <w:rPr>
          <w:bCs/>
          <w:b/>
        </w:rPr>
        <w:t xml:space="preserve">Fachpaket</w:t>
      </w:r>
      <w:r>
        <w:t xml:space="preserve"> geht von der Klassenlehrkraft zur Fachlehrkraft, die </w:t>
      </w:r>
      <w:r>
        <w:rPr>
          <w:bCs/>
          <w:b/>
        </w:rPr>
        <w:t xml:space="preserve">Rückmeldung</w:t>
      </w:r>
      <w:r>
        <w:t xml:space="preserve"> zurück.</w:t>
      </w:r>
    </w:p>
    <w:p>
      <w:pPr>
        <w:pStyle w:val="CaptionedFigure"/>
      </w:pPr>
      <w:r>
        <w:drawing>
          <wp:inline>
            <wp:extent cx="5399999" cy="3377454"/>
            <wp:effectExtent b="0" l="0" r="0" t="0"/>
            <wp:docPr descr="Einstellungen → Fachlehrkräfte" title="" id="113" name="Picture"/>
            <a:graphic>
              <a:graphicData uri="http://schemas.openxmlformats.org/drawingml/2006/picture">
                <pic:pic>
                  <pic:nvPicPr>
                    <pic:cNvPr descr="jpg/22-fachlehrkraft-karte.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115" w:name="als-klassenlehrkraft"/>
    <w:p>
      <w:pPr>
        <w:pStyle w:val="Heading3"/>
      </w:pPr>
      <w:r>
        <w:t xml:space="preserve">Als Klassenlehrkraft</w:t>
      </w:r>
    </w:p>
    <w:p>
      <w:pPr>
        <w:numPr>
          <w:ilvl w:val="0"/>
          <w:numId w:val="1022"/>
        </w:numPr>
        <w:pStyle w:val="Compact"/>
      </w:pPr>
      <w:r>
        <w:rPr>
          <w:bCs/>
          <w:b/>
        </w:rPr>
        <w:t xml:space="preserve">Fachlehrkraft anlegen:</w:t>
      </w:r>
      <w:r>
        <w:t xml:space="preserve"> Einstellungen → </w:t>
      </w:r>
      <w:r>
        <w:rPr>
          <w:bCs/>
          <w:b/>
        </w:rPr>
        <w:t xml:space="preserve">Fachlehrkräfte</w:t>
      </w:r>
      <w:r>
        <w:t xml:space="preserve"> →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2"/>
        </w:numPr>
        <w:pStyle w:val="Compact"/>
      </w:pPr>
      <w:r>
        <w:rPr>
          <w:bCs/>
          <w:b/>
        </w:rPr>
        <w:t xml:space="preserve">Festlegen, was weitergegeben wird:</w:t>
      </w:r>
      <w:r>
        <w:t xml:space="preserve"> auf Wunsch Vornamen und Anfangsbuchstaben der Nachnamen (sonst nur Kürzel) und die bisherigen Bewertungen in diesen Fächern als Verlauf. Immer dabei sind Kürzel, Jahrgangsstufe, Lernniveau, Fokustag, Raster und Erfassungseinstellungen dieser Fächer. </w:t>
      </w:r>
      <w:r>
        <w:rPr>
          <w:bCs/>
          <w:b/>
        </w:rPr>
        <w:t xml:space="preserve">Nie</w:t>
      </w:r>
      <w:r>
        <w:t xml:space="preserve"> weitergegeben werden volle Nachnamen, Geburtsdaten, Notizen und Bewertungen anderer Fächer.</w:t>
      </w:r>
    </w:p>
    <w:p>
      <w:pPr>
        <w:numPr>
          <w:ilvl w:val="0"/>
          <w:numId w:val="1022"/>
        </w:numPr>
        <w:pStyle w:val="Compact"/>
      </w:pPr>
      <w:r>
        <w:rPr>
          <w:bCs/>
          <w:b/>
        </w:rPr>
        <w:t xml:space="preserve">Fachpaket erstellen …:</w:t>
      </w:r>
      <w:r>
        <w:t xml:space="preserve"> Paket-Passwort vergeben (mindestens 8 Zeichen). LeDoK speichert eine Datei </w:t>
      </w:r>
      <w:r>
        <w:rPr>
          <w:rStyle w:val="VerbatimChar"/>
        </w:rPr>
        <w:t xml:space="preserve">fachpaket-…-v1.ledok</w:t>
      </w:r>
      <w:r>
        <w:t xml:space="preserve">. Gib sie per USB-Stick oder Dienst-Mail weiter und sag das Passwort </w:t>
      </w:r>
      <w:r>
        <w:rPr>
          <w:bCs/>
          <w:b/>
        </w:rPr>
        <w:t xml:space="preserve">persönlich</w:t>
      </w:r>
      <w:r>
        <w:t xml:space="preserve">, nicht in derselben Mail.</w:t>
      </w:r>
    </w:p>
    <w:p>
      <w:pPr>
        <w:numPr>
          <w:ilvl w:val="0"/>
          <w:numId w:val="1022"/>
        </w:numPr>
        <w:pStyle w:val="Compact"/>
      </w:pPr>
      <w:r>
        <w:rPr>
          <w:bCs/>
          <w:b/>
        </w:rPr>
        <w:t xml:space="preserve">Rückmeldung einlesen …:</w:t>
      </w:r>
      <w:r>
        <w:t xml:space="preserve"> Die Datei der Fachlehrkraft wählen. Ein Passwort brauchst du nicht; nur dein LeDoK kann sie öffnen. LeDoK zeigt vorher, wie viele Bewertungen neu, geändert oder gelöscht sind, und du bestätigst mit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115"/>
    <w:bookmarkStart w:id="116" w:name="als-fachlehrkraft"/>
    <w:p>
      <w:pPr>
        <w:pStyle w:val="Heading3"/>
      </w:pPr>
      <w:r>
        <w:t xml:space="preserve">Als Fachlehrkraft</w:t>
      </w:r>
    </w:p>
    <w:p>
      <w:pPr>
        <w:numPr>
          <w:ilvl w:val="0"/>
          <w:numId w:val="1023"/>
        </w:numPr>
        <w:pStyle w:val="Compact"/>
      </w:pPr>
      <w:r>
        <w:rPr>
          <w:bCs/>
          <w:b/>
        </w:rPr>
        <w:t xml:space="preserve">Fachpaket importieren …</w:t>
      </w:r>
      <w:r>
        <w:t xml:space="preserve"> auf der Willkommensseite oder unter Einstellungen → </w:t>
      </w:r>
      <w:r>
        <w:rPr>
          <w:bCs/>
          <w:b/>
        </w:rPr>
        <w:t xml:space="preserve">Fachpakete</w:t>
      </w:r>
      <w:r>
        <w:t xml:space="preserve">. Datei wählen, Paket-Passwort eingeben.</w:t>
      </w:r>
    </w:p>
    <w:p>
      <w:pPr>
        <w:numPr>
          <w:ilvl w:val="0"/>
          <w:numId w:val="1023"/>
        </w:numPr>
        <w:pStyle w:val="Compact"/>
      </w:pPr>
      <w:r>
        <w:t xml:space="preserve">LeDoK übernimmt Kinderliste, Raster und Einstellungen genau so, wie die Klassenlehrkraft sie festgelegt hat. Du kannst gleich im Reiter </w:t>
      </w:r>
      <w:r>
        <w:rPr>
          <w:bCs/>
          <w:b/>
        </w:rPr>
        <w:t xml:space="preserve">Erfassen</w:t>
      </w:r>
      <w:r>
        <w:t xml:space="preserve"> loslegen.</w:t>
      </w:r>
    </w:p>
    <w:p>
      <w:pPr>
        <w:numPr>
          <w:ilvl w:val="0"/>
          <w:numId w:val="1023"/>
        </w:numPr>
        <w:pStyle w:val="Compact"/>
      </w:pPr>
      <w:r>
        <w:rPr>
          <w:bCs/>
          <w:b/>
        </w:rPr>
        <w:t xml:space="preserve">Rückmeldung erstellen:</w:t>
      </w:r>
      <w:r>
        <w:t xml:space="preserve"> Einstellungen → Fachpakete → </w:t>
      </w:r>
      <w:r>
        <w:rPr>
          <w:bCs/>
          <w:b/>
        </w:rPr>
        <w:t xml:space="preserve">Rückmeldung erstellen</w:t>
      </w:r>
      <w:r>
        <w:t xml:space="preserve"> (oder die Karte „Rückmeldungen“ auf </w:t>
      </w:r>
      <w:r>
        <w:rPr>
          <w:bCs/>
          <w:b/>
        </w:rPr>
        <w:t xml:space="preserve">Heute</w:t>
      </w:r>
      <w:r>
        <w:t xml:space="preserve"> anklicken). LeDoK speichert eine Datei, die du der Klassenlehrkraft per USB-Stick gibst. Ein Passwort ist nicht nötig.</w:t>
      </w:r>
    </w:p>
    <w:p>
      <w:pPr>
        <w:numPr>
          <w:ilvl w:val="0"/>
          <w:numId w:val="1023"/>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116"/>
    <w:bookmarkStart w:id="117"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4"/>
        </w:numPr>
        <w:pStyle w:val="Compact"/>
      </w:pPr>
      <w:r>
        <w:t xml:space="preserve">Das LeDoK der Fachlehrkraft legt ihre Bewertungen beim Speichern verschlüsselt auf dem Rechner bereit. Nur das LeDoK der Klassenlehrkraft kann sie öffnen.</w:t>
      </w:r>
    </w:p>
    <w:p>
      <w:pPr>
        <w:numPr>
          <w:ilvl w:val="0"/>
          <w:numId w:val="1024"/>
        </w:numPr>
        <w:pStyle w:val="Compact"/>
      </w:pPr>
      <w:r>
        <w:t xml:space="preserve">Öffnet die Klassenlehrkraft ihr LeDoK, bietet es die Rückmeldung von selbst an. Sie prüft die Zahlen und klickt auf </w:t>
      </w:r>
      <w:r>
        <w:rPr>
          <w:bCs/>
          <w:b/>
        </w:rPr>
        <w:t xml:space="preserve">Übernehmen</w:t>
      </w:r>
      <w:r>
        <w:t xml:space="preserve"> oder </w:t>
      </w:r>
      <w:r>
        <w:rPr>
          <w:bCs/>
          <w:b/>
        </w:rPr>
        <w:t xml:space="preserve">Später</w:t>
      </w:r>
      <w:r>
        <w:t xml:space="preserve">.</w:t>
      </w:r>
    </w:p>
    <w:p>
      <w:pPr>
        <w:numPr>
          <w:ilvl w:val="0"/>
          <w:numId w:val="1024"/>
        </w:numPr>
        <w:pStyle w:val="Compact"/>
      </w:pPr>
      <w:r>
        <w:t xml:space="preserve">Mit „Später“ steht auf der Karte der Fachlehrkraft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117"/>
    <w:bookmarkEnd w:id="118"/>
    <w:bookmarkStart w:id="128" w:name="X6ae0a0658c69f28a4cdb2e4d22679c559623c60"/>
    <w:p>
      <w:pPr>
        <w:pStyle w:val="Heading2"/>
      </w:pPr>
      <w:r>
        <w:t xml:space="preserve">7 · Datensicherung, Wiederherstellung und Löschen</w:t>
      </w:r>
    </w:p>
    <w:p>
      <w:pPr>
        <w:pStyle w:val="FirstParagraph"/>
      </w:pPr>
      <w:r>
        <w:t xml:space="preserve">LeDoK speichert jede Eingabe sofort verschlüsselt. Eine </w:t>
      </w:r>
      <w:r>
        <w:rPr>
          <w:bCs/>
          <w:b/>
        </w:rPr>
        <w:t xml:space="preserve">Sicherungskopie</w:t>
      </w:r>
      <w:r>
        <w:t xml:space="preserve"> 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20" name="Picture"/>
            <a:graphic>
              <a:graphicData uri="http://schemas.openxmlformats.org/drawingml/2006/picture">
                <pic:pic>
                  <pic:nvPicPr>
                    <pic:cNvPr descr="jpg/16-daten-sicherheit.jpg" id="121" name="Picture"/>
                    <pic:cNvPicPr>
                      <a:picLocks noChangeArrowheads="1" noChangeAspect="1"/>
                    </pic:cNvPicPr>
                  </pic:nvPicPr>
                  <pic:blipFill>
                    <a:blip r:embed="rId11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22" w:name="automatische-sicherungen"/>
    <w:p>
      <w:pPr>
        <w:pStyle w:val="Heading3"/>
      </w:pPr>
      <w:r>
        <w:t xml:space="preserve">Automatische Sicherungen</w:t>
      </w:r>
    </w:p>
    <w:p>
      <w:pPr>
        <w:pStyle w:val="FirstParagraph"/>
      </w:pPr>
      <w:r>
        <w:t xml:space="preserve">In der Desktop-App landen alle automatischen Sicherungen im Ordner </w:t>
      </w:r>
      <w:r>
        <w:rPr>
          <w:rStyle w:val="VerbatimChar"/>
        </w:rPr>
        <w:t xml:space="preserve">Dokumente/LeDoK-Sicherungen</w:t>
      </w:r>
      <w:r>
        <w:t xml:space="preserve">. Du öffnest ihn über das Menü </w:t>
      </w:r>
      <w:r>
        <w:rPr>
          <w:bCs/>
          <w:b/>
        </w:rPr>
        <w:t xml:space="preserve">Datei → Sicherungsordner öffnen</w:t>
      </w:r>
      <w:r>
        <w:t xml:space="preserve"> oder im Versionsdialog über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 </w:t>
      </w:r>
      <w:r>
        <w:rPr>
          <w:rStyle w:val="VerbatimChar"/>
        </w:rPr>
        <w:t xml:space="preserve">.vorher</w:t>
      </w:r>
      <w:r>
        <w:t xml:space="preserve">-Datei mit dem vorletzten Stand.</w:t>
      </w:r>
    </w:p>
    <w:p>
      <w:pPr>
        <w:pStyle w:val="BodyText"/>
      </w:pPr>
      <w:r>
        <w:t xml:space="preserve">In der </w:t>
      </w:r>
      <w:r>
        <w:rPr>
          <w:bCs/>
          <w:b/>
        </w:rPr>
        <w:t xml:space="preserve">Browser-Fassung</w:t>
      </w:r>
      <w:r>
        <w:t xml:space="preserve"> lädt LeDoK die Kopie stattdessen in deinen Download-Ordner, beim Beenden höchstens einmal am Tag.</w:t>
      </w:r>
    </w:p>
    <w:bookmarkEnd w:id="122"/>
    <w:bookmarkStart w:id="123" w:name="was-du-selbst-tun-solltest"/>
    <w:p>
      <w:pPr>
        <w:pStyle w:val="Heading3"/>
      </w:pPr>
      <w:r>
        <w:t xml:space="preserve">Was du selbst tun solltest</w:t>
      </w:r>
    </w:p>
    <w:p>
      <w:pPr>
        <w:numPr>
          <w:ilvl w:val="0"/>
          <w:numId w:val="1025"/>
        </w:numPr>
        <w:pStyle w:val="Compact"/>
      </w:pPr>
      <w:r>
        <w:rPr>
          <w:bCs/>
          <w:b/>
        </w:rPr>
        <w:t xml:space="preserve">Wöchentlich</w:t>
      </w:r>
      <w:r>
        <w:t xml:space="preserve"> eine Kopie auf einen verschlüsselten USB-Stick oder ein anderes verschlüsseltes Medium legen, nicht in eine Cloud. Am einfachsten: </w:t>
      </w:r>
      <w:r>
        <w:rPr>
          <w:bCs/>
          <w:b/>
        </w:rPr>
        <w:t xml:space="preserve">Datei → Sicherungsordner öffnen</w:t>
      </w:r>
      <w:r>
        <w:t xml:space="preserve"> und die neueste Datei kopieren, oder unter </w:t>
      </w:r>
      <w:r>
        <w:rPr>
          <w:bCs/>
          <w:b/>
        </w:rPr>
        <w:t xml:space="preserve">Einstellungen → Daten &amp; Sicherheit</w:t>
      </w:r>
      <w:r>
        <w:t xml:space="preserve"> auf </w:t>
      </w:r>
      <w:r>
        <w:rPr>
          <w:bCs/>
          <w:b/>
        </w:rPr>
        <w:t xml:space="preserve">Kopie jetzt herunterladen</w:t>
      </w:r>
      <w:r>
        <w:t xml:space="preserve"> klicken.</w:t>
      </w:r>
    </w:p>
    <w:p>
      <w:pPr>
        <w:numPr>
          <w:ilvl w:val="0"/>
          <w:numId w:val="1025"/>
        </w:numPr>
        <w:pStyle w:val="Compact"/>
      </w:pPr>
      <w:r>
        <w:t xml:space="preserve">Oben in der Kopfzeile erinnert dich „Kopie: nie“ oder „Kopie vor n Tagen“, wenn die letzte Kopie älter als 7 Tage ist.</w:t>
      </w:r>
    </w:p>
    <w:p>
      <w:pPr>
        <w:numPr>
          <w:ilvl w:val="0"/>
          <w:numId w:val="1025"/>
        </w:numPr>
        <w:pStyle w:val="Compact"/>
      </w:pPr>
      <w:r>
        <w:t xml:space="preserve">Nach einer Passwortänderung, nach dem Einlesen des Schulschlüssels und nach dem Ausschalten des Hersteller-Supports gleich eine neue Kopie anlegen.</w:t>
      </w:r>
    </w:p>
    <w:bookmarkEnd w:id="123"/>
    <w:bookmarkStart w:id="124" w:name="eine-kopie-einspielen"/>
    <w:p>
      <w:pPr>
        <w:pStyle w:val="Heading3"/>
      </w:pPr>
      <w:r>
        <w:t xml:space="preserve">Eine Kopie einspielen</w:t>
      </w:r>
    </w:p>
    <w:p>
      <w:pPr>
        <w:numPr>
          <w:ilvl w:val="0"/>
          <w:numId w:val="1026"/>
        </w:numPr>
        <w:pStyle w:val="Compact"/>
      </w:pPr>
      <w:r>
        <w:t xml:space="preserve">Auf dem Startbildschirm </w:t>
      </w:r>
      <w:r>
        <w:rPr>
          <w:bCs/>
          <w:b/>
        </w:rPr>
        <w:t xml:space="preserve">Sicherungskopie laden …</w:t>
      </w:r>
      <w:r>
        <w:t xml:space="preserve"> oder unter </w:t>
      </w:r>
      <w:r>
        <w:rPr>
          <w:bCs/>
          <w:b/>
        </w:rPr>
        <w:t xml:space="preserve">Einstellungen → Daten &amp; Sicherheit</w:t>
      </w:r>
      <w:r>
        <w:t xml:space="preserve"> auf </w:t>
      </w:r>
      <w:r>
        <w:rPr>
          <w:bCs/>
          <w:b/>
        </w:rPr>
        <w:t xml:space="preserve">Kopie einspielen …</w:t>
      </w:r>
      <w:r>
        <w:t xml:space="preserve"> klicken.</w:t>
      </w:r>
    </w:p>
    <w:p>
      <w:pPr>
        <w:numPr>
          <w:ilvl w:val="0"/>
          <w:numId w:val="1026"/>
        </w:numPr>
        <w:pStyle w:val="Compact"/>
      </w:pPr>
      <w:r>
        <w:t xml:space="preserve">Die </w:t>
      </w:r>
      <w:r>
        <w:rPr>
          <w:rStyle w:val="VerbatimChar"/>
        </w:rPr>
        <w:t xml:space="preserve">.lernstand</w:t>
      </w:r>
      <w:r>
        <w:t xml:space="preserve">-Datei wählen und das Passwort eingeben, mit dem die Kopie erstellt wurde. Es gilt danach für deine Daten.</w:t>
      </w:r>
    </w:p>
    <w:p>
      <w:pPr>
        <w:numPr>
          <w:ilvl w:val="0"/>
          <w:numId w:val="1026"/>
        </w:numPr>
        <w:pStyle w:val="Compact"/>
      </w:pPr>
      <w:r>
        <w:t xml:space="preserve">LeDoK vergleicht die Zeitstände. Ist die Kopie älter als deine aktuellen Daten, warnt es ausdrücklich. Vor dem Ersetzen legt LeDoK automatisch eine Sicherung deines aktuellen Stands an.</w:t>
      </w:r>
    </w:p>
    <w:bookmarkEnd w:id="124"/>
    <w:bookmarkStart w:id="125"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 </w:t>
      </w:r>
      <w:r>
        <w:rPr>
          <w:bCs/>
          <w:b/>
        </w:rPr>
        <w:t xml:space="preserve">LÖSCHEN</w:t>
      </w:r>
      <w:r>
        <w:t xml:space="preserve"> 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 </w:t>
      </w:r>
      <w:r>
        <w:rPr>
          <w:bCs/>
          <w:b/>
        </w:rPr>
        <w:t xml:space="preserve">Sicherungskopie laden</w:t>
      </w:r>
      <w:r>
        <w:t xml:space="preserve"> zurück.</w:t>
      </w:r>
    </w:p>
    <w:bookmarkEnd w:id="125"/>
    <w:bookmarkStart w:id="126" w:name="datenprüfung"/>
    <w:p>
      <w:pPr>
        <w:pStyle w:val="Heading3"/>
      </w:pPr>
      <w:r>
        <w:t xml:space="preserve">Datenprüfung</w:t>
      </w:r>
    </w:p>
    <w:p>
      <w:pPr>
        <w:pStyle w:val="FirstParagraph"/>
      </w:pPr>
      <w:r>
        <w:t xml:space="preserve">Unter </w:t>
      </w:r>
      <w:r>
        <w:rPr>
          <w:bCs/>
          <w:b/>
        </w:rPr>
        <w:t xml:space="preserve">Einstellungen → Daten &amp; Sicherheit → Daten prüfen</w:t>
      </w:r>
      <w:r>
        <w:t xml:space="preserve"> sucht LeDoK nach Resten, die zu keinem Kind oder Thema mehr gehören, etwa nach dem Löschen eines Kindes in einer älteren Version oder nach einem Import. Gezählt werden Bewertungen zu Kindern oder Themen, die es nicht mehr gibt, sowie Notizen, Berichte und LEG-Texte, Förderpläne und Fehltage ohne Kind. Ist alles in Ordnung, sagt LeDoK das. Sonst zeigt es die Zahlen und bietet </w:t>
      </w:r>
      <w:r>
        <w:rPr>
          <w:bCs/>
          <w:b/>
        </w:rPr>
        <w:t xml:space="preserve">Aufräumen</w:t>
      </w:r>
      <w:r>
        <w:t xml:space="preserve"> an; vorher legt es automatisch eine Sicherung an. Bewertungen mit einem Datum in der Zukunft werden nur gemeldet, nicht gelöscht. Prüfe sie unter </w:t>
      </w:r>
      <w:r>
        <w:rPr>
          <w:bCs/>
          <w:b/>
        </w:rPr>
        <w:t xml:space="preserve">Kind</w:t>
      </w:r>
      <w:r>
        <w:t xml:space="preserve">.</w:t>
      </w:r>
    </w:p>
    <w:bookmarkEnd w:id="126"/>
    <w:bookmarkStart w:id="127" w:name="csv-export-und--import"/>
    <w:p>
      <w:pPr>
        <w:pStyle w:val="Heading3"/>
      </w:pPr>
      <w:r>
        <w:t xml:space="preserve">CSV-Export und -Import</w:t>
      </w:r>
    </w:p>
    <w:p>
      <w:pPr>
        <w:pStyle w:val="FirstParagraph"/>
      </w:pPr>
      <w:r>
        <w:t xml:space="preserve">Unter </w:t>
      </w:r>
      <w:r>
        <w:rPr>
          <w:bCs/>
          <w:b/>
        </w:rPr>
        <w:t xml:space="preserve">Daten &amp; Sicherheit</w:t>
      </w:r>
      <w:r>
        <w:t xml:space="preserve"> kannst du alle Bewertungen und Freitexte der Klasse als Tabelle herunterladen, nur mit Kürzeln und ohne Namen. Die Datei ist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27"/>
    <w:bookmarkEnd w:id="128"/>
    <w:bookmarkStart w:id="135" w:name="X7de226f7a18d73c1284994712219990ea1bb9d5"/>
    <w:p>
      <w:pPr>
        <w:pStyle w:val="Heading2"/>
      </w:pPr>
      <w:r>
        <w:t xml:space="preserve">8 · Passwort, Schulschlüssel und der LeDoK-Admin</w:t>
      </w:r>
    </w:p>
    <w:bookmarkStart w:id="129" w:name="dein-passwort"/>
    <w:p>
      <w:pPr>
        <w:pStyle w:val="Heading3"/>
      </w:pPr>
      <w:r>
        <w:t xml:space="preserve">Dein Passwort</w:t>
      </w:r>
    </w:p>
    <w:p>
      <w:pPr>
        <w:numPr>
          <w:ilvl w:val="0"/>
          <w:numId w:val="1027"/>
        </w:numPr>
        <w:pStyle w:val="Compact"/>
      </w:pPr>
      <w:r>
        <w:rPr>
          <w:bCs/>
          <w:b/>
        </w:rPr>
        <w:t xml:space="preserve">Passwort ändern:</w:t>
      </w:r>
      <w:r>
        <w:t xml:space="preserve"> Einstellungen → Daten &amp; Sicherheit →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7"/>
        </w:numPr>
        <w:pStyle w:val="Compact"/>
      </w:pPr>
      <w:r>
        <w:rPr>
          <w:bCs/>
          <w:b/>
        </w:rPr>
        <w:t xml:space="preserve">Jetzt sperren:</w:t>
      </w:r>
      <w:r>
        <w:t xml:space="preserve"> gleich daneben, oder im Menü ☰.</w:t>
      </w:r>
    </w:p>
    <w:p>
      <w:pPr>
        <w:numPr>
          <w:ilvl w:val="0"/>
          <w:numId w:val="1027"/>
        </w:numPr>
        <w:pStyle w:val="Compact"/>
      </w:pPr>
      <w:r>
        <w:rPr>
          <w:bCs/>
          <w:b/>
        </w:rPr>
        <w:t xml:space="preserve">Passwort vergessen:</w:t>
      </w:r>
      <w:r>
        <w:t xml:space="preserve"> Ohne Schulschlüssel gibt es keinen Weg zurück, außer einer Sicherungskopie mit bekanntem Passwort. Mit Schulschlüssel hilft dir der LeDoK-Admin (siehe unten).</w:t>
      </w:r>
    </w:p>
    <w:bookmarkEnd w:id="129"/>
    <w:bookmarkStart w:id="130" w:name="der-schulschlüssel"/>
    <w:p>
      <w:pPr>
        <w:pStyle w:val="Heading3"/>
      </w:pPr>
      <w:r>
        <w:t xml:space="preserve">Der Schulschlüssel</w:t>
      </w:r>
    </w:p>
    <w:p>
      <w:pPr>
        <w:pStyle w:val="FirstParagraph"/>
      </w:pPr>
      <w:r>
        <w:t xml:space="preserve">Der Schulschlüssel ist eine Datei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beim Einrichten (Kapitel 3) oder später unter </w:t>
      </w:r>
      <w:r>
        <w:rPr>
          <w:bCs/>
          <w:b/>
        </w:rPr>
        <w:t xml:space="preserve">Einstellungen → Daten &amp; Sicherheit → Schulschlüssel einlesen …</w:t>
      </w:r>
      <w:r>
        <w:t xml:space="preserve">. LeDoK prüft die Signatur der Schule und zeigt den Fingerabdruck (z. B.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Unter dem Schulschlüssel steht ein Protokoll. Dort siehst du jede Wiederherstellung durch den LeDoK-Admin oder den Hersteller-Support, jedes eingelesene Fachpaket und jede Änderung am Support.</w:t>
      </w:r>
    </w:p>
    <w:bookmarkEnd w:id="130"/>
    <w:bookmarkStart w:id="134" w:name="aufgaben-des-ledok-admins"/>
    <w:p>
      <w:pPr>
        <w:pStyle w:val="Heading3"/>
      </w:pPr>
      <w:r>
        <w:t xml:space="preserve">Aufgaben des LeDoK-Admins</w:t>
      </w:r>
    </w:p>
    <w:p>
      <w:pPr>
        <w:pStyle w:val="FirstParagraph"/>
      </w:pPr>
      <w:r>
        <w:t xml:space="preserve">Den Bereich öffnest du auf dem Startbildschirm über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32" name="Picture"/>
            <a:graphic>
              <a:graphicData uri="http://schemas.openxmlformats.org/drawingml/2006/picture">
                <pic:pic>
                  <pic:nvPicPr>
                    <pic:cNvPr descr="jpg/24-admin.jpg" id="133" name="Picture"/>
                    <pic:cNvPicPr>
                      <a:picLocks noChangeArrowheads="1" noChangeAspect="1"/>
                    </pic:cNvPicPr>
                  </pic:nvPicPr>
                  <pic:blipFill>
                    <a:blip r:embed="rId13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(einmal pro Schule)</w:t>
      </w:r>
    </w:p>
    <w:p>
      <w:pPr>
        <w:numPr>
          <w:ilvl w:val="0"/>
          <w:numId w:val="1028"/>
        </w:numPr>
        <w:pStyle w:val="Compact"/>
      </w:pPr>
      <w:r>
        <w:t xml:space="preserve">Name der Schule und ein Masterkennwort (mindestens 12 Zeichen) zweimal eingeben, </w:t>
      </w:r>
      <w:r>
        <w:rPr>
          <w:bCs/>
          <w:b/>
        </w:rPr>
        <w:t xml:space="preserve">Schulschlüssel erstellen</w:t>
      </w:r>
      <w:r>
        <w:t xml:space="preserve"> klicken.</w:t>
      </w:r>
    </w:p>
    <w:p>
      <w:pPr>
        <w:numPr>
          <w:ilvl w:val="0"/>
          <w:numId w:val="1028"/>
        </w:numPr>
        <w:pStyle w:val="Compact"/>
      </w:pPr>
      <w:r>
        <w:t xml:space="preserve">Die Datei </w:t>
      </w:r>
      <w:r>
        <w:rPr>
          <w:rStyle w:val="VerbatimChar"/>
        </w:rPr>
        <w:t xml:space="preserve">Schulschluessel-….ledok-schule</w:t>
      </w:r>
      <w:r>
        <w:t xml:space="preserve"> liegt im Download-Ordner. Sie enthält kein Kennwort und darf per Dienst-Mail an alle Lehrkräfte gehen.</w:t>
      </w:r>
    </w:p>
    <w:p>
      <w:pPr>
        <w:numPr>
          <w:ilvl w:val="0"/>
          <w:numId w:val="1028"/>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8"/>
        </w:numPr>
        <w:pStyle w:val="Compact"/>
      </w:pPr>
      <w:r>
        <w:t xml:space="preserve">Den Fingerabdruck im Lehrerzimmer aushängen.</w:t>
      </w:r>
    </w:p>
    <w:p>
      <w:pPr>
        <w:pStyle w:val="FirstParagraph"/>
      </w:pPr>
      <w:r>
        <w:rPr>
          <w:bCs/>
          <w:b/>
        </w:rPr>
        <w:t xml:space="preserve">2 · Zugang wiederherstellen</w:t>
      </w:r>
      <w:r>
        <w:t xml:space="preserve"> (Passwort vergessen)</w:t>
      </w:r>
    </w:p>
    <w:p>
      <w:pPr>
        <w:numPr>
          <w:ilvl w:val="0"/>
          <w:numId w:val="1029"/>
        </w:numPr>
        <w:pStyle w:val="Compact"/>
      </w:pPr>
      <w:r>
        <w:t xml:space="preserve">Am Gerät der Lehrkraft LeDoK öffnen → </w:t>
      </w:r>
      <w:r>
        <w:rPr>
          <w:bCs/>
          <w:b/>
        </w:rPr>
        <w:t xml:space="preserve">LeDoK-Admin …</w:t>
      </w:r>
      <w:r>
        <w:t xml:space="preserve"> → </w:t>
      </w:r>
      <w:r>
        <w:rPr>
          <w:bCs/>
          <w:b/>
        </w:rPr>
        <w:t xml:space="preserve">Zugang wiederherstellen</w:t>
      </w:r>
      <w:r>
        <w:t xml:space="preserve">.</w:t>
      </w:r>
    </w:p>
    <w:p>
      <w:pPr>
        <w:numPr>
          <w:ilvl w:val="0"/>
          <w:numId w:val="1029"/>
        </w:numPr>
        <w:pStyle w:val="Compact"/>
      </w:pPr>
      <w:r>
        <w:rPr>
          <w:bCs/>
          <w:b/>
        </w:rPr>
        <w:t xml:space="preserve">Daten auf diesem Rechner</w:t>
      </w:r>
      <w:r>
        <w:t xml:space="preserve"> wählen, oder </w:t>
      </w:r>
      <w:r>
        <w:rPr>
          <w:bCs/>
          <w:b/>
        </w:rPr>
        <w:t xml:space="preserve">Datei wählen …</w:t>
      </w:r>
      <w:r>
        <w:t xml:space="preserve"> für eine Sicherungskopie, Übergabedatei oder ein Fachpaket.</w:t>
      </w:r>
    </w:p>
    <w:p>
      <w:pPr>
        <w:numPr>
          <w:ilvl w:val="0"/>
          <w:numId w:val="1029"/>
        </w:numPr>
        <w:pStyle w:val="Compact"/>
      </w:pPr>
      <w:r>
        <w:t xml:space="preserve">Masterkennwort eingeben, dann zweimal ein neues Passwort für die Lehrkraft.</w:t>
      </w:r>
    </w:p>
    <w:p>
      <w:pPr>
        <w:numPr>
          <w:ilvl w:val="0"/>
          <w:numId w:val="1029"/>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Prüft, ob Datei und Masterkennwort zusammenpassen, und zeigt Fingerabdruck, Version und Support-Status.</w:t>
      </w:r>
    </w:p>
    <w:p>
      <w:pPr>
        <w:pStyle w:val="BodyText"/>
      </w:pPr>
      <w:r>
        <w:rPr>
          <w:bCs/>
          <w:b/>
        </w:rPr>
        <w:t xml:space="preserve">4 · Hersteller-Support</w:t>
      </w:r>
      <w:r>
        <w:t xml:space="preserve"> (freiwillig,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30"/>
        </w:numPr>
        <w:pStyle w:val="Compact"/>
      </w:pPr>
      <w:r>
        <w:rPr>
          <w:bCs/>
          <w:b/>
        </w:rPr>
        <w:t xml:space="preserve">Schulschlüssel-Datei wählen …</w:t>
      </w:r>
      <w:r>
        <w:t xml:space="preserve">, Masterkennwort eingeben.</w:t>
      </w:r>
    </w:p>
    <w:p>
      <w:pPr>
        <w:numPr>
          <w:ilvl w:val="0"/>
          <w:numId w:val="1030"/>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30"/>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30"/>
        </w:numPr>
        <w:pStyle w:val="Compact"/>
      </w:pPr>
      <w:r>
        <w:t xml:space="preserve">Gib die neue Datei an alle Lehrkräfte. Sie lesen sie unter </w:t>
      </w:r>
      <w:r>
        <w:rPr>
          <w:bCs/>
          <w:b/>
        </w:rPr>
        <w:t xml:space="preserve">Daten &amp; Sicherheit → Anderen Schulschlüssel einlesen</w:t>
      </w:r>
      <w:r>
        <w:t xml:space="preserve"> 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31"/>
        </w:numPr>
        <w:pStyle w:val="Compact"/>
      </w:pPr>
      <w:r>
        <w:rPr>
          <w:bCs/>
          <w:b/>
        </w:rPr>
        <w:t xml:space="preserve">Schulschlüssel-Datei wählen …</w:t>
      </w:r>
      <w:r>
        <w:t xml:space="preserve">, Masterkennwort eingeben und das Ein- bzw. Ausschalten bestätigen.</w:t>
      </w:r>
    </w:p>
    <w:p>
      <w:pPr>
        <w:numPr>
          <w:ilvl w:val="0"/>
          <w:numId w:val="1031"/>
        </w:numPr>
        <w:pStyle w:val="Compact"/>
      </w:pPr>
      <w:r>
        <w:t xml:space="preserve">Es entsteht eine neue Version des Schulschlüssels; der Fingerabdruck bleibt gleich.</w:t>
      </w:r>
    </w:p>
    <w:p>
      <w:pPr>
        <w:numPr>
          <w:ilvl w:val="0"/>
          <w:numId w:val="1031"/>
        </w:numPr>
        <w:pStyle w:val="Compact"/>
      </w:pPr>
      <w:r>
        <w:t xml:space="preserve">Gib die neue Datei an alle Lehrkräfte. Sie lesen sie unter </w:t>
      </w:r>
      <w:r>
        <w:rPr>
          <w:bCs/>
          <w:b/>
        </w:rPr>
        <w:t xml:space="preserve">Daten &amp; Sicherheit → Anderen Schulschlüssel einlesen</w:t>
      </w:r>
      <w:r>
        <w:t xml:space="preserve"> 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34"/>
    <w:bookmarkEnd w:id="135"/>
    <w:bookmarkStart w:id="148" w:name="version-updates-und-support"/>
    <w:p>
      <w:pPr>
        <w:pStyle w:val="Heading2"/>
      </w:pPr>
      <w:r>
        <w:t xml:space="preserve">9 · Version, Updates und Support</w:t>
      </w:r>
    </w:p>
    <w:bookmarkStart w:id="139" w:name="versionsanzeige"/>
    <w:p>
      <w:pPr>
        <w:pStyle w:val="Heading3"/>
      </w:pPr>
      <w:r>
        <w:t xml:space="preserve">Versionsanzeige</w:t>
      </w:r>
    </w:p>
    <w:p>
      <w:pPr>
        <w:pStyle w:val="FirstParagraph"/>
      </w:pPr>
      <w:r>
        <w:t xml:space="preserve">Unten rechts steht immer „Version 1.1.4 Beta“ (bzw. die aktuelle Nummer). Hat LeDoK ein neueres Update gefunden, steht dort „Update x.y.z verfügbar“. Ein Klick darauf öffnet den Versionsdialog; in der Desktop-App erreichst du ihn auch über das Menü </w:t>
      </w:r>
      <w:r>
        <w:rPr>
          <w:bCs/>
          <w:b/>
        </w:rPr>
        <w:t xml:space="preserve">Hilfe → Über LeDoK / Update …</w:t>
      </w:r>
      <w:r>
        <w:t xml:space="preserve"> (auf dem Mac: </w:t>
      </w:r>
      <w:r>
        <w:rPr>
          <w:bCs/>
          <w:b/>
        </w:rPr>
        <w:t xml:space="preserve">LeDoK → Über LeDoK / Update …</w:t>
      </w:r>
      <w:r>
        <w:t xml:space="preserve">).</w:t>
      </w:r>
    </w:p>
    <w:p>
      <w:pPr>
        <w:pStyle w:val="CaptionedFigure"/>
      </w:pPr>
      <w:r>
        <w:drawing>
          <wp:inline>
            <wp:extent cx="5399999" cy="3377454"/>
            <wp:effectExtent b="0" l="0" r="0" t="0"/>
            <wp:docPr descr="Der Versionsdialog" title="" id="137" name="Picture"/>
            <a:graphic>
              <a:graphicData uri="http://schemas.openxmlformats.org/drawingml/2006/picture">
                <pic:pic>
                  <pic:nvPicPr>
                    <pic:cNvPr descr="jpg/19-version.jpg" id="138" name="Picture"/>
                    <pic:cNvPicPr>
                      <a:picLocks noChangeArrowheads="1" noChangeAspect="1"/>
                    </pic:cNvPicPr>
                  </pic:nvPicPr>
                  <pic:blipFill>
                    <a:blip r:embed="rId136"/>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2"/>
        </w:numPr>
        <w:pStyle w:val="Compact"/>
      </w:pPr>
      <w:r>
        <w:rPr>
          <w:bCs/>
          <w:b/>
        </w:rPr>
        <w:t xml:space="preserve">Version</w:t>
      </w:r>
      <w:r>
        <w:t xml:space="preserve"> und Datum der App, mit dem Zusatz „Beta“ für die Testphase,</w:t>
      </w:r>
    </w:p>
    <w:p>
      <w:pPr>
        <w:numPr>
          <w:ilvl w:val="0"/>
          <w:numId w:val="1032"/>
        </w:numPr>
        <w:pStyle w:val="Compact"/>
      </w:pPr>
      <w:r>
        <w:rPr>
          <w:bCs/>
          <w:b/>
        </w:rPr>
        <w:t xml:space="preserve">Programm:</w:t>
      </w:r>
      <w:r>
        <w:t xml:space="preserve"> Betriebssystem und Programmversion der Desktop-Hülle,</w:t>
      </w:r>
    </w:p>
    <w:p>
      <w:pPr>
        <w:numPr>
          <w:ilvl w:val="0"/>
          <w:numId w:val="1032"/>
        </w:numPr>
        <w:pStyle w:val="Compact"/>
      </w:pPr>
      <w:r>
        <w:t xml:space="preserve">ggf. </w:t>
      </w:r>
      <w:r>
        <w:rPr>
          <w:bCs/>
          <w:b/>
        </w:rPr>
        <w:t xml:space="preserve">Update eingespielt am …</w:t>
      </w:r>
      <w:r>
        <w:t xml:space="preserve"> und welche Version ursprünglich ausgeliefert war,</w:t>
      </w:r>
    </w:p>
    <w:p>
      <w:pPr>
        <w:numPr>
          <w:ilvl w:val="0"/>
          <w:numId w:val="1032"/>
        </w:numPr>
        <w:pStyle w:val="Compact"/>
      </w:pPr>
      <w:r>
        <w:rPr>
          <w:bCs/>
          <w:b/>
        </w:rPr>
        <w:t xml:space="preserve">Update-Schlüssel:</w:t>
      </w:r>
      <w:r>
        <w:t xml:space="preserve"> der Fingerabdruck, mit dem Updates geprüft werden (derzeit </w:t>
      </w:r>
      <w:r>
        <w:rPr>
          <w:rStyle w:val="VerbatimChar"/>
        </w:rPr>
        <w:t xml:space="preserve">CE5F-1656-01AF</w:t>
      </w:r>
      <w:r>
        <w:t xml:space="preserve">).</w:t>
      </w:r>
    </w:p>
    <w:bookmarkEnd w:id="139"/>
    <w:bookmarkStart w:id="140" w:name="ein-update-einspielen-desktop-app"/>
    <w:p>
      <w:pPr>
        <w:pStyle w:val="Heading3"/>
      </w:pPr>
      <w:r>
        <w:t xml:space="preserve">Ein Update einspielen (Desktop-App)</w:t>
      </w:r>
    </w:p>
    <w:p>
      <w:pPr>
        <w:pStyle w:val="FirstParagraph"/>
      </w:pPr>
      <w:r>
        <w:t xml:space="preserve">Neue Versionen kommen als Datei </w:t>
      </w:r>
      <w:r>
        <w:rPr>
          <w:rStyle w:val="VerbatimChar"/>
        </w:rPr>
        <w:t xml:space="preserve">LeDoK-x.y.z.ledok-update</w:t>
      </w:r>
      <w:r>
        <w:t xml:space="preserve">, per USB-Stick, Mail oder Schulserver. Eine Internetverbindung ist nicht nötig.</w:t>
      </w:r>
    </w:p>
    <w:p>
      <w:pPr>
        <w:numPr>
          <w:ilvl w:val="0"/>
          <w:numId w:val="1033"/>
        </w:numPr>
        <w:pStyle w:val="Compact"/>
      </w:pPr>
      <w:r>
        <w:t xml:space="preserve">Unten rechts auf </w:t>
      </w:r>
      <w:r>
        <w:rPr>
          <w:bCs/>
          <w:b/>
        </w:rPr>
        <w:t xml:space="preserve">Version …</w:t>
      </w:r>
      <w:r>
        <w:t xml:space="preserve"> klicken → </w:t>
      </w:r>
      <w:r>
        <w:rPr>
          <w:bCs/>
          <w:b/>
        </w:rPr>
        <w:t xml:space="preserve">Update-Datei wählen …</w:t>
      </w:r>
      <w:r>
        <w:t xml:space="preserve">.</w:t>
      </w:r>
    </w:p>
    <w:p>
      <w:pPr>
        <w:numPr>
          <w:ilvl w:val="0"/>
          <w:numId w:val="1033"/>
        </w:numPr>
        <w:pStyle w:val="Compact"/>
      </w:pPr>
      <w:r>
        <w:t xml:space="preserve">Die Datei wählen. LeDoK prüft die Signatur des Herstellers und zeigt die Hinweise zur neuen Version.</w:t>
      </w:r>
    </w:p>
    <w:p>
      <w:pPr>
        <w:numPr>
          <w:ilvl w:val="0"/>
          <w:numId w:val="1033"/>
        </w:numPr>
        <w:pStyle w:val="Compact"/>
      </w:pPr>
      <w:r>
        <w:rPr>
          <w:bCs/>
          <w:b/>
        </w:rPr>
        <w:t xml:space="preserve">Jetzt aktualisieren</w:t>
      </w:r>
      <w:r>
        <w:t xml:space="preserve"> klicken. LeDoK legt vorher eine Sicherung deiner Daten an und startet neu. Melde dich wie gewohnt an.</w:t>
      </w:r>
    </w:p>
    <w:p>
      <w:pPr>
        <w:pStyle w:val="FirstParagraph"/>
      </w:pPr>
      <w:r>
        <w:t xml:space="preserve">Abgelehnt werden veränderte Dateien, Dateien mit fremder Signatur und ältere Versionen. Mit </w:t>
      </w:r>
      <w:r>
        <w:rPr>
          <w:bCs/>
          <w:b/>
        </w:rPr>
        <w:t xml:space="preserve">Zur ausgelieferten Version … zurück</w:t>
      </w:r>
      <w:r>
        <w:t xml:space="preserve"> kehrst du zur Version des Installers zurück; deine Daten bleiben erhalten.</w:t>
      </w:r>
    </w:p>
    <w:bookmarkEnd w:id="140"/>
    <w:bookmarkStart w:id="141"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 </w:t>
      </w:r>
      <w:r>
        <w:rPr>
          <w:bCs/>
          <w:b/>
        </w:rPr>
        <w:t xml:space="preserve">Später</w:t>
      </w:r>
      <w:r>
        <w:t xml:space="preserve"> bleibt alles, wie es ist, und unten rechts steht „Update x.y.z verfügbar“, bis du es einspielst.</w:t>
      </w:r>
    </w:p>
    <w:p>
      <w:pPr>
        <w:numPr>
          <w:ilvl w:val="0"/>
          <w:numId w:val="1034"/>
        </w:numPr>
        <w:pStyle w:val="Compact"/>
      </w:pPr>
      <w:r>
        <w:rPr>
          <w:bCs/>
          <w:b/>
        </w:rPr>
        <w:t xml:space="preserve">Jetzt suchen</w:t>
      </w:r>
      <w:r>
        <w:t xml:space="preserve"> (im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34"/>
        </w:numPr>
        <w:pStyle w:val="Compact"/>
      </w:pPr>
      <w:r>
        <w:rPr>
          <w:bCs/>
          <w:b/>
        </w:rPr>
        <w:t xml:space="preserve">Update-Ordner wählen …</w:t>
      </w:r>
      <w:r>
        <w:t xml:space="preserve"> legt den zusätzlichen Ordner fest. </w:t>
      </w:r>
      <w:r>
        <w:rPr>
          <w:bCs/>
          <w:b/>
        </w:rPr>
        <w:t xml:space="preserve">Update-Ordner entfernen</w:t>
      </w:r>
      <w:r>
        <w:t xml:space="preserve"> nimmt ihn wieder heraus; dann sucht LeDoK nur noch im Download-Ordner.</w:t>
      </w:r>
    </w:p>
    <w:p>
      <w:pPr>
        <w:numPr>
          <w:ilvl w:val="0"/>
          <w:numId w:val="1034"/>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 </w:t>
      </w:r>
      <w:r>
        <w:rPr>
          <w:bCs/>
          <w:b/>
        </w:rPr>
        <w:t xml:space="preserve">Daten &amp; Sicherheit</w:t>
      </w:r>
      <w:r>
        <w:t xml:space="preserve">.</w:t>
      </w:r>
    </w:p>
    <w:p>
      <w:pPr>
        <w:pStyle w:val="BodyText"/>
      </w:pPr>
      <w:r>
        <w:rPr>
          <w:bCs/>
          <w:b/>
        </w:rPr>
        <w:t xml:space="preserve">Ältere Installer:</w:t>
      </w:r>
      <w:r>
        <w:t xml:space="preserve"> Wer noch mit einem Installer vor 1.1.0 arbeitet und 1.1.0 als Update-Datei einspielt, sieht im Versionsdialog stattdessen den Hinweis, dass die automatische Suche mit dem nächsten Installer kommt. Bis dahin spielst du Updates wie oben über </w:t>
      </w:r>
      <w:r>
        <w:rPr>
          <w:bCs/>
          <w:b/>
        </w:rPr>
        <w:t xml:space="preserve">Update-Datei wählen …</w:t>
      </w:r>
      <w:r>
        <w:t xml:space="preserve"> ein.</w:t>
      </w:r>
    </w:p>
    <w:p>
      <w:pPr>
        <w:pStyle w:val="BodyText"/>
      </w:pPr>
      <w:r>
        <w:rPr>
          <w:bCs/>
          <w:b/>
        </w:rPr>
        <w:t xml:space="preserve">Wann braucht es einen neuen Installer?</w:t>
      </w:r>
      <w:r>
        <w:t xml:space="preserve"> 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Dort aktualisierst du LeDoK, indem du die alte Datei </w:t>
      </w:r>
      <w:r>
        <w:rPr>
          <w:rStyle w:val="VerbatimChar"/>
        </w:rPr>
        <w:t xml:space="preserve">LeDoK.html</w:t>
      </w:r>
      <w:r>
        <w:t xml:space="preserve"> durch die neue ersetzt: gleicher Ordner, gleicher Dateiname. Lade vorher eine Sicherungskopie herunter.</w:t>
      </w:r>
    </w:p>
    <w:bookmarkEnd w:id="141"/>
    <w:bookmarkStart w:id="145" w:name="problem-melden"/>
    <w:p>
      <w:pPr>
        <w:pStyle w:val="Heading3"/>
      </w:pPr>
      <w:r>
        <w:t xml:space="preserve">Problem melden</w:t>
      </w:r>
    </w:p>
    <w:p>
      <w:pPr>
        <w:pStyle w:val="FirstParagraph"/>
      </w:pPr>
      <w:r>
        <w:t xml:space="preserve">Wenn etwas nicht funktioniert, erstellst du einen Problembericht: unten rechts </w:t>
      </w:r>
      <w:r>
        <w:rPr>
          <w:bCs/>
          <w:b/>
        </w:rPr>
        <w:t xml:space="preserve">Version … → Problem melden …</w:t>
      </w:r>
      <w:r>
        <w:t xml:space="preserve">, im Menü </w:t>
      </w:r>
      <w:r>
        <w:rPr>
          <w:bCs/>
          <w:b/>
        </w:rPr>
        <w:t xml:space="preserve">Hilfe → Problem melden …</w:t>
      </w:r>
      <w:r>
        <w:t xml:space="preserve"> oder in der Hilfe unter „Wenn etwas nicht klappt“.</w:t>
      </w:r>
    </w:p>
    <w:p>
      <w:pPr>
        <w:pStyle w:val="CaptionedFigure"/>
      </w:pPr>
      <w:r>
        <w:drawing>
          <wp:inline>
            <wp:extent cx="5399999" cy="3377454"/>
            <wp:effectExtent b="0" l="0" r="0" t="0"/>
            <wp:docPr descr="Der Dialog „Problem melden“" title="" id="143" name="Picture"/>
            <a:graphic>
              <a:graphicData uri="http://schemas.openxmlformats.org/drawingml/2006/picture">
                <pic:pic>
                  <pic:nvPicPr>
                    <pic:cNvPr descr="jpg/20-problem-melden.jpg" id="144" name="Picture"/>
                    <pic:cNvPicPr>
                      <a:picLocks noChangeArrowheads="1" noChangeAspect="1"/>
                    </pic:cNvPicPr>
                  </pic:nvPicPr>
                  <pic:blipFill>
                    <a:blip r:embed="rId1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5"/>
        </w:numPr>
        <w:pStyle w:val="Compact"/>
      </w:pPr>
      <w:r>
        <w:t xml:space="preserve">Beschreibe kurz, was du tun wolltest und was stattdessen passiert ist. Namen von Kindern und Noten gehören nicht hinein.</w:t>
      </w:r>
    </w:p>
    <w:p>
      <w:pPr>
        <w:numPr>
          <w:ilvl w:val="0"/>
          <w:numId w:val="1035"/>
        </w:numPr>
        <w:pStyle w:val="Compact"/>
      </w:pPr>
      <w:r>
        <w:t xml:space="preserve">LeDoK ergänzt Version, Betriebssystem und die letzten Fehlermeldungen. Namen werden aus den Fehlermeldungen entfernt. Unter „Bericht ansehen“ siehst du den vollständigen Text.</w:t>
      </w:r>
    </w:p>
    <w:p>
      <w:pPr>
        <w:numPr>
          <w:ilvl w:val="0"/>
          <w:numId w:val="1035"/>
        </w:numPr>
        <w:pStyle w:val="Compact"/>
      </w:pPr>
      <w:r>
        <w:rPr>
          <w:bCs/>
          <w:b/>
        </w:rPr>
        <w:t xml:space="preserve">Als Datei speichern</w:t>
      </w:r>
      <w:r>
        <w:t xml:space="preserve"> (</w:t>
      </w:r>
      <w:r>
        <w:rPr>
          <w:rStyle w:val="VerbatimChar"/>
        </w:rPr>
        <w:t xml:space="preserve">LeDoK-Problembericht-….txt</w:t>
      </w:r>
      <w:r>
        <w:t xml:space="preserve">) oder </w:t>
      </w:r>
      <w:r>
        <w:rPr>
          <w:bCs/>
          <w:b/>
        </w:rPr>
        <w:t xml:space="preserve">Text kopieren</w:t>
      </w:r>
      <w:r>
        <w:t xml:space="preserve"> und per Mail an </w:t>
      </w:r>
      <w:r>
        <w:rPr>
          <w:bCs/>
          <w:b/>
        </w:rPr>
        <w:t xml:space="preserve">dominik@deep-moments.com</w:t>
      </w:r>
      <w:r>
        <w:t xml:space="preserve"> schicken. LeDoK selbst versendet nichts.</w:t>
      </w:r>
    </w:p>
    <w:bookmarkEnd w:id="145"/>
    <w:bookmarkStart w:id="146" w:name="hilfe-in-der-app"/>
    <w:p>
      <w:pPr>
        <w:pStyle w:val="Heading3"/>
      </w:pPr>
      <w:r>
        <w:t xml:space="preserve">Hilfe in der App</w:t>
      </w:r>
    </w:p>
    <w:p>
      <w:pPr>
        <w:pStyle w:val="FirstParagraph"/>
      </w:pPr>
      <w:r>
        <w:t xml:space="preserve">Die Taste </w:t>
      </w:r>
      <w:r>
        <w:rPr>
          <w:bCs/>
          <w:b/>
        </w:rPr>
        <w:t xml:space="preserve">?</w:t>
      </w:r>
      <w:r>
        <w:t xml:space="preserve"> oder der Knopf </w:t>
      </w:r>
      <w:r>
        <w:rPr>
          <w:bCs/>
          <w:b/>
        </w:rPr>
        <w:t xml:space="preserve">?</w:t>
      </w:r>
      <w:r>
        <w:t xml:space="preserve"> oben öffnet die eingebaute Kurzanleitung mit den Kapiteln „Ein Tag mit LeDoK“, Skala, Erfassen, Tastenkürzel, Auswerten, Berichte &amp; LEG, Listen, Kasse, Fehltage, Klassenrat &amp; Stundenplan, Klassenbuch, Schuljahresbeginn, Rollen, Datenschutz und „Wenn etwas nicht klappt“. Mit </w:t>
      </w:r>
      <w:r>
        <w:rPr>
          <w:bCs/>
          <w:b/>
        </w:rPr>
        <w:t xml:space="preserve">Drucken</w:t>
      </w:r>
      <w:r>
        <w:t xml:space="preserve"> bekommst du sie auf Papier. Ab Version 1.1.1 lädst du dort mit „Bedienungsanleitung (Word)“ außerdem diese ausführliche Anleitung als Word-Datei herunter, immer in der Fassung, die zu deiner LeDoK-Version passt.</w:t>
      </w:r>
    </w:p>
    <w:bookmarkEnd w:id="146"/>
    <w:bookmarkStart w:id="147" w:name="demnächst"/>
    <w:p>
      <w:pPr>
        <w:pStyle w:val="Heading3"/>
      </w:pPr>
      <w:r>
        <w:t xml:space="preserve">Demnächst</w:t>
      </w:r>
    </w:p>
    <w:p>
      <w:pPr>
        <w:pStyle w:val="FirstParagraph"/>
      </w:pPr>
      <w:r>
        <w:t xml:space="preserve">Vorgeschlagen, aber noch nicht umgesetzt:</w:t>
      </w:r>
    </w:p>
    <w:p>
      <w:pPr>
        <w:numPr>
          <w:ilvl w:val="0"/>
          <w:numId w:val="1036"/>
        </w:numPr>
        <w:pStyle w:val="Compact"/>
      </w:pPr>
      <w:r>
        <w:rPr>
          <w:bCs/>
          <w:b/>
        </w:rPr>
        <w:t xml:space="preserve">Klassenliste aus anderen Programmen importieren:</w:t>
      </w:r>
      <w:r>
        <w:t xml:space="preserve"> eine CSV-Datei mit Vorname, Nachname, Geburtsdatum, Jahrgangsstufe und Klasse einlesen, z. B. aus der Schulverwaltung. Bis dahin legst du Kinder mit „Mehrere auf einmal …“ an.</w:t>
      </w:r>
    </w:p>
    <w:bookmarkEnd w:id="147"/>
    <w:bookmarkEnd w:id="148"/>
    <w:bookmarkStart w:id="151" w:name="häufige-fragen-und-fehlerbehebung"/>
    <w:p>
      <w:pPr>
        <w:pStyle w:val="Heading2"/>
      </w:pPr>
      <w:r>
        <w:t xml:space="preserve">10 · Häufige Fragen und Fehlerbehebung</w:t>
      </w:r>
    </w:p>
    <w:bookmarkStart w:id="149" w:name="häufige-fragen"/>
    <w:p>
      <w:pPr>
        <w:pStyle w:val="Heading3"/>
      </w:pPr>
      <w:r>
        <w:t xml:space="preserve">Häufige Fragen</w:t>
      </w:r>
    </w:p>
    <w:p>
      <w:pPr>
        <w:pStyle w:val="FirstParagraph"/>
      </w:pPr>
      <w:r>
        <w:rPr>
          <w:bCs/>
          <w:b/>
        </w:rPr>
        <w:t xml:space="preserve">Braucht LeDoK Internet?</w:t>
      </w:r>
      <w:r>
        <w:t xml:space="preserve"> 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Ja, aber nicht gleichzeitig. Beende LeDoK am ersten Gerät, nimm die neueste Sicherungskopie mit und spiele sie am zweiten Gerät ein.</w:t>
      </w:r>
    </w:p>
    <w:p>
      <w:pPr>
        <w:pStyle w:val="BodyText"/>
      </w:pPr>
      <w:r>
        <w:rPr>
          <w:bCs/>
          <w:b/>
        </w:rPr>
        <w:t xml:space="preserve">Sind Notenvorschläge verbindlich?</w:t>
      </w:r>
      <w:r>
        <w:t xml:space="preserve"> Nein. Sie sind eine Orientierung aus dem Fachwert. Die Note bildest du als pädagogische Gesamtbewertung.</w:t>
      </w:r>
    </w:p>
    <w:p>
      <w:pPr>
        <w:pStyle w:val="BodyText"/>
      </w:pPr>
      <w:r>
        <w:rPr>
          <w:bCs/>
          <w:b/>
        </w:rPr>
        <w:t xml:space="preserve">Was passiert mit den Daten, wenn ein Kind die Schule verlässt?</w:t>
      </w:r>
      <w:r>
        <w:t xml:space="preserve"> Beim Schuljahreswechsel wählst du die Abgänger aus; deren Arbeitsdaten werden gelöscht, wie im Datenschutzkonzept vorgesehen. Vorher legt LeDoK eine Sicherung an. Wechselt ein Kind die Klasse, gibst du es über </w:t>
      </w:r>
      <w:r>
        <w:rPr>
          <w:bCs/>
          <w:b/>
        </w:rPr>
        <w:t xml:space="preserve">Kind → Übergabe</w:t>
      </w:r>
      <w:r>
        <w:t xml:space="preserve"> als Datei weiter.</w:t>
      </w:r>
    </w:p>
    <w:p>
      <w:pPr>
        <w:pStyle w:val="BodyText"/>
      </w:pPr>
      <w:r>
        <w:rPr>
          <w:bCs/>
          <w:b/>
        </w:rPr>
        <w:t xml:space="preserve">Wie oft sollte ich eine Sicherungskopie auf den Stick legen?</w:t>
      </w:r>
      <w:r>
        <w:t xml:space="preserve"> Einmal pro Woche.</w:t>
      </w:r>
    </w:p>
    <w:bookmarkEnd w:id="149"/>
    <w:bookmarkStart w:id="150"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 </w:t>
            </w:r>
            <w:r>
              <w:rPr>
                <w:bCs/>
                <w:b/>
              </w:rPr>
              <w:t xml:space="preserve">Weitere Informationen</w:t>
            </w:r>
            <w:r>
              <w:t xml:space="preserve"> und dann </w:t>
            </w:r>
            <w:r>
              <w:rPr>
                <w:bCs/>
                <w:b/>
              </w:rPr>
              <w:t xml:space="preserve">Trotzdem ausführen</w:t>
            </w:r>
            <w:r>
              <w:t xml:space="preserve"> 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 </w:t>
            </w:r>
            <w:r>
              <w:rPr>
                <w:rStyle w:val="VerbatimChar"/>
              </w:rPr>
              <w:t xml:space="preserve">xattr -cr /Applications/LeDoK.app</w:t>
            </w:r>
            <w:r>
              <w:t xml:space="preserve"> 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 </w:t>
            </w:r>
            <w:r>
              <w:rPr>
                <w:bCs/>
                <w:b/>
              </w:rPr>
              <w:t xml:space="preserve">Wer arbeitet?</w:t>
            </w:r>
            <w:r>
              <w:t xml:space="preserve"> das richtige wählen. Sonst: Startbildschirm →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 </w:t>
            </w:r>
            <w:r>
              <w:rPr>
                <w:bCs/>
                <w:b/>
              </w:rPr>
              <w:t xml:space="preserve">Anzeigen</w:t>
            </w:r>
            <w:r>
              <w:t xml:space="preserve"> 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 </w:t>
            </w:r>
            <w:r>
              <w:rPr>
                <w:bCs/>
                <w:b/>
              </w:rPr>
              <w:t xml:space="preserve">Fächer verwalten</w:t>
            </w:r>
            <w:r>
              <w:t xml:space="preserve"> →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 </w:t>
            </w:r>
            <w:r>
              <w:rPr>
                <w:bCs/>
                <w:b/>
              </w:rPr>
              <w:t xml:space="preserve">Fächer 3/4 einblenden</w:t>
            </w:r>
            <w:r>
              <w:t xml:space="preserve"> 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 </w:t>
            </w:r>
            <w:r>
              <w:rPr>
                <w:bCs/>
                <w:b/>
              </w:rPr>
              <w:t xml:space="preserve">Downloads</w:t>
            </w:r>
            <w:r>
              <w:t xml:space="preserve"> 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(Kapitel 9) und den Bericht an dominik@deep-moments.com schicken.</w:t>
            </w:r>
          </w:p>
        </w:tc>
      </w:tr>
    </w:tbl>
    <w:bookmarkEnd w:id="150"/>
    <w:bookmarkEnd w:id="151"/>
    <w:bookmarkEnd w:id="152"/>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98" Type="http://schemas.openxmlformats.org/officeDocument/2006/relationships/image" Target="media/rId98.jpg"/><Relationship Id="rId101" Type="http://schemas.openxmlformats.org/officeDocument/2006/relationships/image" Target="media/rId101.jpg"/><Relationship Id="rId119" Type="http://schemas.openxmlformats.org/officeDocument/2006/relationships/image" Target="media/rId119.jpg"/><Relationship Id="rId136" Type="http://schemas.openxmlformats.org/officeDocument/2006/relationships/image" Target="media/rId136.jpg"/><Relationship Id="rId142" Type="http://schemas.openxmlformats.org/officeDocument/2006/relationships/image" Target="media/rId142.jpg"/><Relationship Id="rId112" Type="http://schemas.openxmlformats.org/officeDocument/2006/relationships/image" Target="media/rId112.jpg"/><Relationship Id="rId32" Type="http://schemas.openxmlformats.org/officeDocument/2006/relationships/image" Target="media/rId32.jpg"/><Relationship Id="rId131" Type="http://schemas.openxmlformats.org/officeDocument/2006/relationships/image" Target="media/rId131.jpg"/><Relationship Id="rId42" Type="http://schemas.openxmlformats.org/officeDocument/2006/relationships/image" Target="media/rId42.jpg"/><Relationship Id="rId104" Type="http://schemas.openxmlformats.org/officeDocument/2006/relationships/image" Target="media/rId104.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107" Type="http://schemas.openxmlformats.org/officeDocument/2006/relationships/image" Target="media/rId107.jpg"/><Relationship Id="rId88" Type="http://schemas.openxmlformats.org/officeDocument/2006/relationships/image" Target="media/rId88.jpg"/><Relationship Id="rId79" Type="http://schemas.openxmlformats.org/officeDocument/2006/relationships/image" Target="media/rId79.jpg"/><Relationship Id="rId82" Type="http://schemas.openxmlformats.org/officeDocument/2006/relationships/image" Target="media/rId82.jpg"/><Relationship Id="rId85" Type="http://schemas.openxmlformats.org/officeDocument/2006/relationships/image" Target="media/rId85.jpg"/><Relationship Id="rId91" Type="http://schemas.openxmlformats.org/officeDocument/2006/relationships/image" Target="media/rId91.jpg"/><Relationship Id="rId95" Type="http://schemas.openxmlformats.org/officeDocument/2006/relationships/image" Target="media/rId95.jpg"/><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Kb53" Type="http://schemas.openxmlformats.org/officeDocument/2006/relationships/image" Target="media/rIdKb53.jpg"/><Relationship Id="rIdKb54" Type="http://schemas.openxmlformats.org/officeDocument/2006/relationships/image" Target="media/rIdKb54.jpg"/><Relationship Id="rIdKb55" Type="http://schemas.openxmlformats.org/officeDocument/2006/relationships/image" Target="media/rIdKb55.jpg"/><Relationship Id="rIdKb56" Type="http://schemas.openxmlformats.org/officeDocument/2006/relationships/image" Target="media/rIdKb56.jpg"/><Relationship Id="rIdLos1" Type="http://schemas.openxmlformats.org/officeDocument/2006/relationships/image" Target="media/rIdLos1.jpg"/><Relationship Id="rIdLos2" Type="http://schemas.openxmlformats.org/officeDocument/2006/relationships/image" Target="media/rIdLos2.jpg"/><Relationship Id="rIdLos3" Type="http://schemas.openxmlformats.org/officeDocument/2006/relationships/image" Target="media/rIdLos3.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Kal68" Type="http://schemas.openxmlformats.org/officeDocument/2006/relationships/image" Target="media/rIdKal68.jpg"/><Relationship Id="rIdKal69" Type="http://schemas.openxmlformats.org/officeDocument/2006/relationships/image" Target="media/rIdKal69.jpg"/><Relationship Id="rIdLernApp" Type="http://schemas.openxmlformats.org/officeDocument/2006/relationships/image" Target="media/rIdLernApp.jpg"/><Relationship Id="rIdAnsicht" Type="http://schemas.openxmlformats.org/officeDocument/2006/relationships/image" Target="media/rIdAnsicht.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2026-10-20T10:11:59Z</dcterms:created>
  <dcterms:modified xsi:type="dcterms:W3CDTF">2026-10-20T10:11:59Z</dcterms:modified>
</cp:coreProperties>
</file>

<file path=docProps/custom.xml><?xml version="1.0" encoding="utf-8"?>
<Properties xmlns="http://schemas.openxmlformats.org/officeDocument/2006/custom-properties" xmlns:vt="http://schemas.openxmlformats.org/officeDocument/2006/docPropsVTypes"/>
</file>