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3E87" w14:textId="77777777" w:rsidR="00C217D6" w:rsidRDefault="00C217D6" w:rsidP="009E0C36">
      <w:pPr>
        <w:rPr>
          <w:b/>
          <w:color w:val="1F4E79" w:themeColor="accent1" w:themeShade="80"/>
          <w:sz w:val="28"/>
        </w:rPr>
      </w:pPr>
    </w:p>
    <w:p w14:paraId="4712A42C" w14:textId="77777777" w:rsidR="004B72C6" w:rsidRDefault="004B72C6" w:rsidP="009E0C36">
      <w:pPr>
        <w:rPr>
          <w:b/>
          <w:color w:val="1F4E79" w:themeColor="accent1" w:themeShade="80"/>
          <w:sz w:val="28"/>
        </w:rPr>
      </w:pPr>
    </w:p>
    <w:p w14:paraId="313111BD" w14:textId="77777777" w:rsidR="004B72C6" w:rsidRDefault="004B72C6" w:rsidP="009E0C36">
      <w:pPr>
        <w:rPr>
          <w:b/>
          <w:color w:val="1F4E79" w:themeColor="accent1" w:themeShade="80"/>
          <w:sz w:val="28"/>
        </w:rPr>
      </w:pPr>
    </w:p>
    <w:p w14:paraId="42824CC3" w14:textId="77777777" w:rsidR="00C217D6" w:rsidRPr="004B72C6" w:rsidRDefault="00C217D6" w:rsidP="009E0C36">
      <w:pPr>
        <w:rPr>
          <w:color w:val="1F4E79" w:themeColor="accent1" w:themeShade="80"/>
          <w:sz w:val="40"/>
        </w:rPr>
      </w:pPr>
      <w:r w:rsidRPr="004B72C6">
        <w:rPr>
          <w:color w:val="1F4E79" w:themeColor="accent1" w:themeShade="80"/>
          <w:sz w:val="40"/>
        </w:rPr>
        <w:t>SupportLibrary v1.</w:t>
      </w:r>
      <w:r w:rsidR="005E0502">
        <w:rPr>
          <w:color w:val="1F4E79" w:themeColor="accent1" w:themeShade="80"/>
          <w:sz w:val="40"/>
        </w:rPr>
        <w:t>0.0.</w:t>
      </w:r>
      <w:r w:rsidR="00273FD9">
        <w:rPr>
          <w:color w:val="1F4E79" w:themeColor="accent1" w:themeShade="80"/>
          <w:sz w:val="40"/>
        </w:rPr>
        <w:t>12</w:t>
      </w:r>
    </w:p>
    <w:p w14:paraId="1BC7AB29" w14:textId="77777777" w:rsidR="00C217D6" w:rsidRDefault="00C217D6" w:rsidP="009E0C36">
      <w:pPr>
        <w:rPr>
          <w:color w:val="1F4E79" w:themeColor="accent1" w:themeShade="80"/>
        </w:rPr>
      </w:pPr>
    </w:p>
    <w:p w14:paraId="55FE00F6" w14:textId="77777777" w:rsidR="004C7853" w:rsidRDefault="004C7853" w:rsidP="009E0C36">
      <w:pPr>
        <w:rPr>
          <w:color w:val="1F4E79" w:themeColor="accent1" w:themeShade="80"/>
        </w:rPr>
      </w:pPr>
    </w:p>
    <w:p w14:paraId="0C77B8A2" w14:textId="77777777" w:rsidR="009E0C36" w:rsidRDefault="009E0C36" w:rsidP="009E0C36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Les dejo un pantallazo de las funcionalidades principales dentro de la SupportLibrary, con ejemplos de uso, listos para copiar y pegar </w:t>
      </w:r>
      <w:r>
        <w:rPr>
          <w:color w:val="1F4E79" w:themeColor="accent1" w:themeShade="80"/>
        </w:rPr>
        <w:sym w:font="Wingdings" w:char="F04A"/>
      </w:r>
    </w:p>
    <w:p w14:paraId="67F2DB77" w14:textId="77777777" w:rsidR="00C217D6" w:rsidRDefault="00C217D6" w:rsidP="009E0C36">
      <w:pPr>
        <w:rPr>
          <w:color w:val="1F4E79" w:themeColor="accent1" w:themeShade="80"/>
        </w:rPr>
      </w:pPr>
    </w:p>
    <w:p w14:paraId="6ADA6268" w14:textId="77777777" w:rsidR="00230A2A" w:rsidRDefault="00230A2A" w:rsidP="009E0C36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Como regla general </w:t>
      </w:r>
      <w:r w:rsidR="00C217D6">
        <w:rPr>
          <w:color w:val="1F4E79" w:themeColor="accent1" w:themeShade="80"/>
        </w:rPr>
        <w:t xml:space="preserve">a </w:t>
      </w:r>
      <w:r>
        <w:rPr>
          <w:color w:val="1F4E79" w:themeColor="accent1" w:themeShade="80"/>
        </w:rPr>
        <w:t>l</w:t>
      </w:r>
      <w:r w:rsidR="00C217D6">
        <w:rPr>
          <w:color w:val="1F4E79" w:themeColor="accent1" w:themeShade="80"/>
        </w:rPr>
        <w:t>as clases que acceden</w:t>
      </w:r>
      <w:r>
        <w:rPr>
          <w:color w:val="1F4E79" w:themeColor="accent1" w:themeShade="80"/>
        </w:rPr>
        <w:t xml:space="preserve"> a recursos externos </w:t>
      </w:r>
      <w:r w:rsidR="00C217D6">
        <w:rPr>
          <w:color w:val="1F4E79" w:themeColor="accent1" w:themeShade="80"/>
        </w:rPr>
        <w:t>se les provee constructores, haciéndolas instanciables. Gracias a esto, es que se puede proveer ade</w:t>
      </w:r>
      <w:r w:rsidR="00AD52BF">
        <w:rPr>
          <w:color w:val="1F4E79" w:themeColor="accent1" w:themeShade="80"/>
        </w:rPr>
        <w:t xml:space="preserve">más </w:t>
      </w:r>
      <w:r w:rsidR="00C217D6">
        <w:rPr>
          <w:color w:val="1F4E79" w:themeColor="accent1" w:themeShade="80"/>
        </w:rPr>
        <w:t xml:space="preserve">de </w:t>
      </w:r>
      <w:r w:rsidR="00AD52BF">
        <w:rPr>
          <w:color w:val="1F4E79" w:themeColor="accent1" w:themeShade="80"/>
        </w:rPr>
        <w:t xml:space="preserve">sus respectivas interfaces, </w:t>
      </w:r>
      <w:r w:rsidR="00C217D6">
        <w:rPr>
          <w:color w:val="1F4E79" w:themeColor="accent1" w:themeShade="80"/>
        </w:rPr>
        <w:t>facilitando</w:t>
      </w:r>
      <w:r w:rsidR="00AD52BF">
        <w:rPr>
          <w:color w:val="1F4E79" w:themeColor="accent1" w:themeShade="80"/>
        </w:rPr>
        <w:t xml:space="preserve"> </w:t>
      </w:r>
      <w:r w:rsidR="00C217D6">
        <w:rPr>
          <w:color w:val="1F4E79" w:themeColor="accent1" w:themeShade="80"/>
        </w:rPr>
        <w:t>su reemplazo con mocks y stubs al hacer Unit Testing. Por otro lado, a las clases que solamente parsean o procesan un input para generar una salida, sin recurrir a recursos externos, se las hace estáticas para una mayor facilidad de uso.</w:t>
      </w:r>
    </w:p>
    <w:p w14:paraId="56FE2B7D" w14:textId="77777777" w:rsidR="00C217D6" w:rsidRDefault="00C217D6" w:rsidP="009E0C36">
      <w:pPr>
        <w:rPr>
          <w:color w:val="1F4E79" w:themeColor="accent1" w:themeShade="80"/>
        </w:rPr>
      </w:pPr>
    </w:p>
    <w:p w14:paraId="6FD7300D" w14:textId="77777777" w:rsidR="00230A2A" w:rsidRDefault="00230A2A" w:rsidP="009E0C36">
      <w:pPr>
        <w:rPr>
          <w:color w:val="1F4E79" w:themeColor="accent1" w:themeShade="80"/>
        </w:rPr>
      </w:pPr>
    </w:p>
    <w:p w14:paraId="2D5B542A" w14:textId="77777777" w:rsidR="00230A2A" w:rsidRDefault="00230A2A" w:rsidP="009E0C36">
      <w:pPr>
        <w:rPr>
          <w:color w:val="1F4E79" w:themeColor="accent1" w:themeShade="80"/>
        </w:rPr>
      </w:pPr>
    </w:p>
    <w:p w14:paraId="23B8A966" w14:textId="77777777" w:rsidR="009E0C36" w:rsidRDefault="009E0C36" w:rsidP="009E0C36">
      <w:p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  <w:sz w:val="28"/>
        </w:rPr>
        <w:t>Namespaces</w:t>
      </w:r>
    </w:p>
    <w:p w14:paraId="7E47753C" w14:textId="77777777" w:rsidR="009E0C36" w:rsidRDefault="009E0C36" w:rsidP="009E0C36">
      <w:pPr>
        <w:rPr>
          <w:color w:val="1F4E79" w:themeColor="accent1" w:themeShade="80"/>
        </w:rPr>
      </w:pPr>
    </w:p>
    <w:p w14:paraId="16696E11" w14:textId="77777777" w:rsidR="009E0C36" w:rsidRDefault="00702B6E" w:rsidP="009E0C36">
      <w:pPr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drawing>
          <wp:inline distT="0" distB="0" distL="0" distR="0" wp14:anchorId="2C5A4477" wp14:editId="1E016433">
            <wp:extent cx="3439005" cy="2343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mespa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1F9" w14:textId="77777777" w:rsidR="009E0C36" w:rsidRDefault="009E0C36" w:rsidP="009E0C36">
      <w:pPr>
        <w:rPr>
          <w:color w:val="1F4E79" w:themeColor="accent1" w:themeShade="80"/>
        </w:rPr>
      </w:pPr>
    </w:p>
    <w:p w14:paraId="3845A875" w14:textId="77777777" w:rsidR="00031D1E" w:rsidRDefault="00031D1E">
      <w:pPr>
        <w:spacing w:after="160" w:line="259" w:lineRule="auto"/>
        <w:rPr>
          <w:color w:val="1F4E79" w:themeColor="accent1" w:themeShade="80"/>
        </w:rPr>
      </w:pPr>
    </w:p>
    <w:p w14:paraId="635C52AA" w14:textId="77777777" w:rsidR="00031D1E" w:rsidRDefault="00031D1E">
      <w:pPr>
        <w:spacing w:after="160" w:line="259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es-AR" w:eastAsia="es-AR"/>
        </w:rPr>
        <w:id w:val="-1824188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DC2C81" w14:textId="77777777" w:rsidR="00F6587F" w:rsidRDefault="00F6587F">
          <w:pPr>
            <w:pStyle w:val="TOCHeading"/>
          </w:pPr>
        </w:p>
        <w:p w14:paraId="04A44E86" w14:textId="77777777" w:rsidR="00031D1E" w:rsidRDefault="00031D1E">
          <w:pPr>
            <w:pStyle w:val="TOCHeading"/>
          </w:pPr>
          <w:r>
            <w:t>Contents</w:t>
          </w:r>
        </w:p>
        <w:p w14:paraId="2E650F3F" w14:textId="77777777" w:rsidR="00F6587F" w:rsidRDefault="00F6587F" w:rsidP="00F6587F">
          <w:pPr>
            <w:rPr>
              <w:lang w:val="en-US" w:eastAsia="en-US"/>
            </w:rPr>
          </w:pPr>
        </w:p>
        <w:p w14:paraId="7606AFF0" w14:textId="77777777" w:rsidR="00F6587F" w:rsidRPr="00F6587F" w:rsidRDefault="00F6587F" w:rsidP="00F6587F">
          <w:pPr>
            <w:rPr>
              <w:lang w:val="en-US" w:eastAsia="en-US"/>
            </w:rPr>
          </w:pPr>
        </w:p>
        <w:p w14:paraId="79987209" w14:textId="77777777" w:rsidR="00E62BE2" w:rsidRDefault="00031D1E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31D1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4967298" w:history="1">
            <w:r w:rsidR="00E62BE2" w:rsidRPr="00CD0A49">
              <w:rPr>
                <w:rStyle w:val="Hyperlink"/>
                <w:noProof/>
              </w:rPr>
              <w:t>Namespace ActiveDirectory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_Toc494967298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3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685BBA2E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299" w:history="1">
            <w:r w:rsidR="00E62BE2" w:rsidRPr="00CD0A49">
              <w:rPr>
                <w:rStyle w:val="Hyperlink"/>
                <w:noProof/>
              </w:rPr>
              <w:t>Namespace Collections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_Toc494967299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5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22025ABE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0" w:history="1">
            <w:r w:rsidR="00E62BE2" w:rsidRPr="00CD0A49">
              <w:rPr>
                <w:rStyle w:val="Hyperlink"/>
                <w:noProof/>
              </w:rPr>
              <w:t>Namespace Core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_Toc494967300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7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4F5FF14E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1" w:history="1">
            <w:r w:rsidR="00E62BE2" w:rsidRPr="00CD0A49">
              <w:rPr>
                <w:rStyle w:val="Hyperlink"/>
                <w:noProof/>
                <w:lang w:val="en-US"/>
              </w:rPr>
              <w:t>Namespace Data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_Toc494967301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13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2EB925B6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2" w:history="1">
            <w:r w:rsidR="00E62BE2" w:rsidRPr="00CD0A49">
              <w:rPr>
                <w:rStyle w:val="Hyperlink"/>
                <w:noProof/>
                <w:lang w:val="en-US"/>
              </w:rPr>
              <w:t>Namespace Email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_Toc494967302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15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0FE891EF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3" w:history="1">
            <w:r w:rsidR="00E62BE2" w:rsidRPr="00CD0A49">
              <w:rPr>
                <w:rStyle w:val="Hyperlink"/>
                <w:noProof/>
                <w:lang w:val="en-US"/>
              </w:rPr>
              <w:t>Namespace IO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_Toc494967303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16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683336FE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4" w:history="1">
            <w:r w:rsidR="00E62BE2" w:rsidRPr="00CD0A49">
              <w:rPr>
                <w:rStyle w:val="Hyperlink"/>
                <w:noProof/>
                <w:lang w:val="en-US"/>
              </w:rPr>
              <w:t>Namespace Logging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_Toc494967304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18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0FD19ED2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5" w:history="1">
            <w:r w:rsidR="00E62BE2" w:rsidRPr="00CD0A49">
              <w:rPr>
                <w:rStyle w:val="Hyperlink"/>
                <w:noProof/>
                <w:lang w:val="en-US"/>
              </w:rPr>
              <w:t>Namespace Logging.TraceListeners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_Toc494967305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23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77C68B05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6" w:history="1">
            <w:r w:rsidR="00E62BE2" w:rsidRPr="00CD0A49">
              <w:rPr>
                <w:rStyle w:val="Hyperlink"/>
                <w:noProof/>
                <w:lang w:val="en-US"/>
              </w:rPr>
              <w:t>Namespace Math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_Toc494967306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24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16D02984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7" w:history="1">
            <w:r w:rsidR="00E62BE2" w:rsidRPr="00CD0A49">
              <w:rPr>
                <w:rStyle w:val="Hyperlink"/>
                <w:noProof/>
                <w:lang w:val="en-US"/>
              </w:rPr>
              <w:t>Namespace RegularExpressions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_Toc494967307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25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4AD5799B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8" w:history="1">
            <w:r w:rsidR="00E62BE2" w:rsidRPr="00CD0A49">
              <w:rPr>
                <w:rStyle w:val="Hyperlink"/>
                <w:noProof/>
                <w:lang w:val="en-US"/>
              </w:rPr>
              <w:t>Namespace RegularExpressions.PasswordValidator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_Toc494967308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27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7AA7022D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09" w:history="1">
            <w:r w:rsidR="00E62BE2" w:rsidRPr="00CD0A49">
              <w:rPr>
                <w:rStyle w:val="Hyperlink"/>
                <w:noProof/>
                <w:lang w:val="en-US"/>
              </w:rPr>
              <w:t>Namespace Security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_Toc494967309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28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740B7480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10" w:history="1">
            <w:r w:rsidR="00E62BE2" w:rsidRPr="00CD0A49">
              <w:rPr>
                <w:rStyle w:val="Hyperlink"/>
                <w:noProof/>
                <w:lang w:val="en-US"/>
              </w:rPr>
              <w:t>Namespace Testing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_Toc494967310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29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768151F3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11" w:history="1">
            <w:r w:rsidR="00E62BE2" w:rsidRPr="00CD0A49">
              <w:rPr>
                <w:rStyle w:val="Hyperlink"/>
                <w:noProof/>
                <w:lang w:val="en-US"/>
              </w:rPr>
              <w:t>Namespace Text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_Toc494967311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33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5A31D66E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12" w:history="1">
            <w:r w:rsidR="00E62BE2" w:rsidRPr="00CD0A49">
              <w:rPr>
                <w:rStyle w:val="Hyperlink"/>
                <w:noProof/>
                <w:lang w:val="en-US"/>
              </w:rPr>
              <w:t>Namespace Web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_Toc494967312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34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44FC1D3E" w14:textId="77777777" w:rsidR="00E62BE2" w:rsidRDefault="00000000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494967313" w:history="1">
            <w:r w:rsidR="00E62BE2" w:rsidRPr="00CD0A49">
              <w:rPr>
                <w:rStyle w:val="Hyperlink"/>
                <w:noProof/>
              </w:rPr>
              <w:t>Namespace WindowsRegistry</w:t>
            </w:r>
            <w:r w:rsidR="00E62BE2">
              <w:rPr>
                <w:noProof/>
                <w:webHidden/>
              </w:rPr>
              <w:tab/>
            </w:r>
            <w:r w:rsidR="00E62BE2">
              <w:rPr>
                <w:noProof/>
                <w:webHidden/>
              </w:rPr>
              <w:fldChar w:fldCharType="begin"/>
            </w:r>
            <w:r w:rsidR="00E62BE2">
              <w:rPr>
                <w:noProof/>
                <w:webHidden/>
              </w:rPr>
              <w:instrText xml:space="preserve"> PAGEREF _Toc494967313 \h </w:instrText>
            </w:r>
            <w:r w:rsidR="00E62BE2">
              <w:rPr>
                <w:noProof/>
                <w:webHidden/>
              </w:rPr>
            </w:r>
            <w:r w:rsidR="00E62BE2">
              <w:rPr>
                <w:noProof/>
                <w:webHidden/>
              </w:rPr>
              <w:fldChar w:fldCharType="separate"/>
            </w:r>
            <w:r w:rsidR="001616E1">
              <w:rPr>
                <w:noProof/>
                <w:webHidden/>
              </w:rPr>
              <w:t>36</w:t>
            </w:r>
            <w:r w:rsidR="00E62BE2">
              <w:rPr>
                <w:noProof/>
                <w:webHidden/>
              </w:rPr>
              <w:fldChar w:fldCharType="end"/>
            </w:r>
          </w:hyperlink>
        </w:p>
        <w:p w14:paraId="16FAA0DA" w14:textId="77777777" w:rsidR="00031D1E" w:rsidRPr="00031D1E" w:rsidRDefault="00031D1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F9900E" w14:textId="77777777" w:rsidR="001B5939" w:rsidRPr="00031D1E" w:rsidRDefault="001B5939">
      <w:pPr>
        <w:spacing w:after="160" w:line="259" w:lineRule="auto"/>
        <w:rPr>
          <w:color w:val="1F4E79" w:themeColor="accent1" w:themeShade="80"/>
          <w:lang w:val="en-US"/>
        </w:rPr>
      </w:pPr>
      <w:r w:rsidRPr="00031D1E">
        <w:rPr>
          <w:color w:val="1F4E79" w:themeColor="accent1" w:themeShade="80"/>
          <w:lang w:val="en-US"/>
        </w:rPr>
        <w:br w:type="page"/>
      </w:r>
    </w:p>
    <w:p w14:paraId="2C184027" w14:textId="77777777" w:rsidR="009E0C36" w:rsidRPr="003E1E1B" w:rsidRDefault="009E0C36" w:rsidP="00730682">
      <w:pPr>
        <w:pStyle w:val="Heading1"/>
      </w:pPr>
      <w:bookmarkStart w:id="0" w:name="_Toc494967298"/>
      <w:r w:rsidRPr="003E1E1B">
        <w:lastRenderedPageBreak/>
        <w:t>Namespace ActiveDirectory</w:t>
      </w:r>
      <w:bookmarkEnd w:id="0"/>
      <w:r w:rsidR="00031D1E">
        <w:fldChar w:fldCharType="begin"/>
      </w:r>
      <w:r w:rsidR="00031D1E">
        <w:instrText xml:space="preserve"> XE "</w:instrText>
      </w:r>
      <w:r w:rsidR="00031D1E" w:rsidRPr="00C72FA9">
        <w:instrText>Namespace ActiveDirectory</w:instrText>
      </w:r>
      <w:r w:rsidR="00031D1E">
        <w:instrText xml:space="preserve">" </w:instrText>
      </w:r>
      <w:r w:rsidR="00031D1E">
        <w:fldChar w:fldCharType="end"/>
      </w:r>
    </w:p>
    <w:p w14:paraId="3961F48E" w14:textId="77777777" w:rsidR="00161D82" w:rsidRDefault="00161D82" w:rsidP="00161D82">
      <w:pPr>
        <w:rPr>
          <w:color w:val="1F4E79" w:themeColor="accent1" w:themeShade="80"/>
        </w:rPr>
      </w:pPr>
    </w:p>
    <w:p w14:paraId="7DEFC3FF" w14:textId="77777777" w:rsidR="00161D82" w:rsidRDefault="00161D82" w:rsidP="009E0C36">
      <w:pPr>
        <w:rPr>
          <w:color w:val="1F4E79" w:themeColor="accent1" w:themeShade="80"/>
        </w:rPr>
      </w:pPr>
    </w:p>
    <w:p w14:paraId="723F1AB9" w14:textId="77777777" w:rsidR="009E0C36" w:rsidRDefault="009E0C36" w:rsidP="009E0C3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Clase </w:t>
      </w:r>
      <w:r>
        <w:rPr>
          <w:b/>
          <w:color w:val="1F4E79" w:themeColor="accent1" w:themeShade="80"/>
        </w:rPr>
        <w:t>ActiveDirectoryHelper</w:t>
      </w:r>
    </w:p>
    <w:p w14:paraId="79F12C9B" w14:textId="77777777" w:rsidR="009E0C36" w:rsidRDefault="009E0C36" w:rsidP="009E0C36">
      <w:pPr>
        <w:pStyle w:val="ListParagraph"/>
        <w:rPr>
          <w:color w:val="1F4E79" w:themeColor="accent1" w:themeShade="8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12404"/>
      </w:tblGrid>
      <w:tr w:rsidR="00E1232A" w14:paraId="786669A7" w14:textId="77777777" w:rsidTr="00D41141">
        <w:tc>
          <w:tcPr>
            <w:tcW w:w="2332" w:type="dxa"/>
          </w:tcPr>
          <w:p w14:paraId="34492AD3" w14:textId="77777777" w:rsidR="00E1232A" w:rsidRDefault="00E1232A" w:rsidP="009E0C36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3056" w:type="dxa"/>
          </w:tcPr>
          <w:p w14:paraId="75FCA582" w14:textId="77777777" w:rsidR="00E1232A" w:rsidRDefault="00E1232A" w:rsidP="009E0C36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Leer propiedades del Active Directory para el usuario dado.</w:t>
            </w:r>
          </w:p>
        </w:tc>
      </w:tr>
      <w:tr w:rsidR="00E1232A" w14:paraId="1E1565E7" w14:textId="77777777" w:rsidTr="00D41141">
        <w:tc>
          <w:tcPr>
            <w:tcW w:w="2332" w:type="dxa"/>
          </w:tcPr>
          <w:p w14:paraId="0BF02E92" w14:textId="77777777" w:rsidR="00E1232A" w:rsidRDefault="00D41141" w:rsidP="009E0C36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3056" w:type="dxa"/>
          </w:tcPr>
          <w:p w14:paraId="1837571B" w14:textId="77777777" w:rsidR="00E1232A" w:rsidRDefault="00D41141" w:rsidP="00D41141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ChargeTransfer</w:t>
            </w:r>
            <w:r w:rsidR="00E1232A">
              <w:rPr>
                <w:color w:val="1F4E79" w:themeColor="accent1" w:themeShade="80"/>
              </w:rPr>
              <w:t xml:space="preserve"> (</w:t>
            </w:r>
            <w:r>
              <w:rPr>
                <w:color w:val="1F4E79" w:themeColor="accent1" w:themeShade="80"/>
              </w:rPr>
              <w:t>a</w:t>
            </w:r>
            <w:r w:rsidR="00E1232A">
              <w:rPr>
                <w:color w:val="1F4E79" w:themeColor="accent1" w:themeShade="80"/>
              </w:rPr>
              <w:t>nalizar uso tmb en Control de Permisos).</w:t>
            </w:r>
          </w:p>
        </w:tc>
      </w:tr>
    </w:tbl>
    <w:p w14:paraId="35F30026" w14:textId="77777777" w:rsidR="009E0C36" w:rsidRDefault="009E0C36" w:rsidP="009E0C36">
      <w:pPr>
        <w:ind w:firstLine="720"/>
        <w:rPr>
          <w:color w:val="1F4E79" w:themeColor="accent1" w:themeShade="80"/>
        </w:rPr>
      </w:pPr>
    </w:p>
    <w:p w14:paraId="4659723E" w14:textId="77777777" w:rsidR="00482401" w:rsidRDefault="00482401" w:rsidP="009E0C36">
      <w:pPr>
        <w:ind w:firstLine="720"/>
        <w:rPr>
          <w:color w:val="1F4E79" w:themeColor="accent1" w:themeShade="80"/>
        </w:rPr>
      </w:pPr>
    </w:p>
    <w:p w14:paraId="70809674" w14:textId="77777777" w:rsidR="00161D82" w:rsidRPr="00161D82" w:rsidRDefault="003E1E1B" w:rsidP="00161D82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Métodos</w:t>
      </w:r>
      <w:r>
        <w:rPr>
          <w:b/>
          <w:color w:val="1F4E79" w:themeColor="accent1" w:themeShade="80"/>
        </w:rPr>
        <w:t xml:space="preserve"> </w:t>
      </w:r>
      <w:r w:rsidR="009E0C36" w:rsidRPr="00161D82">
        <w:rPr>
          <w:b/>
          <w:color w:val="1F4E79" w:themeColor="accent1" w:themeShade="80"/>
        </w:rPr>
        <w:t>GetProperty</w:t>
      </w:r>
      <w:r w:rsidR="00745B4F">
        <w:rPr>
          <w:b/>
          <w:color w:val="1F4E79" w:themeColor="accent1" w:themeShade="80"/>
        </w:rPr>
        <w:t>,</w:t>
      </w:r>
      <w:r w:rsidR="009E0C36" w:rsidRPr="00161D82">
        <w:rPr>
          <w:b/>
          <w:color w:val="1F4E79" w:themeColor="accent1" w:themeShade="80"/>
        </w:rPr>
        <w:t xml:space="preserve"> GetProperty &lt;TResult&gt;</w:t>
      </w:r>
    </w:p>
    <w:p w14:paraId="1018C97E" w14:textId="77777777" w:rsidR="00161D82" w:rsidRPr="00161D82" w:rsidRDefault="00161D82" w:rsidP="00161D82">
      <w:pPr>
        <w:rPr>
          <w:color w:val="1F4E79" w:themeColor="accent1" w:themeShade="80"/>
        </w:rPr>
      </w:pPr>
    </w:p>
    <w:p w14:paraId="21F6A93D" w14:textId="77777777" w:rsidR="009E0C36" w:rsidRDefault="009E0C36" w:rsidP="009E0C36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 puede consultar mediante un String con el nombre de la propiedad en el ActiveDirectory (todas) o en forma tipificada usando la sobrecarga con el enum </w:t>
      </w:r>
      <w:r>
        <w:rPr>
          <w:b/>
          <w:color w:val="1F4E79" w:themeColor="accent1" w:themeShade="80"/>
        </w:rPr>
        <w:t>DirectoryEntryProperty</w:t>
      </w:r>
      <w:r>
        <w:rPr>
          <w:color w:val="1F4E79" w:themeColor="accent1" w:themeShade="80"/>
        </w:rPr>
        <w:t xml:space="preserve"> (propiedades más comunes).</w:t>
      </w:r>
    </w:p>
    <w:p w14:paraId="0EC7410F" w14:textId="77777777" w:rsidR="009E0C36" w:rsidRDefault="009E0C36" w:rsidP="009E0C36">
      <w:pPr>
        <w:pStyle w:val="ListParagraph"/>
        <w:numPr>
          <w:ilvl w:val="0"/>
          <w:numId w:val="3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El enum </w:t>
      </w:r>
      <w:r>
        <w:rPr>
          <w:b/>
          <w:color w:val="1F4E79" w:themeColor="accent1" w:themeShade="80"/>
          <w:lang w:val="en-US"/>
        </w:rPr>
        <w:t>DirectoryEntryProperty</w:t>
      </w:r>
      <w:r>
        <w:rPr>
          <w:color w:val="1F4E79" w:themeColor="accent1" w:themeShade="80"/>
          <w:lang w:val="en-US"/>
        </w:rPr>
        <w:t xml:space="preserve"> incluye:  CompleteName, FirstName, LastName,  DisplayName, AccountName, PrincipalName, TelephoneNumber, Email, HomeDirectory, HomeDrive, Department1, Title (posición), etc.</w:t>
      </w:r>
    </w:p>
    <w:p w14:paraId="0D17A343" w14:textId="77777777" w:rsidR="009E0C36" w:rsidRDefault="009E0C36" w:rsidP="009E0C36">
      <w:pPr>
        <w:pStyle w:val="ListParagraph"/>
        <w:numPr>
          <w:ilvl w:val="0"/>
          <w:numId w:val="3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</w:rPr>
        <w:t>Parámetro RevertImpersonation (true/false).</w:t>
      </w:r>
    </w:p>
    <w:p w14:paraId="5EDEE767" w14:textId="77777777" w:rsidR="009E0C36" w:rsidRDefault="009E0C36" w:rsidP="009E0C36">
      <w:pPr>
        <w:ind w:firstLine="720"/>
        <w:rPr>
          <w:color w:val="1F4E79" w:themeColor="accent1" w:themeShade="80"/>
        </w:rPr>
      </w:pPr>
    </w:p>
    <w:p w14:paraId="28603EC0" w14:textId="0E219015" w:rsidR="009E0C36" w:rsidRDefault="00724785" w:rsidP="009E0C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9E0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name1 = </w:t>
      </w:r>
      <w:r w:rsidR="009E0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E0C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().GetProperty&lt;</w:t>
      </w:r>
      <w:r w:rsidR="009E0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9E0C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="009E0C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E0C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.CompleteName);  </w:t>
      </w:r>
      <w:r w:rsidR="009E0C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EA244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USERNAME</w:t>
      </w:r>
      <w:r w:rsidR="009E0C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IT</w:t>
      </w:r>
    </w:p>
    <w:p w14:paraId="0F54078C" w14:textId="2B2C407C" w:rsidR="009E0C36" w:rsidRDefault="00724785" w:rsidP="0072478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="009E0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name2 = </w:t>
      </w:r>
      <w:r w:rsidR="009E0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E0C3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().GetProperty&lt;</w:t>
      </w:r>
      <w:r w:rsidR="009E0C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9E0C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 w:rsidR="009E0C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E0C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"cn"</w:t>
      </w:r>
      <w:r w:rsidR="009E0C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E0C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EA244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USERNAME</w:t>
      </w:r>
      <w:r w:rsidR="009E0C3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IT</w:t>
      </w:r>
    </w:p>
    <w:p w14:paraId="25B23764" w14:textId="188903E7" w:rsidR="009E0C36" w:rsidRDefault="009E0C36" w:rsidP="009E0C3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().GetProperty&lt;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.TelephoneNumber);</w:t>
      </w:r>
      <w:r w:rsidR="00724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11-</w:t>
      </w:r>
      <w:r w:rsidR="00E353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00-2</w:t>
      </w:r>
      <w:r w:rsidR="00E353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000</w:t>
      </w:r>
    </w:p>
    <w:p w14:paraId="4103AD47" w14:textId="0ABC33AD" w:rsidR="009E0C36" w:rsidRDefault="009E0C36" w:rsidP="009E0C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="00724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().GetProperty&lt;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 w:rsidR="00724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.Email);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 w:rsidR="00ED3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@</w:t>
      </w:r>
      <w:r w:rsidR="00ED3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domain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="00ED3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.c</w:t>
      </w:r>
      <w:r w:rsidR="00ED370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om</w:t>
      </w:r>
    </w:p>
    <w:p w14:paraId="451B4E3D" w14:textId="5D7D234A" w:rsidR="009E0C36" w:rsidRDefault="009E0C36" w:rsidP="009E0C3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().GetProperty&lt;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.HomeDirectory); </w:t>
      </w:r>
      <w:r w:rsidR="007247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\\</w:t>
      </w:r>
      <w:r w:rsidR="00B670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SERVER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</w:t>
      </w:r>
      <w:r w:rsidR="00B6700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USERNAME</w:t>
      </w:r>
    </w:p>
    <w:p w14:paraId="43956502" w14:textId="77777777" w:rsidR="009E0C36" w:rsidRDefault="009E0C36" w:rsidP="009E0C36">
      <w:pPr>
        <w:rPr>
          <w:color w:val="1F4E79" w:themeColor="accent1" w:themeShade="80"/>
          <w:lang w:val="en-US"/>
        </w:rPr>
      </w:pPr>
    </w:p>
    <w:p w14:paraId="5550D850" w14:textId="77777777" w:rsidR="009E0C36" w:rsidRDefault="003E1E1B" w:rsidP="009E0C36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9E0C36">
        <w:rPr>
          <w:b/>
          <w:color w:val="1F4E79" w:themeColor="accent1" w:themeShade="80"/>
        </w:rPr>
        <w:t>FindDirectoryEntry</w:t>
      </w:r>
    </w:p>
    <w:p w14:paraId="1987660F" w14:textId="77777777" w:rsidR="009E0C36" w:rsidRDefault="009E0C36" w:rsidP="009E0C36">
      <w:pPr>
        <w:ind w:left="720"/>
        <w:rPr>
          <w:color w:val="1F4E79" w:themeColor="accent1" w:themeShade="80"/>
        </w:rPr>
      </w:pPr>
    </w:p>
    <w:p w14:paraId="7A62FDA0" w14:textId="77777777" w:rsidR="009E0C36" w:rsidRDefault="009E0C36" w:rsidP="009E0C3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Si se van a consultar varias propiedades por usuario, se puede traer su nodo en un único acceso al Active Directory y consultar luego sobre el objeto en memoria.</w:t>
      </w:r>
    </w:p>
    <w:p w14:paraId="42A8DB76" w14:textId="77777777" w:rsidR="009E0C36" w:rsidRDefault="009E0C36" w:rsidP="009E0C3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 puede usar en tándem con </w:t>
      </w:r>
      <w:r>
        <w:rPr>
          <w:b/>
          <w:color w:val="1F4E79" w:themeColor="accent1" w:themeShade="80"/>
        </w:rPr>
        <w:t xml:space="preserve">DirectoryEntryHelper </w:t>
      </w:r>
      <w:r>
        <w:rPr>
          <w:color w:val="1F4E79" w:themeColor="accent1" w:themeShade="80"/>
        </w:rPr>
        <w:t>para facilitar el acceso sobre la entidad DirectoryEntry.</w:t>
      </w:r>
    </w:p>
    <w:p w14:paraId="62F80CEA" w14:textId="77777777" w:rsidR="009E0C36" w:rsidRDefault="009E0C36" w:rsidP="009E0C36">
      <w:pPr>
        <w:pStyle w:val="ListParagraph"/>
        <w:ind w:left="1080"/>
        <w:rPr>
          <w:color w:val="1F4E79" w:themeColor="accent1" w:themeShade="80"/>
        </w:rPr>
      </w:pPr>
    </w:p>
    <w:p w14:paraId="61145F0C" w14:textId="38D2D901" w:rsidR="009E0C36" w:rsidRDefault="009E0C36" w:rsidP="009E0C36">
      <w:pPr>
        <w:ind w:left="360" w:firstLine="72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directoryEntry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().FindDirectoryEntry(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58F3ABB" w14:textId="77777777" w:rsidR="009E0C36" w:rsidRDefault="009E0C36" w:rsidP="009E0C36">
      <w:pPr>
        <w:rPr>
          <w:color w:val="1F4E79" w:themeColor="accent1" w:themeShade="80"/>
          <w:lang w:val="en-US"/>
        </w:rPr>
      </w:pPr>
    </w:p>
    <w:p w14:paraId="42CCFCF0" w14:textId="77777777" w:rsidR="0011047C" w:rsidRDefault="0011047C" w:rsidP="009E0C36">
      <w:pPr>
        <w:rPr>
          <w:color w:val="1F4E79" w:themeColor="accent1" w:themeShade="80"/>
          <w:lang w:val="en-US"/>
        </w:rPr>
      </w:pPr>
    </w:p>
    <w:p w14:paraId="4D105755" w14:textId="77777777" w:rsidR="009E0C36" w:rsidRDefault="009E0C36" w:rsidP="009E0C36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DirectoryEntryHelper</w:t>
      </w:r>
    </w:p>
    <w:p w14:paraId="06F3310C" w14:textId="77777777" w:rsidR="009E0C36" w:rsidRDefault="009E0C36" w:rsidP="009E0C36">
      <w:pPr>
        <w:pStyle w:val="ListParagraph"/>
        <w:rPr>
          <w:color w:val="1F4E79" w:themeColor="accent1" w:themeShade="8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4"/>
        <w:gridCol w:w="12404"/>
      </w:tblGrid>
      <w:tr w:rsidR="00983899" w:rsidRPr="00983899" w14:paraId="74BE225E" w14:textId="77777777" w:rsidTr="00D41141">
        <w:tc>
          <w:tcPr>
            <w:tcW w:w="2332" w:type="dxa"/>
          </w:tcPr>
          <w:p w14:paraId="3AAD52AE" w14:textId="77777777" w:rsidR="00983899" w:rsidRDefault="00983899" w:rsidP="009E0C36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3056" w:type="dxa"/>
          </w:tcPr>
          <w:p w14:paraId="2649B554" w14:textId="77777777" w:rsidR="00983899" w:rsidRPr="00983899" w:rsidRDefault="00983899" w:rsidP="00983899">
            <w:pPr>
              <w:rPr>
                <w:color w:val="1F4E79" w:themeColor="accent1" w:themeShade="80"/>
              </w:rPr>
            </w:pPr>
            <w:r w:rsidRPr="00983899">
              <w:rPr>
                <w:color w:val="1F4E79" w:themeColor="accent1" w:themeShade="80"/>
              </w:rPr>
              <w:t>Proporciona métodos estáticos para acceder a las propiedades más comunes de un DirectoryEntry.</w:t>
            </w:r>
          </w:p>
        </w:tc>
      </w:tr>
      <w:tr w:rsidR="00D41141" w:rsidRPr="00983899" w14:paraId="12DB6192" w14:textId="77777777" w:rsidTr="00D41141">
        <w:tc>
          <w:tcPr>
            <w:tcW w:w="2332" w:type="dxa"/>
          </w:tcPr>
          <w:p w14:paraId="3D395B99" w14:textId="77777777" w:rsidR="00D41141" w:rsidRDefault="00D41141" w:rsidP="009E0C36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3056" w:type="dxa"/>
          </w:tcPr>
          <w:p w14:paraId="5C7BC257" w14:textId="77777777" w:rsidR="00D41141" w:rsidRPr="00983899" w:rsidRDefault="00D41141" w:rsidP="0098389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ChargeTransfer (analizar uso tmb en Control de Permisos).</w:t>
            </w:r>
          </w:p>
        </w:tc>
      </w:tr>
    </w:tbl>
    <w:p w14:paraId="053AC8FA" w14:textId="77777777" w:rsidR="00482401" w:rsidRDefault="009E0C36" w:rsidP="00983899">
      <w:pPr>
        <w:rPr>
          <w:color w:val="1F4E79" w:themeColor="accent1" w:themeShade="80"/>
        </w:rPr>
      </w:pPr>
      <w:r w:rsidRPr="00983899">
        <w:rPr>
          <w:color w:val="1F4E79" w:themeColor="accent1" w:themeShade="80"/>
        </w:rPr>
        <w:tab/>
      </w:r>
    </w:p>
    <w:p w14:paraId="3B3CD55E" w14:textId="77777777" w:rsidR="009E0C36" w:rsidRPr="00983899" w:rsidRDefault="009E0C36" w:rsidP="00983899">
      <w:pPr>
        <w:rPr>
          <w:color w:val="1F4E79" w:themeColor="accent1" w:themeShade="80"/>
        </w:rPr>
      </w:pPr>
      <w:r w:rsidRPr="00983899">
        <w:rPr>
          <w:color w:val="1F4E79" w:themeColor="accent1" w:themeShade="80"/>
        </w:rPr>
        <w:tab/>
      </w:r>
    </w:p>
    <w:p w14:paraId="27D259FB" w14:textId="77777777" w:rsidR="009E0C36" w:rsidRDefault="003E1E1B" w:rsidP="009E0C36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lastRenderedPageBreak/>
        <w:t>Métodos</w:t>
      </w:r>
      <w:r>
        <w:rPr>
          <w:b/>
          <w:color w:val="1F4E79" w:themeColor="accent1" w:themeShade="80"/>
        </w:rPr>
        <w:t xml:space="preserve"> </w:t>
      </w:r>
      <w:r w:rsidR="009E0C36">
        <w:rPr>
          <w:b/>
          <w:color w:val="1F4E79" w:themeColor="accent1" w:themeShade="80"/>
        </w:rPr>
        <w:t>G</w:t>
      </w:r>
      <w:r w:rsidR="00745B4F">
        <w:rPr>
          <w:b/>
          <w:color w:val="1F4E79" w:themeColor="accent1" w:themeShade="80"/>
        </w:rPr>
        <w:t xml:space="preserve">etProperty,  </w:t>
      </w:r>
      <w:r w:rsidR="009E0C36">
        <w:rPr>
          <w:b/>
          <w:color w:val="1F4E79" w:themeColor="accent1" w:themeShade="80"/>
        </w:rPr>
        <w:t>GetProperty &lt;TResult&gt;</w:t>
      </w:r>
    </w:p>
    <w:p w14:paraId="4BD2BC10" w14:textId="77777777" w:rsidR="009E0C36" w:rsidRDefault="009E0C36" w:rsidP="009E0C36">
      <w:pPr>
        <w:ind w:left="720"/>
        <w:rPr>
          <w:color w:val="1F4E79" w:themeColor="accent1" w:themeShade="80"/>
        </w:rPr>
      </w:pPr>
    </w:p>
    <w:p w14:paraId="6E858F65" w14:textId="0C2196F8" w:rsidR="009E0C36" w:rsidRDefault="009E0C36" w:rsidP="009E0C36">
      <w:pPr>
        <w:ind w:left="360" w:firstLine="72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directoryEntry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ActiveDirectoryHelper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().FindDirectoryEntry(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D37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4DB10E0" w14:textId="77777777" w:rsidR="009E0C36" w:rsidRDefault="009E0C36" w:rsidP="009E0C36">
      <w:pPr>
        <w:ind w:left="360" w:firstLine="72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.GetProperty&lt;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&gt;(directoryEntry,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.PrincipalName);</w:t>
      </w:r>
    </w:p>
    <w:p w14:paraId="33232C87" w14:textId="77777777" w:rsidR="009E0C36" w:rsidRDefault="009E0C36" w:rsidP="009E0C36">
      <w:pPr>
        <w:ind w:left="360" w:firstLine="72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.GetProperty&lt;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&gt;(directoryEntry,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.AccountName);</w:t>
      </w:r>
    </w:p>
    <w:p w14:paraId="67701800" w14:textId="77777777" w:rsidR="009E0C36" w:rsidRDefault="009E0C36" w:rsidP="009E0C36">
      <w:pPr>
        <w:ind w:left="360" w:firstLine="72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.GetProperty&lt;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&gt;(directoryEntry,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.Title);</w:t>
      </w:r>
    </w:p>
    <w:p w14:paraId="5255937D" w14:textId="77777777" w:rsidR="000914E0" w:rsidRDefault="000914E0" w:rsidP="009E0C36">
      <w:pPr>
        <w:rPr>
          <w:color w:val="1F4E79" w:themeColor="accent1" w:themeShade="80"/>
          <w:lang w:val="en-US"/>
        </w:rPr>
      </w:pPr>
    </w:p>
    <w:p w14:paraId="3807F3EF" w14:textId="77777777" w:rsidR="001B5939" w:rsidRDefault="001B5939">
      <w:pPr>
        <w:spacing w:after="160" w:line="259" w:lineRule="auto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br w:type="page"/>
      </w:r>
    </w:p>
    <w:p w14:paraId="2425E347" w14:textId="77777777" w:rsidR="00CE2833" w:rsidRPr="003E1E1B" w:rsidRDefault="00CE2833" w:rsidP="00CE2833">
      <w:pPr>
        <w:pStyle w:val="Heading1"/>
      </w:pPr>
      <w:bookmarkStart w:id="1" w:name="_Toc494967299"/>
      <w:r w:rsidRPr="003E1E1B">
        <w:lastRenderedPageBreak/>
        <w:t xml:space="preserve">Namespace </w:t>
      </w:r>
      <w:r>
        <w:t>Collections</w:t>
      </w:r>
      <w:bookmarkEnd w:id="1"/>
      <w:r>
        <w:fldChar w:fldCharType="begin"/>
      </w:r>
      <w:r>
        <w:instrText xml:space="preserve"> XE "</w:instrText>
      </w:r>
      <w:r w:rsidRPr="00C72FA9">
        <w:instrText>Namespace ActiveDirectory</w:instrText>
      </w:r>
      <w:r>
        <w:instrText xml:space="preserve">" </w:instrText>
      </w:r>
      <w:r>
        <w:fldChar w:fldCharType="end"/>
      </w:r>
    </w:p>
    <w:p w14:paraId="5C8CF142" w14:textId="77777777" w:rsidR="00CE2833" w:rsidRDefault="00CE2833" w:rsidP="00CE2833">
      <w:pPr>
        <w:rPr>
          <w:color w:val="1F4E79" w:themeColor="accent1" w:themeShade="80"/>
        </w:rPr>
      </w:pPr>
    </w:p>
    <w:p w14:paraId="26106258" w14:textId="77777777" w:rsidR="00CE2833" w:rsidRDefault="00CE2833" w:rsidP="00CE2833">
      <w:pPr>
        <w:rPr>
          <w:color w:val="1F4E79" w:themeColor="accent1" w:themeShade="80"/>
        </w:rPr>
      </w:pPr>
    </w:p>
    <w:p w14:paraId="5D999CFD" w14:textId="77777777" w:rsidR="00CE2833" w:rsidRDefault="00CE2833" w:rsidP="00CE2833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Clase </w:t>
      </w:r>
      <w:r>
        <w:rPr>
          <w:b/>
          <w:color w:val="1F4E79" w:themeColor="accent1" w:themeShade="80"/>
        </w:rPr>
        <w:t>ArrayEx</w:t>
      </w:r>
    </w:p>
    <w:p w14:paraId="692879A3" w14:textId="77777777" w:rsidR="00CE2833" w:rsidRDefault="00CE2833" w:rsidP="00CE2833">
      <w:pPr>
        <w:pStyle w:val="ListParagraph"/>
        <w:rPr>
          <w:color w:val="1F4E79" w:themeColor="accent1" w:themeShade="8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12403"/>
      </w:tblGrid>
      <w:tr w:rsidR="00604534" w14:paraId="49DEC51D" w14:textId="77777777" w:rsidTr="008769EC">
        <w:tc>
          <w:tcPr>
            <w:tcW w:w="2332" w:type="dxa"/>
          </w:tcPr>
          <w:p w14:paraId="50CF595A" w14:textId="77777777" w:rsidR="00CE2833" w:rsidRDefault="00CE2833" w:rsidP="008769EC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3056" w:type="dxa"/>
          </w:tcPr>
          <w:p w14:paraId="3DA3A431" w14:textId="77777777" w:rsidR="00CE2833" w:rsidRDefault="00604534" w:rsidP="008769EC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Realizar operaciones sobre Arrays como si fueran estructuras dinámicas</w:t>
            </w:r>
            <w:r w:rsidR="00CE2833">
              <w:rPr>
                <w:color w:val="1F4E79" w:themeColor="accent1" w:themeShade="80"/>
              </w:rPr>
              <w:t>.</w:t>
            </w:r>
          </w:p>
        </w:tc>
      </w:tr>
      <w:tr w:rsidR="00604534" w14:paraId="51050663" w14:textId="77777777" w:rsidTr="008769EC">
        <w:tc>
          <w:tcPr>
            <w:tcW w:w="2332" w:type="dxa"/>
          </w:tcPr>
          <w:p w14:paraId="023CD729" w14:textId="77777777" w:rsidR="00CE2833" w:rsidRDefault="00CE2833" w:rsidP="008769EC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3056" w:type="dxa"/>
          </w:tcPr>
          <w:p w14:paraId="7316E967" w14:textId="77777777" w:rsidR="00CE2833" w:rsidRDefault="00604534" w:rsidP="008769EC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aplicación que haga uso extensivo de arrays</w:t>
            </w:r>
            <w:r w:rsidR="00CE2833">
              <w:rPr>
                <w:color w:val="1F4E79" w:themeColor="accent1" w:themeShade="80"/>
              </w:rPr>
              <w:t>.</w:t>
            </w:r>
          </w:p>
        </w:tc>
      </w:tr>
    </w:tbl>
    <w:p w14:paraId="48D2D902" w14:textId="77777777" w:rsidR="00CE2833" w:rsidRDefault="00CE2833" w:rsidP="00CE2833">
      <w:pPr>
        <w:ind w:firstLine="720"/>
        <w:rPr>
          <w:color w:val="1F4E79" w:themeColor="accent1" w:themeShade="80"/>
        </w:rPr>
      </w:pPr>
    </w:p>
    <w:p w14:paraId="5BDC01C9" w14:textId="77777777" w:rsidR="00CE2833" w:rsidRDefault="00CE2833" w:rsidP="00CE2833">
      <w:pPr>
        <w:ind w:firstLine="720"/>
        <w:rPr>
          <w:color w:val="1F4E79" w:themeColor="accent1" w:themeShade="80"/>
        </w:rPr>
      </w:pPr>
    </w:p>
    <w:p w14:paraId="223D509E" w14:textId="77777777" w:rsidR="00B83DB3" w:rsidRPr="008769EC" w:rsidRDefault="00B83DB3" w:rsidP="00B83DB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 array =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"1"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"2"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"3"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54A73A6" w14:textId="77777777" w:rsidR="00B83DB3" w:rsidRPr="008769EC" w:rsidRDefault="00B83DB3" w:rsidP="00B83DB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769E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9EC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&gt;() {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="00EF68B0">
        <w:rPr>
          <w:rFonts w:ascii="Consolas" w:hAnsi="Consolas" w:cs="Consolas"/>
          <w:color w:val="A31515"/>
          <w:sz w:val="19"/>
          <w:szCs w:val="19"/>
          <w:lang w:val="en-US" w:eastAsia="en-US"/>
        </w:rPr>
        <w:t>4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="00EF68B0">
        <w:rPr>
          <w:rFonts w:ascii="Consolas" w:hAnsi="Consolas" w:cs="Consolas"/>
          <w:color w:val="A31515"/>
          <w:sz w:val="19"/>
          <w:szCs w:val="19"/>
          <w:lang w:val="en-US" w:eastAsia="en-US"/>
        </w:rPr>
        <w:t>5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="00EF68B0">
        <w:rPr>
          <w:rFonts w:ascii="Consolas" w:hAnsi="Consolas" w:cs="Consolas"/>
          <w:color w:val="A31515"/>
          <w:sz w:val="19"/>
          <w:szCs w:val="19"/>
          <w:lang w:val="en-US" w:eastAsia="en-US"/>
        </w:rPr>
        <w:t>6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34436E43" w14:textId="77777777" w:rsidR="00B83DB3" w:rsidRPr="008769EC" w:rsidRDefault="00B83DB3" w:rsidP="00B83DB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769EC"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dic =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9EC"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>&gt;();</w:t>
      </w:r>
    </w:p>
    <w:p w14:paraId="19E9DAB5" w14:textId="77777777" w:rsidR="00B83DB3" w:rsidRPr="00B83DB3" w:rsidRDefault="00B83DB3" w:rsidP="00CE2833">
      <w:pPr>
        <w:ind w:firstLine="720"/>
        <w:rPr>
          <w:color w:val="1F4E79" w:themeColor="accent1" w:themeShade="80"/>
          <w:lang w:val="en-US"/>
        </w:rPr>
      </w:pPr>
    </w:p>
    <w:p w14:paraId="3B78077A" w14:textId="77777777" w:rsidR="00CE2833" w:rsidRPr="00161D82" w:rsidRDefault="00CE2833" w:rsidP="00CE2833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Métodos</w:t>
      </w:r>
      <w:r>
        <w:rPr>
          <w:b/>
          <w:color w:val="1F4E79" w:themeColor="accent1" w:themeShade="80"/>
        </w:rPr>
        <w:t xml:space="preserve"> Add</w:t>
      </w:r>
      <w:r w:rsidR="008769EC">
        <w:rPr>
          <w:b/>
          <w:color w:val="1F4E79" w:themeColor="accent1" w:themeShade="80"/>
        </w:rPr>
        <w:t xml:space="preserve"> </w:t>
      </w:r>
      <w:r w:rsidRPr="00161D82">
        <w:rPr>
          <w:b/>
          <w:color w:val="1F4E79" w:themeColor="accent1" w:themeShade="80"/>
        </w:rPr>
        <w:t>&lt;T&gt;</w:t>
      </w:r>
      <w:r w:rsidR="008769EC">
        <w:rPr>
          <w:b/>
          <w:color w:val="1F4E79" w:themeColor="accent1" w:themeShade="80"/>
        </w:rPr>
        <w:t>, Add IEnumerable &lt;T&gt;</w:t>
      </w:r>
    </w:p>
    <w:p w14:paraId="06C3B63B" w14:textId="77777777" w:rsidR="00CE2833" w:rsidRPr="00161D82" w:rsidRDefault="00CE2833" w:rsidP="00CE2833">
      <w:pPr>
        <w:rPr>
          <w:color w:val="1F4E79" w:themeColor="accent1" w:themeShade="80"/>
        </w:rPr>
      </w:pPr>
    </w:p>
    <w:p w14:paraId="1D329FEC" w14:textId="77777777" w:rsidR="00CE2833" w:rsidRDefault="00604534" w:rsidP="00CE2833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Redimensiona el Array </w:t>
      </w:r>
      <w:r w:rsidR="00672E81">
        <w:rPr>
          <w:color w:val="1F4E79" w:themeColor="accent1" w:themeShade="80"/>
        </w:rPr>
        <w:t xml:space="preserve">recibido </w:t>
      </w:r>
      <w:r>
        <w:rPr>
          <w:color w:val="1F4E79" w:themeColor="accent1" w:themeShade="80"/>
        </w:rPr>
        <w:t xml:space="preserve">y le agrega </w:t>
      </w:r>
      <w:r w:rsidR="00672E81">
        <w:rPr>
          <w:color w:val="1F4E79" w:themeColor="accent1" w:themeShade="80"/>
        </w:rPr>
        <w:t>e</w:t>
      </w:r>
      <w:r>
        <w:rPr>
          <w:color w:val="1F4E79" w:themeColor="accent1" w:themeShade="80"/>
        </w:rPr>
        <w:t>l nuevo valor</w:t>
      </w:r>
      <w:r w:rsidR="008769EC">
        <w:rPr>
          <w:color w:val="1F4E79" w:themeColor="accent1" w:themeShade="80"/>
        </w:rPr>
        <w:t>/secuencia</w:t>
      </w:r>
      <w:r w:rsidR="00672E81">
        <w:rPr>
          <w:color w:val="1F4E79" w:themeColor="accent1" w:themeShade="80"/>
        </w:rPr>
        <w:t xml:space="preserve"> al final</w:t>
      </w:r>
      <w:r w:rsidR="00CE2833">
        <w:rPr>
          <w:color w:val="1F4E79" w:themeColor="accent1" w:themeShade="80"/>
        </w:rPr>
        <w:t>.</w:t>
      </w:r>
    </w:p>
    <w:p w14:paraId="3A2DD3D6" w14:textId="77777777" w:rsidR="00CE2833" w:rsidRPr="00604534" w:rsidRDefault="00604534" w:rsidP="00CE2833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 w:rsidRPr="00604534">
        <w:rPr>
          <w:color w:val="1F4E79" w:themeColor="accent1" w:themeShade="80"/>
        </w:rPr>
        <w:t xml:space="preserve">Como los Arrays </w:t>
      </w:r>
      <w:r>
        <w:rPr>
          <w:color w:val="1F4E79" w:themeColor="accent1" w:themeShade="80"/>
        </w:rPr>
        <w:t xml:space="preserve">por default </w:t>
      </w:r>
      <w:r w:rsidRPr="00604534">
        <w:rPr>
          <w:color w:val="1F4E79" w:themeColor="accent1" w:themeShade="80"/>
        </w:rPr>
        <w:t xml:space="preserve">se pasan por valor, para que </w:t>
      </w:r>
      <w:r>
        <w:rPr>
          <w:color w:val="1F4E79" w:themeColor="accent1" w:themeShade="80"/>
        </w:rPr>
        <w:t xml:space="preserve">pueda modificarse, debe invocarse con el parámetro </w:t>
      </w:r>
      <w:r w:rsidRPr="00604534">
        <w:rPr>
          <w:b/>
          <w:color w:val="1F4E79" w:themeColor="accent1" w:themeShade="80"/>
        </w:rPr>
        <w:t>ref</w:t>
      </w:r>
      <w:r>
        <w:rPr>
          <w:color w:val="1F4E79" w:themeColor="accent1" w:themeShade="80"/>
        </w:rPr>
        <w:t xml:space="preserve"> por delante.</w:t>
      </w:r>
    </w:p>
    <w:p w14:paraId="0B248DF0" w14:textId="77777777" w:rsidR="00CE2833" w:rsidRDefault="00CE2833" w:rsidP="00CE2833">
      <w:pPr>
        <w:ind w:firstLine="720"/>
        <w:rPr>
          <w:color w:val="1F4E79" w:themeColor="accent1" w:themeShade="80"/>
        </w:rPr>
      </w:pPr>
    </w:p>
    <w:p w14:paraId="1465F7D2" w14:textId="77777777" w:rsidR="002210AF" w:rsidRPr="00B83DB3" w:rsidRDefault="002210AF" w:rsidP="002210AF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83DB3">
        <w:rPr>
          <w:rFonts w:ascii="Consolas" w:hAnsi="Consolas" w:cs="Consolas"/>
          <w:color w:val="2B91AF"/>
          <w:sz w:val="19"/>
          <w:szCs w:val="19"/>
          <w:lang w:val="en-US" w:eastAsia="en-US"/>
        </w:rPr>
        <w:t>ArrayEx</w:t>
      </w:r>
      <w:r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>.Add(</w:t>
      </w:r>
      <w:r w:rsidRPr="00B83DB3">
        <w:rPr>
          <w:rFonts w:ascii="Consolas" w:hAnsi="Consolas" w:cs="Consolas"/>
          <w:color w:val="0000FF"/>
          <w:sz w:val="19"/>
          <w:szCs w:val="19"/>
          <w:lang w:val="en-US" w:eastAsia="en-US"/>
        </w:rPr>
        <w:t>ref</w:t>
      </w:r>
      <w:r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array, </w:t>
      </w:r>
      <w:r w:rsidRPr="00B83DB3">
        <w:rPr>
          <w:rFonts w:ascii="Consolas" w:hAnsi="Consolas" w:cs="Consolas"/>
          <w:color w:val="A31515"/>
          <w:sz w:val="19"/>
          <w:szCs w:val="19"/>
          <w:lang w:val="en-US" w:eastAsia="en-US"/>
        </w:rPr>
        <w:t>"4"</w:t>
      </w:r>
      <w:r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                            </w:t>
      </w:r>
      <w:r w:rsidR="00B83DB3"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3DB3"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3DB3" w:rsidRP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4E6A7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add </w:t>
      </w:r>
      <w:r w:rsidR="00B83DB3" w:rsidRP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>v</w:t>
      </w:r>
      <w:r w:rsidRP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>alor</w:t>
      </w:r>
    </w:p>
    <w:p w14:paraId="26E0FFA5" w14:textId="77777777" w:rsidR="002210AF" w:rsidRPr="002210AF" w:rsidRDefault="002210AF" w:rsidP="002210AF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210AF">
        <w:rPr>
          <w:rFonts w:ascii="Consolas" w:hAnsi="Consolas" w:cs="Consolas"/>
          <w:color w:val="2B91AF"/>
          <w:sz w:val="19"/>
          <w:szCs w:val="19"/>
          <w:lang w:val="en-US" w:eastAsia="en-US"/>
        </w:rPr>
        <w:t>ArrayEx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>.Add(</w:t>
      </w:r>
      <w:r w:rsidRPr="002210AF">
        <w:rPr>
          <w:rFonts w:ascii="Consolas" w:hAnsi="Consolas" w:cs="Consolas"/>
          <w:color w:val="0000FF"/>
          <w:sz w:val="19"/>
          <w:szCs w:val="19"/>
          <w:lang w:val="en-US" w:eastAsia="en-US"/>
        </w:rPr>
        <w:t>ref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array, </w:t>
      </w:r>
      <w:r w:rsidRPr="002210AF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0AF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2210AF">
        <w:rPr>
          <w:rFonts w:ascii="Consolas" w:hAnsi="Consolas" w:cs="Consolas"/>
          <w:color w:val="A31515"/>
          <w:sz w:val="19"/>
          <w:szCs w:val="19"/>
          <w:lang w:val="en-US" w:eastAsia="en-US"/>
        </w:rPr>
        <w:t>"4"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10AF">
        <w:rPr>
          <w:rFonts w:ascii="Consolas" w:hAnsi="Consolas" w:cs="Consolas"/>
          <w:color w:val="A31515"/>
          <w:sz w:val="19"/>
          <w:szCs w:val="19"/>
          <w:lang w:val="en-US" w:eastAsia="en-US"/>
        </w:rPr>
        <w:t>"5"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10AF">
        <w:rPr>
          <w:rFonts w:ascii="Consolas" w:hAnsi="Consolas" w:cs="Consolas"/>
          <w:color w:val="A31515"/>
          <w:sz w:val="19"/>
          <w:szCs w:val="19"/>
          <w:lang w:val="en-US" w:eastAsia="en-US"/>
        </w:rPr>
        <w:t>"6"</w:t>
      </w:r>
      <w:r w:rsidRPr="002210A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});     </w:t>
      </w:r>
      <w:r w:rsid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210AF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4E6A7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add </w:t>
      </w:r>
      <w:r w:rsid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>a</w:t>
      </w:r>
      <w:r w:rsidRPr="002210AF">
        <w:rPr>
          <w:rFonts w:ascii="Consolas" w:hAnsi="Consolas" w:cs="Consolas"/>
          <w:color w:val="008000"/>
          <w:sz w:val="19"/>
          <w:szCs w:val="19"/>
          <w:lang w:val="en-US" w:eastAsia="en-US"/>
        </w:rPr>
        <w:t>rray</w:t>
      </w:r>
    </w:p>
    <w:p w14:paraId="20BC13F1" w14:textId="77777777" w:rsidR="002210AF" w:rsidRPr="00B83DB3" w:rsidRDefault="002210AF" w:rsidP="002210AF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83DB3">
        <w:rPr>
          <w:rFonts w:ascii="Consolas" w:hAnsi="Consolas" w:cs="Consolas"/>
          <w:color w:val="2B91AF"/>
          <w:sz w:val="19"/>
          <w:szCs w:val="19"/>
          <w:lang w:val="en-US" w:eastAsia="en-US"/>
        </w:rPr>
        <w:t>ArrayEx</w:t>
      </w:r>
      <w:r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>.Add(</w:t>
      </w:r>
      <w:r w:rsidRPr="00B83DB3">
        <w:rPr>
          <w:rFonts w:ascii="Consolas" w:hAnsi="Consolas" w:cs="Consolas"/>
          <w:color w:val="0000FF"/>
          <w:sz w:val="19"/>
          <w:szCs w:val="19"/>
          <w:lang w:val="en-US" w:eastAsia="en-US"/>
        </w:rPr>
        <w:t>ref</w:t>
      </w:r>
      <w:r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array, list);                               </w:t>
      </w:r>
      <w:r w:rsidR="00B83DB3"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3DB3"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3DB3" w:rsidRP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4E6A7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add </w:t>
      </w:r>
      <w:r w:rsidR="00B83DB3" w:rsidRP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>l</w:t>
      </w:r>
      <w:r w:rsidRP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>ista</w:t>
      </w:r>
    </w:p>
    <w:p w14:paraId="6A55C476" w14:textId="77777777" w:rsidR="002210AF" w:rsidRPr="00BC545C" w:rsidRDefault="002210AF" w:rsidP="00BC545C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8000"/>
          <w:sz w:val="19"/>
          <w:szCs w:val="19"/>
          <w:lang w:eastAsia="en-US"/>
        </w:rPr>
      </w:pPr>
      <w:r>
        <w:rPr>
          <w:rFonts w:ascii="Consolas" w:hAnsi="Consolas" w:cs="Consolas"/>
          <w:color w:val="2B91AF"/>
          <w:sz w:val="19"/>
          <w:szCs w:val="19"/>
          <w:lang w:eastAsia="en-US"/>
        </w:rPr>
        <w:t>ArrayEx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.Add(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array, dic.Keys.AsEnumerable());            </w:t>
      </w:r>
      <w:r w:rsidR="00B83D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="00B83D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4E6A7C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add de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cualquier </w:t>
      </w:r>
      <w:r w:rsidR="00203C4B">
        <w:rPr>
          <w:rFonts w:ascii="Consolas" w:hAnsi="Consolas" w:cs="Consolas"/>
          <w:color w:val="008000"/>
          <w:sz w:val="19"/>
          <w:szCs w:val="19"/>
          <w:lang w:eastAsia="en-US"/>
        </w:rPr>
        <w:t>clase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que implemente IEnumerable</w:t>
      </w:r>
    </w:p>
    <w:p w14:paraId="775EE0BE" w14:textId="77777777" w:rsidR="00C14548" w:rsidRPr="008769EC" w:rsidRDefault="00C14548" w:rsidP="002210AF">
      <w:pPr>
        <w:autoSpaceDE w:val="0"/>
        <w:autoSpaceDN w:val="0"/>
        <w:adjustRightInd w:val="0"/>
        <w:rPr>
          <w:rFonts w:cstheme="minorHAnsi"/>
          <w:color w:val="000000"/>
          <w:lang w:eastAsia="en-US"/>
        </w:rPr>
      </w:pPr>
    </w:p>
    <w:p w14:paraId="0DE0DF39" w14:textId="77777777" w:rsidR="00CE2833" w:rsidRDefault="00CE2833" w:rsidP="00CE2833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5323F2">
        <w:rPr>
          <w:b/>
          <w:color w:val="1F4E79" w:themeColor="accent1" w:themeShade="80"/>
        </w:rPr>
        <w:t>Concatenate</w:t>
      </w:r>
      <w:r w:rsidR="00C815A1">
        <w:rPr>
          <w:b/>
          <w:color w:val="1F4E79" w:themeColor="accent1" w:themeShade="80"/>
        </w:rPr>
        <w:t xml:space="preserve"> </w:t>
      </w:r>
      <w:r w:rsidR="005323F2">
        <w:rPr>
          <w:b/>
          <w:color w:val="1F4E79" w:themeColor="accent1" w:themeShade="80"/>
        </w:rPr>
        <w:t>&lt;T&gt;</w:t>
      </w:r>
      <w:r w:rsidR="00C815A1">
        <w:rPr>
          <w:b/>
          <w:color w:val="1F4E79" w:themeColor="accent1" w:themeShade="80"/>
        </w:rPr>
        <w:t>, Concatenate IEnumerable &lt;T&gt;</w:t>
      </w:r>
      <w:r w:rsidR="00672E81">
        <w:rPr>
          <w:b/>
          <w:color w:val="1F4E79" w:themeColor="accent1" w:themeShade="80"/>
        </w:rPr>
        <w:br/>
      </w:r>
    </w:p>
    <w:p w14:paraId="06E04D7A" w14:textId="77777777" w:rsidR="00672E81" w:rsidRDefault="00672E81" w:rsidP="00672E81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Crea un nuevo Array como la unión de los valores del Array recibido más el nuevo valor al final.</w:t>
      </w:r>
    </w:p>
    <w:p w14:paraId="6608E489" w14:textId="77777777" w:rsidR="00672E81" w:rsidRDefault="00672E81" w:rsidP="00672E81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El Array recibido no se modifica, y el nuevo Array se retorna como resultado.</w:t>
      </w:r>
    </w:p>
    <w:p w14:paraId="7E3443D7" w14:textId="77777777" w:rsidR="00672E81" w:rsidRDefault="00672E81" w:rsidP="00672E81">
      <w:pPr>
        <w:pStyle w:val="ListParagraph"/>
        <w:ind w:left="1080"/>
        <w:rPr>
          <w:color w:val="1F4E79" w:themeColor="accent1" w:themeShade="80"/>
        </w:rPr>
      </w:pPr>
    </w:p>
    <w:p w14:paraId="361B9AC6" w14:textId="77777777" w:rsidR="00C815A1" w:rsidRPr="00010790" w:rsidRDefault="00C815A1" w:rsidP="00C815A1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010790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array = </w:t>
      </w:r>
      <w:r w:rsidRPr="00010790">
        <w:rPr>
          <w:rFonts w:ascii="Consolas" w:hAnsi="Consolas" w:cs="Consolas"/>
          <w:color w:val="2B91AF"/>
          <w:sz w:val="19"/>
          <w:szCs w:val="19"/>
          <w:lang w:eastAsia="en-US"/>
        </w:rPr>
        <w:t>ArrayEx</w:t>
      </w:r>
      <w:r w:rsidRPr="00010790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.Concatenate(array, </w:t>
      </w:r>
      <w:r w:rsidRPr="00010790">
        <w:rPr>
          <w:rFonts w:ascii="Consolas" w:hAnsi="Consolas" w:cs="Consolas"/>
          <w:color w:val="A31515"/>
          <w:sz w:val="19"/>
          <w:szCs w:val="19"/>
          <w:lang w:eastAsia="en-US"/>
        </w:rPr>
        <w:t>"4"</w:t>
      </w:r>
      <w:r w:rsidRPr="00010790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                               </w:t>
      </w:r>
      <w:r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010790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 w:rsidR="00B83DB3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>v</w:t>
      </w:r>
      <w:r w:rsidRPr="00010790">
        <w:rPr>
          <w:rFonts w:ascii="Consolas" w:hAnsi="Consolas" w:cs="Consolas"/>
          <w:color w:val="008000"/>
          <w:sz w:val="19"/>
          <w:szCs w:val="19"/>
          <w:lang w:eastAsia="en-US"/>
        </w:rPr>
        <w:t>alor</w:t>
      </w:r>
    </w:p>
    <w:p w14:paraId="5C0D6795" w14:textId="77777777" w:rsidR="00C815A1" w:rsidRPr="008769EC" w:rsidRDefault="00C815A1" w:rsidP="00C815A1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array = </w:t>
      </w:r>
      <w:r w:rsidRPr="008769EC">
        <w:rPr>
          <w:rFonts w:ascii="Consolas" w:hAnsi="Consolas" w:cs="Consolas"/>
          <w:color w:val="2B91AF"/>
          <w:sz w:val="19"/>
          <w:szCs w:val="19"/>
          <w:lang w:val="en-US" w:eastAsia="en-US"/>
        </w:rPr>
        <w:t>ArrayEx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.Concatenate(array,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9EC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"4"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"5"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69EC">
        <w:rPr>
          <w:rFonts w:ascii="Consolas" w:hAnsi="Consolas" w:cs="Consolas"/>
          <w:color w:val="A31515"/>
          <w:sz w:val="19"/>
          <w:szCs w:val="19"/>
          <w:lang w:val="en-US" w:eastAsia="en-US"/>
        </w:rPr>
        <w:t>"6"</w:t>
      </w:r>
      <w:r w:rsidRPr="008769E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});     </w:t>
      </w:r>
      <w:r w:rsidRPr="008769E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010790" w:rsidRPr="0001079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concatenar </w:t>
      </w:r>
      <w:r w:rsidR="00B83DB3">
        <w:rPr>
          <w:rFonts w:ascii="Consolas" w:hAnsi="Consolas" w:cs="Consolas"/>
          <w:color w:val="008000"/>
          <w:sz w:val="19"/>
          <w:szCs w:val="19"/>
          <w:lang w:val="en-US" w:eastAsia="en-US"/>
        </w:rPr>
        <w:t>a</w:t>
      </w:r>
      <w:r w:rsidRPr="008769EC">
        <w:rPr>
          <w:rFonts w:ascii="Consolas" w:hAnsi="Consolas" w:cs="Consolas"/>
          <w:color w:val="008000"/>
          <w:sz w:val="19"/>
          <w:szCs w:val="19"/>
          <w:lang w:val="en-US" w:eastAsia="en-US"/>
        </w:rPr>
        <w:t>rray</w:t>
      </w:r>
    </w:p>
    <w:p w14:paraId="094BAE2D" w14:textId="77777777" w:rsidR="00C815A1" w:rsidRPr="00010790" w:rsidRDefault="00C815A1" w:rsidP="00C815A1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010790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array = </w:t>
      </w:r>
      <w:r w:rsidRPr="00010790">
        <w:rPr>
          <w:rFonts w:ascii="Consolas" w:hAnsi="Consolas" w:cs="Consolas"/>
          <w:color w:val="2B91AF"/>
          <w:sz w:val="19"/>
          <w:szCs w:val="19"/>
          <w:lang w:eastAsia="en-US"/>
        </w:rPr>
        <w:t>ArrayEx</w:t>
      </w:r>
      <w:r w:rsidRPr="00010790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.Concatenate(array, list);                               </w:t>
      </w:r>
      <w:r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010790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 w:rsidR="00B83DB3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>l</w:t>
      </w:r>
      <w:r w:rsidRPr="00010790">
        <w:rPr>
          <w:rFonts w:ascii="Consolas" w:hAnsi="Consolas" w:cs="Consolas"/>
          <w:color w:val="008000"/>
          <w:sz w:val="19"/>
          <w:szCs w:val="19"/>
          <w:lang w:eastAsia="en-US"/>
        </w:rPr>
        <w:t>ista</w:t>
      </w:r>
    </w:p>
    <w:p w14:paraId="3765AF2B" w14:textId="77777777" w:rsidR="00C815A1" w:rsidRDefault="00C815A1" w:rsidP="00C815A1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8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array =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ArrayEx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.Concatenate(array, dic.Keys.AsEnumerable());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010790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cualquier clase que implemente IEnumerable</w:t>
      </w:r>
    </w:p>
    <w:p w14:paraId="52FDCEA6" w14:textId="77777777" w:rsidR="00C14548" w:rsidRPr="00884227" w:rsidRDefault="00C14548" w:rsidP="00884227">
      <w:pPr>
        <w:autoSpaceDE w:val="0"/>
        <w:autoSpaceDN w:val="0"/>
        <w:adjustRightInd w:val="0"/>
        <w:rPr>
          <w:rFonts w:cstheme="minorHAnsi"/>
          <w:color w:val="000000"/>
          <w:lang w:eastAsia="en-US"/>
        </w:rPr>
      </w:pPr>
    </w:p>
    <w:p w14:paraId="6DEDA1D3" w14:textId="77777777" w:rsidR="00884227" w:rsidRPr="00161D82" w:rsidRDefault="00884227" w:rsidP="00884227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RemoveAt </w:t>
      </w:r>
      <w:r w:rsidRPr="00161D82">
        <w:rPr>
          <w:b/>
          <w:color w:val="1F4E79" w:themeColor="accent1" w:themeShade="80"/>
        </w:rPr>
        <w:t>&lt;T&gt;</w:t>
      </w:r>
    </w:p>
    <w:p w14:paraId="50660E97" w14:textId="77777777" w:rsidR="00672E81" w:rsidRDefault="00672E81" w:rsidP="00672E81">
      <w:pPr>
        <w:autoSpaceDE w:val="0"/>
        <w:autoSpaceDN w:val="0"/>
        <w:adjustRightInd w:val="0"/>
        <w:ind w:left="360" w:firstLine="720"/>
        <w:rPr>
          <w:rFonts w:cstheme="minorHAnsi"/>
          <w:color w:val="000000"/>
          <w:lang w:eastAsia="en-US"/>
        </w:rPr>
      </w:pPr>
    </w:p>
    <w:p w14:paraId="764AA945" w14:textId="77777777" w:rsidR="00884227" w:rsidRDefault="00460875" w:rsidP="00884227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Elimina el valor de una posición dada. El Index de la posición a eliminar empieza en cero.</w:t>
      </w:r>
    </w:p>
    <w:p w14:paraId="294CA3EB" w14:textId="77777777" w:rsidR="00884227" w:rsidRDefault="00460875" w:rsidP="00884227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 w:rsidRPr="00604534">
        <w:rPr>
          <w:color w:val="1F4E79" w:themeColor="accent1" w:themeShade="80"/>
        </w:rPr>
        <w:t xml:space="preserve">Como los Arrays </w:t>
      </w:r>
      <w:r>
        <w:rPr>
          <w:color w:val="1F4E79" w:themeColor="accent1" w:themeShade="80"/>
        </w:rPr>
        <w:t xml:space="preserve">por default </w:t>
      </w:r>
      <w:r w:rsidRPr="00604534">
        <w:rPr>
          <w:color w:val="1F4E79" w:themeColor="accent1" w:themeShade="80"/>
        </w:rPr>
        <w:t xml:space="preserve">se pasan por valor, para que </w:t>
      </w:r>
      <w:r>
        <w:rPr>
          <w:color w:val="1F4E79" w:themeColor="accent1" w:themeShade="80"/>
        </w:rPr>
        <w:t xml:space="preserve">pueda modificarse, debe invocarse con el parámetro </w:t>
      </w:r>
      <w:r w:rsidRPr="00604534">
        <w:rPr>
          <w:b/>
          <w:color w:val="1F4E79" w:themeColor="accent1" w:themeShade="80"/>
        </w:rPr>
        <w:t>ref</w:t>
      </w:r>
      <w:r>
        <w:rPr>
          <w:color w:val="1F4E79" w:themeColor="accent1" w:themeShade="80"/>
        </w:rPr>
        <w:t xml:space="preserve"> por delante.</w:t>
      </w:r>
    </w:p>
    <w:p w14:paraId="7C393EEA" w14:textId="77777777" w:rsidR="00884227" w:rsidRDefault="00884227" w:rsidP="00884227">
      <w:pPr>
        <w:pStyle w:val="ListParagraph"/>
        <w:ind w:left="1080"/>
        <w:rPr>
          <w:color w:val="1F4E79" w:themeColor="accent1" w:themeShade="80"/>
        </w:rPr>
      </w:pPr>
    </w:p>
    <w:p w14:paraId="3B2FA153" w14:textId="77777777" w:rsidR="00460875" w:rsidRPr="00BC545C" w:rsidRDefault="00884227" w:rsidP="00BC545C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array = </w:t>
      </w:r>
      <w:r w:rsidRPr="0080224A">
        <w:rPr>
          <w:rFonts w:ascii="Consolas" w:hAnsi="Consolas" w:cs="Consolas"/>
          <w:color w:val="2B91AF"/>
          <w:sz w:val="19"/>
          <w:szCs w:val="19"/>
          <w:lang w:val="en-US" w:eastAsia="en-US"/>
        </w:rPr>
        <w:t>ArrayEx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RemoveAt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="0080224A" w:rsidRPr="00B83DB3">
        <w:rPr>
          <w:rFonts w:ascii="Consolas" w:hAnsi="Consolas" w:cs="Consolas"/>
          <w:color w:val="0000FF"/>
          <w:sz w:val="19"/>
          <w:szCs w:val="19"/>
          <w:lang w:val="en-US" w:eastAsia="en-US"/>
        </w:rPr>
        <w:t>ref</w:t>
      </w:r>
      <w:r w:rsidR="0080224A"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array, </w:t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1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60875"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0224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460875" w:rsidRPr="0080224A">
        <w:rPr>
          <w:rFonts w:ascii="Consolas" w:hAnsi="Consolas" w:cs="Consolas"/>
          <w:color w:val="008000"/>
          <w:sz w:val="19"/>
          <w:szCs w:val="19"/>
          <w:lang w:val="en-US" w:eastAsia="en-US"/>
        </w:rPr>
        <w:t>"1", "2", "3"</w:t>
      </w:r>
      <w:r w:rsidR="0080224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-</w:t>
      </w:r>
      <w:r w:rsidR="00460875" w:rsidRPr="0080224A">
        <w:rPr>
          <w:rFonts w:ascii="Consolas" w:hAnsi="Consolas" w:cs="Consolas"/>
          <w:color w:val="008000"/>
          <w:sz w:val="19"/>
          <w:szCs w:val="19"/>
          <w:lang w:val="en-US" w:eastAsia="en-US"/>
        </w:rPr>
        <w:t>&gt; "1", "3"</w:t>
      </w:r>
    </w:p>
    <w:p w14:paraId="2D4CD2FB" w14:textId="77777777" w:rsidR="00C14548" w:rsidRPr="0080224A" w:rsidRDefault="00C14548" w:rsidP="00460875">
      <w:pPr>
        <w:autoSpaceDE w:val="0"/>
        <w:autoSpaceDN w:val="0"/>
        <w:adjustRightInd w:val="0"/>
        <w:rPr>
          <w:rFonts w:cstheme="minorHAnsi"/>
          <w:color w:val="000000"/>
          <w:lang w:val="en-US" w:eastAsia="en-US"/>
        </w:rPr>
      </w:pPr>
    </w:p>
    <w:p w14:paraId="7746BB40" w14:textId="77777777" w:rsidR="00460875" w:rsidRPr="00161D82" w:rsidRDefault="00460875" w:rsidP="00460875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RemoveAll </w:t>
      </w:r>
      <w:r w:rsidRPr="00161D82">
        <w:rPr>
          <w:b/>
          <w:color w:val="1F4E79" w:themeColor="accent1" w:themeShade="80"/>
        </w:rPr>
        <w:t>&lt;T&gt;</w:t>
      </w:r>
    </w:p>
    <w:p w14:paraId="6F8A7ECF" w14:textId="77777777" w:rsidR="00884227" w:rsidRPr="00460875" w:rsidRDefault="00884227" w:rsidP="00672E81">
      <w:pPr>
        <w:autoSpaceDE w:val="0"/>
        <w:autoSpaceDN w:val="0"/>
        <w:adjustRightInd w:val="0"/>
        <w:ind w:left="360" w:firstLine="720"/>
        <w:rPr>
          <w:rFonts w:cstheme="minorHAnsi"/>
          <w:color w:val="000000"/>
          <w:lang w:eastAsia="en-US"/>
        </w:rPr>
      </w:pPr>
    </w:p>
    <w:p w14:paraId="2F2FAF14" w14:textId="77777777" w:rsidR="00460875" w:rsidRDefault="00460875" w:rsidP="00460875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Elimina todos los valor</w:t>
      </w:r>
      <w:r w:rsidR="0080224A">
        <w:rPr>
          <w:color w:val="1F4E79" w:themeColor="accent1" w:themeShade="80"/>
        </w:rPr>
        <w:t>es que cumplan con una condición</w:t>
      </w:r>
      <w:r>
        <w:rPr>
          <w:color w:val="1F4E79" w:themeColor="accent1" w:themeShade="80"/>
        </w:rPr>
        <w:t xml:space="preserve"> dada. </w:t>
      </w:r>
      <w:r w:rsidR="0080224A">
        <w:rPr>
          <w:color w:val="1F4E79" w:themeColor="accent1" w:themeShade="80"/>
        </w:rPr>
        <w:t>Retorna la cantidad de elementos eliminados.</w:t>
      </w:r>
    </w:p>
    <w:p w14:paraId="535C710D" w14:textId="77777777" w:rsidR="00460875" w:rsidRDefault="00460875" w:rsidP="00460875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 w:rsidRPr="00604534">
        <w:rPr>
          <w:color w:val="1F4E79" w:themeColor="accent1" w:themeShade="80"/>
        </w:rPr>
        <w:t xml:space="preserve">Como los Arrays </w:t>
      </w:r>
      <w:r>
        <w:rPr>
          <w:color w:val="1F4E79" w:themeColor="accent1" w:themeShade="80"/>
        </w:rPr>
        <w:t xml:space="preserve">por default </w:t>
      </w:r>
      <w:r w:rsidRPr="00604534">
        <w:rPr>
          <w:color w:val="1F4E79" w:themeColor="accent1" w:themeShade="80"/>
        </w:rPr>
        <w:t xml:space="preserve">se pasan por valor, para que </w:t>
      </w:r>
      <w:r>
        <w:rPr>
          <w:color w:val="1F4E79" w:themeColor="accent1" w:themeShade="80"/>
        </w:rPr>
        <w:t xml:space="preserve">pueda modificarse, debe invocarse con el parámetro </w:t>
      </w:r>
      <w:r w:rsidRPr="00604534">
        <w:rPr>
          <w:b/>
          <w:color w:val="1F4E79" w:themeColor="accent1" w:themeShade="80"/>
        </w:rPr>
        <w:t>ref</w:t>
      </w:r>
      <w:r>
        <w:rPr>
          <w:color w:val="1F4E79" w:themeColor="accent1" w:themeShade="80"/>
        </w:rPr>
        <w:t xml:space="preserve"> por delante.</w:t>
      </w:r>
    </w:p>
    <w:p w14:paraId="1C69D0F3" w14:textId="77777777" w:rsidR="00884227" w:rsidRDefault="00884227" w:rsidP="00672E81">
      <w:pPr>
        <w:autoSpaceDE w:val="0"/>
        <w:autoSpaceDN w:val="0"/>
        <w:adjustRightInd w:val="0"/>
        <w:ind w:left="360" w:firstLine="720"/>
        <w:rPr>
          <w:rFonts w:cstheme="minorHAnsi"/>
          <w:color w:val="000000"/>
          <w:lang w:eastAsia="en-US"/>
        </w:rPr>
      </w:pPr>
    </w:p>
    <w:p w14:paraId="2281A9DC" w14:textId="77777777" w:rsidR="0080224A" w:rsidRPr="0080224A" w:rsidRDefault="0080224A" w:rsidP="0080224A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0224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</w:t>
      </w:r>
      <w:r w:rsidRPr="0080224A">
        <w:rPr>
          <w:rFonts w:ascii="Consolas" w:hAnsi="Consolas" w:cs="Consolas"/>
          <w:color w:val="2B91AF"/>
          <w:sz w:val="19"/>
          <w:szCs w:val="19"/>
          <w:lang w:val="en-US" w:eastAsia="en-US"/>
        </w:rPr>
        <w:t>ArrayEx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RemoveAll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B83DB3">
        <w:rPr>
          <w:rFonts w:ascii="Consolas" w:hAnsi="Consolas" w:cs="Consolas"/>
          <w:color w:val="0000FF"/>
          <w:sz w:val="19"/>
          <w:szCs w:val="19"/>
          <w:lang w:val="en-US" w:eastAsia="en-US"/>
        </w:rPr>
        <w:t>ref</w:t>
      </w:r>
      <w:r w:rsidRPr="00B83D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array,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a =&gt; a == </w:t>
      </w:r>
      <w:r w:rsidRPr="0080224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2</w:t>
      </w:r>
      <w:r w:rsidRPr="0080224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0224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0224A">
        <w:rPr>
          <w:rFonts w:ascii="Consolas" w:hAnsi="Consolas" w:cs="Consolas"/>
          <w:color w:val="008000"/>
          <w:sz w:val="19"/>
          <w:szCs w:val="19"/>
          <w:lang w:val="en-US" w:eastAsia="en-US"/>
        </w:rPr>
        <w:t>// "1", "2", "3"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0224A">
        <w:rPr>
          <w:rFonts w:ascii="Consolas" w:hAnsi="Consolas" w:cs="Consolas"/>
          <w:color w:val="008000"/>
          <w:sz w:val="19"/>
          <w:szCs w:val="19"/>
          <w:lang w:val="en-US" w:eastAsia="en-US"/>
        </w:rPr>
        <w:t>-&gt; "1", "3"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, count = 1</w:t>
      </w:r>
    </w:p>
    <w:p w14:paraId="635E1D82" w14:textId="77777777" w:rsidR="00460875" w:rsidRDefault="00460875" w:rsidP="0080224A">
      <w:pPr>
        <w:autoSpaceDE w:val="0"/>
        <w:autoSpaceDN w:val="0"/>
        <w:adjustRightInd w:val="0"/>
        <w:rPr>
          <w:rFonts w:cstheme="minorHAnsi"/>
          <w:color w:val="000000"/>
          <w:lang w:val="en-US" w:eastAsia="en-US"/>
        </w:rPr>
      </w:pPr>
    </w:p>
    <w:p w14:paraId="2C9EF419" w14:textId="77777777" w:rsidR="00C14548" w:rsidRPr="0080224A" w:rsidRDefault="00C14548" w:rsidP="0080224A">
      <w:pPr>
        <w:autoSpaceDE w:val="0"/>
        <w:autoSpaceDN w:val="0"/>
        <w:adjustRightInd w:val="0"/>
        <w:rPr>
          <w:rFonts w:cstheme="minorHAnsi"/>
          <w:color w:val="000000"/>
          <w:lang w:val="en-US" w:eastAsia="en-US"/>
        </w:rPr>
      </w:pPr>
    </w:p>
    <w:p w14:paraId="69071DD3" w14:textId="77777777" w:rsidR="00E63336" w:rsidRPr="00E1232A" w:rsidRDefault="00E63336" w:rsidP="00E63336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460875">
        <w:rPr>
          <w:color w:val="1F4E79" w:themeColor="accent1" w:themeShade="80"/>
        </w:rPr>
        <w:t>Clase</w:t>
      </w:r>
      <w:r w:rsidRPr="00460875">
        <w:rPr>
          <w:b/>
          <w:color w:val="1F4E79" w:themeColor="accent1" w:themeShade="80"/>
        </w:rPr>
        <w:t xml:space="preserve"> Extensions</w:t>
      </w:r>
    </w:p>
    <w:p w14:paraId="51101113" w14:textId="77777777" w:rsidR="00E63336" w:rsidRPr="00460875" w:rsidRDefault="00E63336" w:rsidP="00E63336">
      <w:pPr>
        <w:ind w:firstLine="720"/>
      </w:pPr>
    </w:p>
    <w:p w14:paraId="706BF58B" w14:textId="77777777" w:rsidR="00E63336" w:rsidRPr="0011047C" w:rsidRDefault="00E63336" w:rsidP="00E6333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 xml:space="preserve">Permiten usar </w:t>
      </w:r>
      <w:r>
        <w:rPr>
          <w:color w:val="1F4E79" w:themeColor="accent1" w:themeShade="80"/>
        </w:rPr>
        <w:t xml:space="preserve">el método </w:t>
      </w:r>
      <w:r w:rsidR="00093ADB">
        <w:rPr>
          <w:color w:val="1F4E79" w:themeColor="accent1" w:themeShade="80"/>
        </w:rPr>
        <w:t>Concatenate&lt;T&gt;</w:t>
      </w:r>
      <w:r>
        <w:rPr>
          <w:color w:val="1F4E79" w:themeColor="accent1" w:themeShade="80"/>
        </w:rPr>
        <w:t xml:space="preserve"> directamente desde </w:t>
      </w:r>
      <w:r w:rsidR="00672E81">
        <w:rPr>
          <w:color w:val="1F4E79" w:themeColor="accent1" w:themeShade="80"/>
        </w:rPr>
        <w:t>una instancia</w:t>
      </w:r>
      <w:r>
        <w:rPr>
          <w:color w:val="1F4E79" w:themeColor="accent1" w:themeShade="80"/>
        </w:rPr>
        <w:t xml:space="preserve"> de </w:t>
      </w:r>
      <w:r w:rsidR="00672E81">
        <w:rPr>
          <w:color w:val="1F4E79" w:themeColor="accent1" w:themeShade="80"/>
        </w:rPr>
        <w:t>Array</w:t>
      </w:r>
      <w:r w:rsidRPr="0011047C">
        <w:rPr>
          <w:color w:val="1F4E79" w:themeColor="accent1" w:themeShade="80"/>
        </w:rPr>
        <w:t>.</w:t>
      </w:r>
      <w:r w:rsidR="00672E81">
        <w:rPr>
          <w:color w:val="1F4E79" w:themeColor="accent1" w:themeShade="80"/>
        </w:rPr>
        <w:br/>
      </w:r>
    </w:p>
    <w:p w14:paraId="78B7C80F" w14:textId="77777777" w:rsidR="00B83DB3" w:rsidRPr="00B270D6" w:rsidRDefault="00B83DB3" w:rsidP="00B83DB3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>array = array.Concatenate(</w:t>
      </w:r>
      <w:r w:rsidRPr="00B270D6">
        <w:rPr>
          <w:rFonts w:ascii="Consolas" w:hAnsi="Consolas" w:cs="Consolas"/>
          <w:color w:val="A31515"/>
          <w:sz w:val="19"/>
          <w:szCs w:val="19"/>
          <w:lang w:eastAsia="en-US"/>
        </w:rPr>
        <w:t>"4"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                               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270D6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B270D6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 w:rsidRPr="00B270D6">
        <w:rPr>
          <w:rFonts w:ascii="Consolas" w:hAnsi="Consolas" w:cs="Consolas"/>
          <w:color w:val="008000"/>
          <w:sz w:val="19"/>
          <w:szCs w:val="19"/>
          <w:lang w:eastAsia="en-US"/>
        </w:rPr>
        <w:t>valor</w:t>
      </w:r>
    </w:p>
    <w:p w14:paraId="3D82DD50" w14:textId="77777777" w:rsidR="00B83DB3" w:rsidRPr="00B270D6" w:rsidRDefault="00B83DB3" w:rsidP="00B83DB3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>array = array.Concatenate(</w:t>
      </w:r>
      <w:r w:rsidRPr="00B270D6">
        <w:rPr>
          <w:rFonts w:ascii="Consolas" w:hAnsi="Consolas" w:cs="Consolas"/>
          <w:color w:val="0000FF"/>
          <w:sz w:val="19"/>
          <w:szCs w:val="19"/>
          <w:lang w:eastAsia="en-US"/>
        </w:rPr>
        <w:t>new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270D6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[] { </w:t>
      </w:r>
      <w:r w:rsidRPr="00B270D6">
        <w:rPr>
          <w:rFonts w:ascii="Consolas" w:hAnsi="Consolas" w:cs="Consolas"/>
          <w:color w:val="A31515"/>
          <w:sz w:val="19"/>
          <w:szCs w:val="19"/>
          <w:lang w:eastAsia="en-US"/>
        </w:rPr>
        <w:t>"4"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B270D6">
        <w:rPr>
          <w:rFonts w:ascii="Consolas" w:hAnsi="Consolas" w:cs="Consolas"/>
          <w:color w:val="A31515"/>
          <w:sz w:val="19"/>
          <w:szCs w:val="19"/>
          <w:lang w:eastAsia="en-US"/>
        </w:rPr>
        <w:t>"5"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B270D6">
        <w:rPr>
          <w:rFonts w:ascii="Consolas" w:hAnsi="Consolas" w:cs="Consolas"/>
          <w:color w:val="A31515"/>
          <w:sz w:val="19"/>
          <w:szCs w:val="19"/>
          <w:lang w:eastAsia="en-US"/>
        </w:rPr>
        <w:t>"6"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});     </w:t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270D6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270D6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B270D6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 w:rsidRPr="00B270D6">
        <w:rPr>
          <w:rFonts w:ascii="Consolas" w:hAnsi="Consolas" w:cs="Consolas"/>
          <w:color w:val="008000"/>
          <w:sz w:val="19"/>
          <w:szCs w:val="19"/>
          <w:lang w:eastAsia="en-US"/>
        </w:rPr>
        <w:t>array</w:t>
      </w:r>
    </w:p>
    <w:p w14:paraId="60711543" w14:textId="77777777" w:rsidR="00B83DB3" w:rsidRPr="00B83DB3" w:rsidRDefault="00B83DB3" w:rsidP="00B83DB3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83D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array = array.Concatenate(list);                               </w:t>
      </w:r>
      <w:r w:rsidRPr="00B83D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83DB3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83DB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B270D6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 w:rsidRPr="00B83DB3">
        <w:rPr>
          <w:rFonts w:ascii="Consolas" w:hAnsi="Consolas" w:cs="Consolas"/>
          <w:color w:val="008000"/>
          <w:sz w:val="19"/>
          <w:szCs w:val="19"/>
          <w:lang w:eastAsia="en-US"/>
        </w:rPr>
        <w:t>lista</w:t>
      </w:r>
    </w:p>
    <w:p w14:paraId="6D4984F4" w14:textId="77777777" w:rsidR="00B83DB3" w:rsidRPr="00B83DB3" w:rsidRDefault="00B83DB3" w:rsidP="00B83DB3">
      <w:pPr>
        <w:pStyle w:val="ListParagraph"/>
        <w:autoSpaceDE w:val="0"/>
        <w:autoSpaceDN w:val="0"/>
        <w:adjustRightInd w:val="0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83DB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array = array.Concatenate(dic.Keys.AsEnumerable());    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B83DB3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B270D6" w:rsidRPr="00010790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concatenar </w:t>
      </w:r>
      <w:r w:rsidRPr="00B83DB3">
        <w:rPr>
          <w:rFonts w:ascii="Consolas" w:hAnsi="Consolas" w:cs="Consolas"/>
          <w:color w:val="008000"/>
          <w:sz w:val="19"/>
          <w:szCs w:val="19"/>
          <w:lang w:eastAsia="en-US"/>
        </w:rPr>
        <w:t>cualquier clase que implemente IEnumerable</w:t>
      </w:r>
    </w:p>
    <w:p w14:paraId="387E67C6" w14:textId="77777777" w:rsidR="00CE2833" w:rsidRPr="00B83DB3" w:rsidRDefault="00CE2833">
      <w:pPr>
        <w:spacing w:after="160" w:line="259" w:lineRule="auto"/>
        <w:rPr>
          <w:rFonts w:eastAsiaTheme="majorEastAsia" w:cstheme="majorBidi"/>
          <w:color w:val="1F4E79" w:themeColor="accent1" w:themeShade="80"/>
          <w:sz w:val="28"/>
          <w:szCs w:val="32"/>
        </w:rPr>
      </w:pPr>
      <w:r w:rsidRPr="00B83DB3">
        <w:br w:type="page"/>
      </w:r>
    </w:p>
    <w:p w14:paraId="645FD664" w14:textId="77777777" w:rsidR="00CE7BAA" w:rsidRPr="00B83DB3" w:rsidRDefault="00CE7BAA" w:rsidP="00CE7BAA">
      <w:pPr>
        <w:pStyle w:val="Heading1"/>
      </w:pPr>
      <w:bookmarkStart w:id="2" w:name="_Toc494967300"/>
      <w:r w:rsidRPr="00B83DB3">
        <w:lastRenderedPageBreak/>
        <w:t>Namespace Core</w:t>
      </w:r>
      <w:bookmarkEnd w:id="2"/>
    </w:p>
    <w:p w14:paraId="4BB0B4C3" w14:textId="77777777" w:rsidR="00CE7BAA" w:rsidRPr="00B83DB3" w:rsidRDefault="00CE7BAA" w:rsidP="00CE7BAA"/>
    <w:p w14:paraId="55136F09" w14:textId="77777777" w:rsidR="00CE7BAA" w:rsidRPr="00B83DB3" w:rsidRDefault="00CE7BAA" w:rsidP="00CE7BAA"/>
    <w:p w14:paraId="65979012" w14:textId="77777777" w:rsidR="00DE58F2" w:rsidRPr="00DE58F2" w:rsidRDefault="00DE58F2" w:rsidP="00DE58F2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Cast</w:t>
      </w:r>
    </w:p>
    <w:p w14:paraId="027F00A6" w14:textId="77777777" w:rsidR="00DE58F2" w:rsidRDefault="00DE58F2" w:rsidP="00DE58F2">
      <w:pPr>
        <w:pStyle w:val="ListParagraph"/>
        <w:rPr>
          <w:color w:val="1F4E79" w:themeColor="accent1" w:themeShade="8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12319"/>
      </w:tblGrid>
      <w:tr w:rsidR="00571DB2" w:rsidRPr="00983899" w14:paraId="6B0E0AA2" w14:textId="77777777" w:rsidTr="00D91933">
        <w:tc>
          <w:tcPr>
            <w:tcW w:w="2422" w:type="dxa"/>
          </w:tcPr>
          <w:p w14:paraId="5D488851" w14:textId="77777777" w:rsidR="00571DB2" w:rsidRDefault="00571DB2" w:rsidP="00D91933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42A2651E" w14:textId="77777777" w:rsidR="00571DB2" w:rsidRPr="00852BE2" w:rsidRDefault="008227A6" w:rsidP="003B4D8E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Funcionalidad para castear objetos entre distintos tipos</w:t>
            </w:r>
            <w:r w:rsidR="00571DB2">
              <w:rPr>
                <w:color w:val="1F4E79" w:themeColor="accent1" w:themeShade="80"/>
              </w:rPr>
              <w:t>.</w:t>
            </w:r>
          </w:p>
        </w:tc>
      </w:tr>
      <w:tr w:rsidR="00571DB2" w:rsidRPr="00983899" w14:paraId="6F6F9677" w14:textId="77777777" w:rsidTr="00D91933">
        <w:tc>
          <w:tcPr>
            <w:tcW w:w="2422" w:type="dxa"/>
          </w:tcPr>
          <w:p w14:paraId="14BAE7C8" w14:textId="77777777" w:rsidR="00571DB2" w:rsidRDefault="00571DB2" w:rsidP="00D91933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615AB21B" w14:textId="77777777" w:rsidR="00571DB2" w:rsidRDefault="003B4D8E" w:rsidP="00D9193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Sistema de Facturación. </w:t>
            </w:r>
            <w:r w:rsidR="00571DB2">
              <w:rPr>
                <w:color w:val="1F4E79" w:themeColor="accent1" w:themeShade="80"/>
              </w:rPr>
              <w:t>Cualquier proyecto.</w:t>
            </w:r>
          </w:p>
        </w:tc>
      </w:tr>
    </w:tbl>
    <w:p w14:paraId="26EC3936" w14:textId="77777777" w:rsidR="00571DB2" w:rsidRPr="003B4D8E" w:rsidRDefault="00571DB2" w:rsidP="00DE58F2">
      <w:pPr>
        <w:pStyle w:val="ListParagraph"/>
        <w:rPr>
          <w:color w:val="1F4E79" w:themeColor="accent1" w:themeShade="80"/>
        </w:rPr>
      </w:pPr>
    </w:p>
    <w:p w14:paraId="4F5B8856" w14:textId="77777777" w:rsidR="00D67449" w:rsidRDefault="008227A6" w:rsidP="00D6744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 </w:t>
      </w:r>
      <w:r w:rsidR="00DE1849">
        <w:rPr>
          <w:color w:val="1F4E79" w:themeColor="accent1" w:themeShade="80"/>
        </w:rPr>
        <w:t>c</w:t>
      </w:r>
      <w:r w:rsidR="00D67449" w:rsidRPr="0090100F">
        <w:rPr>
          <w:color w:val="1F4E79" w:themeColor="accent1" w:themeShade="80"/>
        </w:rPr>
        <w:t>astea</w:t>
      </w:r>
      <w:r w:rsidR="00DE1849">
        <w:rPr>
          <w:color w:val="1F4E79" w:themeColor="accent1" w:themeShade="80"/>
        </w:rPr>
        <w:t>r</w:t>
      </w:r>
      <w:r w:rsidR="00D67449" w:rsidRPr="0090100F">
        <w:rPr>
          <w:color w:val="1F4E79" w:themeColor="accent1" w:themeShade="80"/>
        </w:rPr>
        <w:t xml:space="preserve"> </w:t>
      </w:r>
      <w:r w:rsidR="00D67449">
        <w:rPr>
          <w:color w:val="1F4E79" w:themeColor="accent1" w:themeShade="80"/>
        </w:rPr>
        <w:t>instancia</w:t>
      </w:r>
      <w:r w:rsidR="00DE1849">
        <w:rPr>
          <w:color w:val="1F4E79" w:themeColor="accent1" w:themeShade="80"/>
        </w:rPr>
        <w:t>s</w:t>
      </w:r>
      <w:r w:rsidR="00D67449">
        <w:rPr>
          <w:color w:val="1F4E79" w:themeColor="accent1" w:themeShade="80"/>
        </w:rPr>
        <w:t xml:space="preserve"> de </w:t>
      </w:r>
      <w:r w:rsidR="00D67449" w:rsidRPr="0090100F">
        <w:rPr>
          <w:color w:val="1F4E79" w:themeColor="accent1" w:themeShade="80"/>
        </w:rPr>
        <w:t>objeto</w:t>
      </w:r>
      <w:r w:rsidR="00DE1849">
        <w:rPr>
          <w:color w:val="1F4E79" w:themeColor="accent1" w:themeShade="80"/>
        </w:rPr>
        <w:t>s</w:t>
      </w:r>
      <w:r w:rsidR="00D67449" w:rsidRPr="0090100F">
        <w:rPr>
          <w:color w:val="1F4E79" w:themeColor="accent1" w:themeShade="80"/>
        </w:rPr>
        <w:t xml:space="preserve"> </w:t>
      </w:r>
      <w:r w:rsidR="00DE1849">
        <w:rPr>
          <w:color w:val="1F4E79" w:themeColor="accent1" w:themeShade="80"/>
        </w:rPr>
        <w:t>de un tipo “</w:t>
      </w:r>
      <w:r w:rsidR="00DE1849" w:rsidRPr="0090100F">
        <w:rPr>
          <w:color w:val="1F4E79" w:themeColor="accent1" w:themeShade="80"/>
        </w:rPr>
        <w:t>source</w:t>
      </w:r>
      <w:r w:rsidR="00DE1849">
        <w:rPr>
          <w:color w:val="1F4E79" w:themeColor="accent1" w:themeShade="80"/>
        </w:rPr>
        <w:t xml:space="preserve">” a </w:t>
      </w:r>
      <w:r w:rsidR="00D67449" w:rsidRPr="0090100F">
        <w:rPr>
          <w:color w:val="1F4E79" w:themeColor="accent1" w:themeShade="80"/>
        </w:rPr>
        <w:t>nueva</w:t>
      </w:r>
      <w:r w:rsidR="00DE1849">
        <w:rPr>
          <w:color w:val="1F4E79" w:themeColor="accent1" w:themeShade="80"/>
        </w:rPr>
        <w:t>s</w:t>
      </w:r>
      <w:r w:rsidR="00D67449" w:rsidRPr="0090100F">
        <w:rPr>
          <w:color w:val="1F4E79" w:themeColor="accent1" w:themeShade="80"/>
        </w:rPr>
        <w:t xml:space="preserve"> </w:t>
      </w:r>
      <w:r w:rsidR="00D67449">
        <w:rPr>
          <w:color w:val="1F4E79" w:themeColor="accent1" w:themeShade="80"/>
        </w:rPr>
        <w:t>instancia</w:t>
      </w:r>
      <w:r w:rsidR="00DE1849">
        <w:rPr>
          <w:color w:val="1F4E79" w:themeColor="accent1" w:themeShade="80"/>
        </w:rPr>
        <w:t>s</w:t>
      </w:r>
      <w:r w:rsidR="00D67449">
        <w:rPr>
          <w:color w:val="1F4E79" w:themeColor="accent1" w:themeShade="80"/>
        </w:rPr>
        <w:t xml:space="preserve"> de </w:t>
      </w:r>
      <w:r w:rsidR="00DE1849">
        <w:rPr>
          <w:color w:val="1F4E79" w:themeColor="accent1" w:themeShade="80"/>
        </w:rPr>
        <w:t>otro tipo “dest”</w:t>
      </w:r>
      <w:r w:rsidR="00D67449">
        <w:rPr>
          <w:color w:val="1F4E79" w:themeColor="accent1" w:themeShade="80"/>
        </w:rPr>
        <w:t>.</w:t>
      </w:r>
    </w:p>
    <w:p w14:paraId="058A1C2B" w14:textId="77777777" w:rsidR="00D67449" w:rsidRDefault="00D67449" w:rsidP="00D6744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Ideal para aplicar sobre una misma clase que se serializó bajo diferentes namespaces al pasar por una capa de web services.</w:t>
      </w:r>
    </w:p>
    <w:p w14:paraId="1E6757B1" w14:textId="77777777" w:rsidR="00D67449" w:rsidRDefault="00D67449" w:rsidP="00D6744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 mapean </w:t>
      </w:r>
      <w:r w:rsidR="008227A6">
        <w:rPr>
          <w:color w:val="1F4E79" w:themeColor="accent1" w:themeShade="80"/>
        </w:rPr>
        <w:t>vía</w:t>
      </w:r>
      <w:r w:rsidR="00DE1849">
        <w:rPr>
          <w:color w:val="1F4E79" w:themeColor="accent1" w:themeShade="80"/>
        </w:rPr>
        <w:t xml:space="preserve"> reflexion </w:t>
      </w:r>
      <w:r>
        <w:rPr>
          <w:color w:val="1F4E79" w:themeColor="accent1" w:themeShade="80"/>
        </w:rPr>
        <w:t>las propiedades de ambas clases que coincidan en su nombre.</w:t>
      </w:r>
      <w:r w:rsidR="00B73858">
        <w:rPr>
          <w:color w:val="1F4E79" w:themeColor="accent1" w:themeShade="80"/>
        </w:rPr>
        <w:t xml:space="preserve"> Las propiedades de la clase destino que no tengan coincidencia en la clase origen, se establecen con el valor por defa</w:t>
      </w:r>
      <w:r w:rsidR="00B03608">
        <w:rPr>
          <w:color w:val="1F4E79" w:themeColor="accent1" w:themeShade="80"/>
        </w:rPr>
        <w:t>ult</w:t>
      </w:r>
      <w:r w:rsidR="00B73858">
        <w:rPr>
          <w:color w:val="1F4E79" w:themeColor="accent1" w:themeShade="80"/>
        </w:rPr>
        <w:t xml:space="preserve"> según s</w:t>
      </w:r>
      <w:r w:rsidR="00B03608">
        <w:rPr>
          <w:color w:val="1F4E79" w:themeColor="accent1" w:themeShade="80"/>
        </w:rPr>
        <w:t>u</w:t>
      </w:r>
      <w:r w:rsidR="00B73858">
        <w:rPr>
          <w:color w:val="1F4E79" w:themeColor="accent1" w:themeShade="80"/>
        </w:rPr>
        <w:t xml:space="preserve"> tipo de datos (</w:t>
      </w:r>
      <w:r w:rsidR="00B03608">
        <w:rPr>
          <w:color w:val="1F4E79" w:themeColor="accent1" w:themeShade="80"/>
        </w:rPr>
        <w:t>int = 0, datetime = 1/1/0001, tipos complejos = null).</w:t>
      </w:r>
    </w:p>
    <w:p w14:paraId="7D9BF25F" w14:textId="77777777" w:rsidR="00D67449" w:rsidRPr="008227A6" w:rsidRDefault="00B1775F" w:rsidP="008227A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El último parámetro p</w:t>
      </w:r>
      <w:r w:rsidR="00DE1849">
        <w:rPr>
          <w:color w:val="1F4E79" w:themeColor="accent1" w:themeShade="80"/>
        </w:rPr>
        <w:t>ermite elegir si mapear solo las propiedades del primer nivel (más rápido) o si mapear también las de objetos internos, anidados por composición</w:t>
      </w:r>
      <w:r w:rsidR="00176BFC">
        <w:rPr>
          <w:color w:val="1F4E79" w:themeColor="accent1" w:themeShade="80"/>
        </w:rPr>
        <w:t xml:space="preserve"> (</w:t>
      </w:r>
      <w:r>
        <w:rPr>
          <w:color w:val="1F4E79" w:themeColor="accent1" w:themeShade="80"/>
        </w:rPr>
        <w:t>valor por default</w:t>
      </w:r>
      <w:r w:rsidR="00DE1849">
        <w:rPr>
          <w:color w:val="1F4E79" w:themeColor="accent1" w:themeShade="80"/>
        </w:rPr>
        <w:t>).</w:t>
      </w:r>
    </w:p>
    <w:p w14:paraId="62AE14E1" w14:textId="77777777" w:rsidR="00E300ED" w:rsidRPr="00D67449" w:rsidRDefault="00E300ED" w:rsidP="00DE58F2">
      <w:pPr>
        <w:pStyle w:val="ListParagraph"/>
        <w:rPr>
          <w:color w:val="1F4E79" w:themeColor="accent1" w:themeShade="80"/>
        </w:rPr>
      </w:pPr>
    </w:p>
    <w:p w14:paraId="4B63EB02" w14:textId="77777777" w:rsidR="0090100F" w:rsidRPr="0011047C" w:rsidRDefault="0090100F" w:rsidP="0090100F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To&lt;TResult&gt;</w:t>
      </w:r>
    </w:p>
    <w:p w14:paraId="533B7B73" w14:textId="77777777" w:rsidR="0032701B" w:rsidRDefault="0032701B" w:rsidP="0090100F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2BFBCECF" w14:textId="77777777" w:rsidR="00515AF5" w:rsidRDefault="00515AF5" w:rsidP="00515AF5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515AF5">
        <w:rPr>
          <w:color w:val="1F4E79" w:themeColor="accent1" w:themeShade="80"/>
        </w:rPr>
        <w:t>La si</w:t>
      </w:r>
      <w:r>
        <w:rPr>
          <w:color w:val="1F4E79" w:themeColor="accent1" w:themeShade="80"/>
        </w:rPr>
        <w:t>ntaxis es bastante flexible, ejemplos:</w:t>
      </w:r>
    </w:p>
    <w:p w14:paraId="7639A17B" w14:textId="77777777" w:rsidR="00515AF5" w:rsidRDefault="00515AF5" w:rsidP="00515AF5">
      <w:pPr>
        <w:ind w:left="1080"/>
        <w:rPr>
          <w:color w:val="1F4E79" w:themeColor="accent1" w:themeShade="80"/>
        </w:rPr>
      </w:pPr>
    </w:p>
    <w:p w14:paraId="1BF4D410" w14:textId="77777777" w:rsidR="00B03608" w:rsidRPr="00515AF5" w:rsidRDefault="00B03608" w:rsidP="00B03608">
      <w:pPr>
        <w:ind w:left="1080"/>
        <w:rPr>
          <w:color w:val="1F4E79" w:themeColor="accent1" w:themeShade="80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// PersonEx -&gt; Person, mapear t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a</w:t>
      </w: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mb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ién</w:t>
      </w: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 objetos anidados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1A781E57" w14:textId="77777777" w:rsidR="00B03608" w:rsidRDefault="00515AF5" w:rsidP="00515AF5">
      <w:pPr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Person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person = </w:t>
      </w: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Cast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.To&lt;</w:t>
      </w: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Person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&gt;(personEx, </w:t>
      </w:r>
      <w:r w:rsidRPr="00515AF5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0D30AFBF" w14:textId="77777777" w:rsidR="00B03608" w:rsidRDefault="00B03608" w:rsidP="00515AF5">
      <w:pPr>
        <w:ind w:left="1080"/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</w:pPr>
    </w:p>
    <w:p w14:paraId="1FD2F872" w14:textId="77777777" w:rsidR="00B03608" w:rsidRDefault="00B03608" w:rsidP="00515AF5">
      <w:pPr>
        <w:ind w:left="1080"/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Í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>dem anterior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7B9200E2" w14:textId="77777777" w:rsidR="00515AF5" w:rsidRDefault="00515AF5" w:rsidP="00515AF5">
      <w:pPr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Person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person = </w:t>
      </w: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Cast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.To&lt;</w:t>
      </w: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Person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&gt;(personEx);</w:t>
      </w:r>
    </w:p>
    <w:p w14:paraId="2B38C548" w14:textId="77777777" w:rsidR="00B03608" w:rsidRDefault="00B03608" w:rsidP="00515AF5">
      <w:pPr>
        <w:ind w:left="1080"/>
        <w:rPr>
          <w:color w:val="1F4E79" w:themeColor="accent1" w:themeShade="80"/>
        </w:rPr>
      </w:pPr>
    </w:p>
    <w:p w14:paraId="3BF51347" w14:textId="77777777" w:rsidR="00B03608" w:rsidRDefault="00B03608" w:rsidP="00B03608">
      <w:pPr>
        <w:ind w:left="1080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S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obrecarga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&lt;source, dest&gt; con una 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>insta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n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>cia de la clase destino.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El tipo a retornar se infiere del de la clase destino.</w:t>
      </w:r>
    </w:p>
    <w:p w14:paraId="43F16681" w14:textId="77777777" w:rsidR="00AF64D0" w:rsidRDefault="00515AF5" w:rsidP="00515AF5">
      <w:pPr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person = </w:t>
      </w: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Cast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.To(personEx, </w:t>
      </w:r>
      <w:r w:rsidRPr="00B0360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B0360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EF6494B" w14:textId="77777777" w:rsidR="00B03608" w:rsidRDefault="00B03608" w:rsidP="00515AF5">
      <w:pPr>
        <w:ind w:left="108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69668155" w14:textId="77777777" w:rsidR="00B03608" w:rsidRPr="00B03608" w:rsidRDefault="00B03608" w:rsidP="00515AF5">
      <w:pPr>
        <w:ind w:left="108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AF64D0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 w:rsidRPr="00AF64D0">
        <w:rPr>
          <w:rFonts w:ascii="Consolas" w:hAnsi="Consolas" w:cs="Consolas"/>
          <w:color w:val="008000"/>
          <w:sz w:val="19"/>
          <w:szCs w:val="19"/>
          <w:lang w:val="en-US" w:eastAsia="en-US"/>
        </w:rPr>
        <w:t>Ídem anterior.</w:t>
      </w:r>
    </w:p>
    <w:p w14:paraId="1C7C97D6" w14:textId="77777777" w:rsidR="00515AF5" w:rsidRPr="00AF64D0" w:rsidRDefault="00515AF5" w:rsidP="00515AF5">
      <w:pPr>
        <w:ind w:left="1080"/>
        <w:rPr>
          <w:color w:val="1F4E79" w:themeColor="accent1" w:themeShade="80"/>
          <w:lang w:val="en-US"/>
        </w:rPr>
      </w:pPr>
      <w:r w:rsidRPr="00AF64D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AF64D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person = </w:t>
      </w:r>
      <w:r w:rsidRPr="00AF64D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Cast</w:t>
      </w:r>
      <w:r w:rsidRPr="00AF64D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.To(personEx, </w:t>
      </w:r>
      <w:r w:rsidRPr="00AF64D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AF64D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F64D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AF64D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14:paraId="72D9AD2E" w14:textId="77777777" w:rsidR="00515AF5" w:rsidRPr="00AF64D0" w:rsidRDefault="00515AF5" w:rsidP="00515AF5">
      <w:pPr>
        <w:ind w:left="1080"/>
        <w:rPr>
          <w:color w:val="1F4E79" w:themeColor="accent1" w:themeShade="80"/>
          <w:lang w:val="en-US"/>
        </w:rPr>
      </w:pPr>
    </w:p>
    <w:p w14:paraId="23D59FA5" w14:textId="77777777" w:rsidR="00515AF5" w:rsidRDefault="00924719" w:rsidP="00924719">
      <w:pPr>
        <w:pStyle w:val="ListParagraph"/>
        <w:numPr>
          <w:ilvl w:val="0"/>
          <w:numId w:val="4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Ejemplo</w:t>
      </w:r>
      <w:r w:rsidR="00B524C2">
        <w:rPr>
          <w:color w:val="1F4E79" w:themeColor="accent1" w:themeShade="80"/>
          <w:lang w:val="en-US"/>
        </w:rPr>
        <w:t xml:space="preserve"> de uso</w:t>
      </w:r>
      <w:r>
        <w:rPr>
          <w:color w:val="1F4E79" w:themeColor="accent1" w:themeShade="80"/>
          <w:lang w:val="en-US"/>
        </w:rPr>
        <w:t>:</w:t>
      </w:r>
    </w:p>
    <w:p w14:paraId="555A4000" w14:textId="77777777" w:rsidR="00924719" w:rsidRPr="00AF64D0" w:rsidRDefault="00924719" w:rsidP="00924719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02562FA6" w14:textId="77777777" w:rsidR="00DE1849" w:rsidRPr="00515AF5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F6E9925" w14:textId="77777777" w:rsidR="00DE1849" w:rsidRPr="00515AF5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5AF5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515AF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inputPerson = BuildPerson();</w:t>
      </w:r>
    </w:p>
    <w:p w14:paraId="10F5EFDF" w14:textId="77777777" w:rsidR="00DE1849" w:rsidRPr="00515AF5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5FFF6CF" w14:textId="77777777" w:rsidR="00DE1849" w:rsidRPr="00515AF5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07AC30E7" w14:textId="77777777" w:rsidR="0090100F" w:rsidRDefault="00DE1849" w:rsidP="00DE184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outputPersonEx = </w:t>
      </w: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Cast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.To&lt;</w:t>
      </w: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&gt;(inputPerson, </w:t>
      </w:r>
      <w:r w:rsidRPr="00DE1849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3DCCF41" w14:textId="77777777" w:rsidR="00DE1849" w:rsidRDefault="00DE1849" w:rsidP="00DE1849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7907D96F" w14:textId="77777777" w:rsidR="00DE1849" w:rsidRPr="00F61FA9" w:rsidRDefault="00DE1849" w:rsidP="00DE1849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asse</w:t>
      </w:r>
      <w:r w:rsidRPr="00F61FA9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rt</w:t>
      </w:r>
    </w:p>
    <w:p w14:paraId="3D2D7C06" w14:textId="77777777" w:rsidR="00DE1849" w:rsidRPr="00DE1849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lastRenderedPageBreak/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.AreEqual(inputPerson.Id, outputPersonEx.Id,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01"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4FBC008" w14:textId="77777777" w:rsidR="00DE1849" w:rsidRPr="00DE1849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.AreEqual(inputPerson.FirstName, outputPersonEx.FirstName,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02"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902C22F" w14:textId="77777777" w:rsidR="00DE1849" w:rsidRPr="00DE1849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.AreEqual(inputPerson.LastName, outputPersonEx.LastName,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03"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9E03F4C" w14:textId="77777777" w:rsidR="00DE1849" w:rsidRPr="00DE1849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.AreEqual(inputPerson.Age, outputPersonEx.Age,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04"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AE8FF41" w14:textId="77777777" w:rsidR="00DE1849" w:rsidRPr="00DE1849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.AreEqual(inputPerson.Tall, outputPersonEx.Tall,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05"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79546BD" w14:textId="77777777" w:rsidR="00DE1849" w:rsidRPr="00DE1849" w:rsidRDefault="00DE1849" w:rsidP="00DE1849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.AreEqual(</w:t>
      </w:r>
      <w:r w:rsidRPr="00DE1849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E1849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outputPersonEx.Weight,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06"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4C7B09A" w14:textId="77777777" w:rsidR="00DE1849" w:rsidRDefault="00DE1849" w:rsidP="00DE184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E1849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.AreEqual(</w:t>
      </w:r>
      <w:r w:rsidRPr="00DE1849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outputPersonEx.Address, </w:t>
      </w:r>
      <w:r w:rsidRPr="00DE184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07"</w:t>
      </w:r>
      <w:r w:rsidRPr="00DE184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BCEEC05" w14:textId="77777777" w:rsidR="00B73858" w:rsidRPr="00F61FA9" w:rsidRDefault="00B73858" w:rsidP="00B73858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2C41611F" w14:textId="77777777" w:rsidR="00B73858" w:rsidRPr="00F61FA9" w:rsidRDefault="00B73858" w:rsidP="00B73858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6337ABEA" w14:textId="77777777" w:rsidR="00515AF5" w:rsidRPr="0011047C" w:rsidRDefault="00515AF5" w:rsidP="00515AF5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CollectionTo&lt;T, TResult&gt;</w:t>
      </w:r>
    </w:p>
    <w:p w14:paraId="69CB1F0D" w14:textId="77777777" w:rsidR="00B73858" w:rsidRDefault="00B73858" w:rsidP="00DE1849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307316E8" w14:textId="77777777" w:rsidR="00B73858" w:rsidRDefault="00B73858" w:rsidP="00B7385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B73858">
        <w:rPr>
          <w:color w:val="1F4E79" w:themeColor="accent1" w:themeShade="80"/>
        </w:rPr>
        <w:t>Para castear sobre listas</w:t>
      </w:r>
      <w:r w:rsidR="00217B50">
        <w:rPr>
          <w:color w:val="1F4E79" w:themeColor="accent1" w:themeShade="80"/>
        </w:rPr>
        <w:t xml:space="preserve"> de objetos</w:t>
      </w:r>
      <w:r w:rsidRPr="00B73858">
        <w:rPr>
          <w:color w:val="1F4E79" w:themeColor="accent1" w:themeShade="80"/>
        </w:rPr>
        <w:t xml:space="preserve">, misma </w:t>
      </w:r>
      <w:r>
        <w:rPr>
          <w:color w:val="1F4E79" w:themeColor="accent1" w:themeShade="80"/>
        </w:rPr>
        <w:t>sintaxis que con el método To&lt;TResult&gt;, ejemplos:</w:t>
      </w:r>
    </w:p>
    <w:p w14:paraId="4A428C4F" w14:textId="77777777" w:rsidR="00B73858" w:rsidRDefault="00B73858" w:rsidP="00B73858">
      <w:pPr>
        <w:pStyle w:val="ListParagraph"/>
        <w:ind w:left="1080"/>
        <w:rPr>
          <w:color w:val="1F4E79" w:themeColor="accent1" w:themeShade="80"/>
        </w:rPr>
      </w:pPr>
    </w:p>
    <w:p w14:paraId="760D9E38" w14:textId="77777777" w:rsidR="00B03608" w:rsidRPr="00F61FA9" w:rsidRDefault="00B03608" w:rsidP="00B73858">
      <w:pPr>
        <w:pStyle w:val="ListParagraph"/>
        <w:ind w:left="1080"/>
        <w:rPr>
          <w:color w:val="1F4E79" w:themeColor="accent1" w:themeShade="80"/>
          <w:lang w:val="en-US"/>
        </w:rPr>
      </w:pPr>
      <w:r w:rsidRPr="00B7385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List&lt;</w:t>
      </w:r>
      <w:r w:rsidRPr="00B7385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Person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&gt; -&gt; List&lt;</w:t>
      </w:r>
      <w:r w:rsidRPr="00B7385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PersonEx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&gt;</w:t>
      </w:r>
    </w:p>
    <w:p w14:paraId="037BBD4A" w14:textId="77777777" w:rsidR="00B73858" w:rsidRDefault="00B73858" w:rsidP="00B7385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7385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7385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ersons = </w:t>
      </w:r>
      <w:r w:rsidRPr="00B7385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Cast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.CollectionTo&lt;</w:t>
      </w:r>
      <w:r w:rsidRPr="00B7385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7385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ersons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Ex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7385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7385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D196592" w14:textId="77777777" w:rsidR="00B03608" w:rsidRDefault="00B03608" w:rsidP="00B7385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125A79E5" w14:textId="77777777" w:rsidR="00B03608" w:rsidRPr="00B03608" w:rsidRDefault="00B03608" w:rsidP="00B7385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515AF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S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obrecarga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con 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>insta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n</w:t>
      </w:r>
      <w:r w:rsidRPr="00515AF5">
        <w:rPr>
          <w:rFonts w:ascii="Consolas" w:hAnsi="Consolas" w:cs="Consolas"/>
          <w:color w:val="008000"/>
          <w:sz w:val="19"/>
          <w:szCs w:val="19"/>
          <w:lang w:eastAsia="en-US"/>
        </w:rPr>
        <w:t>cia de la clase destino.</w:t>
      </w:r>
    </w:p>
    <w:p w14:paraId="3402F03A" w14:textId="77777777" w:rsidR="00B03608" w:rsidRPr="00B03608" w:rsidRDefault="00B73858" w:rsidP="00B03608">
      <w:pPr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persons = </w:t>
      </w: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Cast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.CollectionTo(personsEx, </w:t>
      </w:r>
      <w:r w:rsidRPr="00B0360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036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B0360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B036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FC6B716" w14:textId="77777777" w:rsidR="00B73858" w:rsidRPr="00B03608" w:rsidRDefault="00B73858" w:rsidP="00B73858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356AB4EA" w14:textId="77777777" w:rsidR="00DE58F2" w:rsidRDefault="00B73858" w:rsidP="00B7385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Ejemplo</w:t>
      </w:r>
      <w:r w:rsidR="00B524C2">
        <w:rPr>
          <w:color w:val="1F4E79" w:themeColor="accent1" w:themeShade="80"/>
        </w:rPr>
        <w:t xml:space="preserve"> de uso</w:t>
      </w:r>
      <w:r>
        <w:rPr>
          <w:color w:val="1F4E79" w:themeColor="accent1" w:themeShade="80"/>
        </w:rPr>
        <w:t>:</w:t>
      </w:r>
    </w:p>
    <w:p w14:paraId="59AB3A77" w14:textId="77777777" w:rsidR="00B73858" w:rsidRDefault="00B73858" w:rsidP="00B73858">
      <w:pPr>
        <w:pStyle w:val="ListParagraph"/>
        <w:ind w:left="1080"/>
        <w:rPr>
          <w:color w:val="1F4E79" w:themeColor="accent1" w:themeShade="80"/>
        </w:rPr>
      </w:pPr>
    </w:p>
    <w:p w14:paraId="18EECFAF" w14:textId="77777777" w:rsidR="00073D32" w:rsidRPr="00073D32" w:rsidRDefault="00073D32" w:rsidP="00073D32">
      <w:pPr>
        <w:autoSpaceDE w:val="0"/>
        <w:autoSpaceDN w:val="0"/>
        <w:adjustRightInd w:val="0"/>
        <w:ind w:left="720" w:firstLine="36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73D3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CA227FF" w14:textId="77777777" w:rsidR="00073D32" w:rsidRPr="00073D32" w:rsidRDefault="00073D32" w:rsidP="00073D32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73D3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73D3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inputPersons = </w:t>
      </w:r>
      <w:r w:rsidRPr="00073D3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73D3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73D3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</w:t>
      </w: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13E516B0" w14:textId="77777777" w:rsidR="00073D32" w:rsidRPr="00073D32" w:rsidRDefault="00073D32" w:rsidP="00073D32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inputPersons.Add(BuildPerson());</w:t>
      </w:r>
    </w:p>
    <w:p w14:paraId="56A4287D" w14:textId="77777777" w:rsidR="00B73858" w:rsidRPr="00073D32" w:rsidRDefault="00073D32" w:rsidP="00073D32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73D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inputPersons.Add(BuildPerson());</w:t>
      </w:r>
    </w:p>
    <w:p w14:paraId="72B23958" w14:textId="77777777" w:rsidR="00B73858" w:rsidRPr="00073D32" w:rsidRDefault="00B73858" w:rsidP="00B73858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3A4EE16D" w14:textId="77777777" w:rsidR="00073D32" w:rsidRPr="00F61FA9" w:rsidRDefault="00FB3856" w:rsidP="00B7385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F61FA9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F2AE132" w14:textId="77777777" w:rsidR="00FB3856" w:rsidRDefault="00FB3856" w:rsidP="00B7385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outputPersons = </w:t>
      </w: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Cast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.CollectionTo(inputPersons, </w:t>
      </w:r>
      <w:r w:rsidRPr="00FB385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PersonEx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FB385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B0E29C3" w14:textId="77777777" w:rsidR="00FB3856" w:rsidRDefault="00FB3856" w:rsidP="00B73858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5964D536" w14:textId="77777777" w:rsidR="00FB3856" w:rsidRPr="00FB3856" w:rsidRDefault="00FB3856" w:rsidP="00B73858">
      <w:pPr>
        <w:pStyle w:val="ListParagraph"/>
        <w:ind w:left="1080"/>
        <w:rPr>
          <w:color w:val="1F4E79" w:themeColor="accent1" w:themeShade="80"/>
          <w:lang w:val="en-US"/>
        </w:rPr>
      </w:pPr>
      <w:r w:rsidRPr="00FB3856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C545B60" w14:textId="77777777" w:rsidR="00FB3856" w:rsidRPr="00FB3856" w:rsidRDefault="00FB3856" w:rsidP="00FB3856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B385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.Count; i++)</w:t>
      </w:r>
    </w:p>
    <w:p w14:paraId="1B4234CA" w14:textId="77777777" w:rsidR="00FB3856" w:rsidRPr="00FB3856" w:rsidRDefault="00FB3856" w:rsidP="00FB3856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5EFE4BA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.AreEqual(inputPersons[i].Id,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[i].Id,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Id"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F268803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.AreEqual(inputPersons[i].FirstName,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[i].FirstName,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FirstName"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43CD021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.AreEqual(inputPersons[i].LastName,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[i].LastName,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LastName"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C095157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.AreEqual(inputPersons[i].Age,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[i].Age,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Age"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C8237CB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.AreEqual(inputPersons[i].Tall,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[i].Tall,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Tall"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AA341A3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.AreEqual(</w:t>
      </w:r>
      <w:r w:rsidRPr="00FB385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B385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[i].Weight,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Weight"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419CA5C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.AreEqual(inputPersons[i].Address.StreetName,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[i].Address.StreetName,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StreetName"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C74CB1D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.AreEqual(inputPersons[i].Address.StreetNumber,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[i].Address.StreetNumber,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StreetNumber"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7A1115E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.AreEqual(inputPersons[i].Address.City,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[i].Address.City,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City"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9242A79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.AreEqual(inputPersons[i].Address.State, </w:t>
      </w:r>
      <w:r w:rsidR="00EE484B"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outputPersons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[i].Address.State,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State"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B7E504D" w14:textId="77777777" w:rsidR="00FB3856" w:rsidRPr="00FB3856" w:rsidRDefault="00FB3856" w:rsidP="00FB3856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385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.AreEqual(inputPersons[i].Address.ZipCode, outputPersons[i].Address.ZipCode, </w:t>
      </w:r>
      <w:r w:rsidRPr="00FB385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ZipCode"</w:t>
      </w:r>
      <w:r w:rsidRPr="00FB385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7DB8CD7" w14:textId="77777777" w:rsidR="00073D32" w:rsidRDefault="00FB3856" w:rsidP="00FB3856">
      <w:pPr>
        <w:pStyle w:val="ListParagraph"/>
        <w:ind w:left="108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lastRenderedPageBreak/>
        <w:t>}</w:t>
      </w:r>
    </w:p>
    <w:p w14:paraId="5CB6D90A" w14:textId="77777777" w:rsidR="00FB3856" w:rsidRPr="00073D32" w:rsidRDefault="00D45FFC" w:rsidP="00B73858">
      <w:pPr>
        <w:pStyle w:val="ListParagraph"/>
        <w:ind w:left="108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br/>
      </w:r>
    </w:p>
    <w:p w14:paraId="6DB132AA" w14:textId="77777777" w:rsidR="008227A6" w:rsidRPr="00135BB2" w:rsidRDefault="008227A6" w:rsidP="008227A6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35BB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Clone</w:t>
      </w:r>
      <w:r w:rsidRPr="00135BB2">
        <w:rPr>
          <w:color w:val="1F4E79" w:themeColor="accent1" w:themeShade="80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12319"/>
      </w:tblGrid>
      <w:tr w:rsidR="008227A6" w:rsidRPr="00983899" w14:paraId="1963F710" w14:textId="77777777" w:rsidTr="008227A6">
        <w:tc>
          <w:tcPr>
            <w:tcW w:w="2422" w:type="dxa"/>
          </w:tcPr>
          <w:p w14:paraId="41F1A263" w14:textId="77777777" w:rsidR="008227A6" w:rsidRDefault="008227A6" w:rsidP="008227A6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6DEF88E7" w14:textId="77777777" w:rsidR="008227A6" w:rsidRPr="00852BE2" w:rsidRDefault="008227A6" w:rsidP="008227A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Funcionalidad para clonar objetos y colecciones.</w:t>
            </w:r>
          </w:p>
        </w:tc>
      </w:tr>
      <w:tr w:rsidR="008227A6" w:rsidRPr="00983899" w14:paraId="3F186D3B" w14:textId="77777777" w:rsidTr="008227A6">
        <w:tc>
          <w:tcPr>
            <w:tcW w:w="2422" w:type="dxa"/>
          </w:tcPr>
          <w:p w14:paraId="2B09DF14" w14:textId="77777777" w:rsidR="008227A6" w:rsidRDefault="008227A6" w:rsidP="008227A6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34BFD9EF" w14:textId="77777777" w:rsidR="008227A6" w:rsidRDefault="008227A6" w:rsidP="008227A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27234E3F" w14:textId="77777777" w:rsidR="008227A6" w:rsidRDefault="008227A6" w:rsidP="008227A6">
      <w:pPr>
        <w:pStyle w:val="ListParagraph"/>
        <w:ind w:left="1080"/>
        <w:rPr>
          <w:color w:val="1F4E79" w:themeColor="accent1" w:themeShade="80"/>
        </w:rPr>
      </w:pPr>
    </w:p>
    <w:p w14:paraId="107D8A40" w14:textId="77777777" w:rsidR="008227A6" w:rsidRDefault="008227A6" w:rsidP="008227A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 hacer clonado superficial/profundo sobre instancias de objetos o colecciones.</w:t>
      </w:r>
    </w:p>
    <w:p w14:paraId="3B2D780A" w14:textId="77777777" w:rsidR="008227A6" w:rsidRPr="008227A6" w:rsidRDefault="008227A6" w:rsidP="008227A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Las clases sobre las que se realizarán las copias deben implementar la interfaz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SupportLibrary.Core.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ICloneableExtended</w:t>
      </w:r>
      <w:r w:rsidR="00510202">
        <w:rPr>
          <w:color w:val="1F4E79" w:themeColor="accent1" w:themeShade="80"/>
        </w:rPr>
        <w:t>.</w:t>
      </w:r>
    </w:p>
    <w:p w14:paraId="5A62F9B6" w14:textId="77777777" w:rsidR="008227A6" w:rsidRPr="008227A6" w:rsidRDefault="008227A6" w:rsidP="008227A6">
      <w:pPr>
        <w:pStyle w:val="ListParagraph"/>
        <w:rPr>
          <w:color w:val="1F4E79" w:themeColor="accent1" w:themeShade="80"/>
        </w:rPr>
      </w:pPr>
    </w:p>
    <w:p w14:paraId="2212B268" w14:textId="77777777" w:rsidR="008227A6" w:rsidRPr="0011047C" w:rsidRDefault="008227A6" w:rsidP="008227A6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Clone(</w:t>
      </w:r>
      <w:r w:rsidRPr="008227A6">
        <w:rPr>
          <w:color w:val="1F4E79" w:themeColor="accent1" w:themeShade="80"/>
        </w:rPr>
        <w:t>bool</w:t>
      </w:r>
      <w:r>
        <w:rPr>
          <w:b/>
          <w:color w:val="1F4E79" w:themeColor="accent1" w:themeShade="80"/>
        </w:rPr>
        <w:t>)</w:t>
      </w:r>
      <w:r>
        <w:rPr>
          <w:color w:val="1F4E79" w:themeColor="accent1" w:themeShade="80"/>
        </w:rPr>
        <w:t xml:space="preserve">, </w:t>
      </w:r>
      <w:r>
        <w:rPr>
          <w:b/>
          <w:color w:val="1F4E79" w:themeColor="accent1" w:themeShade="80"/>
        </w:rPr>
        <w:t>DeepClone()</w:t>
      </w:r>
      <w:r>
        <w:rPr>
          <w:color w:val="1F4E79" w:themeColor="accent1" w:themeShade="80"/>
        </w:rPr>
        <w:t xml:space="preserve">, </w:t>
      </w:r>
      <w:r w:rsidRPr="008227A6">
        <w:rPr>
          <w:b/>
          <w:color w:val="1F4E79" w:themeColor="accent1" w:themeShade="80"/>
        </w:rPr>
        <w:t>ShallowClone</w:t>
      </w:r>
      <w:r>
        <w:rPr>
          <w:b/>
          <w:color w:val="1F4E79" w:themeColor="accent1" w:themeShade="80"/>
        </w:rPr>
        <w:t>()</w:t>
      </w:r>
    </w:p>
    <w:p w14:paraId="4252F9DA" w14:textId="77777777" w:rsidR="008227A6" w:rsidRDefault="008227A6" w:rsidP="008227A6">
      <w:pPr>
        <w:pStyle w:val="ListParagraph"/>
        <w:rPr>
          <w:color w:val="1F4E79" w:themeColor="accent1" w:themeShade="80"/>
        </w:rPr>
      </w:pPr>
    </w:p>
    <w:p w14:paraId="0447F146" w14:textId="77777777" w:rsidR="005B2DF3" w:rsidRPr="00485A22" w:rsidRDefault="005B2DF3" w:rsidP="003949B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2DF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person = </w:t>
      </w:r>
      <w:r w:rsidRPr="005B2DF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2DF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  <w:r w:rsidR="008227A6" w:rsidRPr="005B2DF3">
        <w:rPr>
          <w:color w:val="1F4E79" w:themeColor="accent1" w:themeShade="80"/>
          <w:lang w:val="en-US"/>
        </w:rPr>
        <w:br/>
      </w:r>
      <w:r w:rsidRPr="00485A22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shallowClone = person.Clone(</w:t>
      </w:r>
      <w:r w:rsidR="00080E29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="00485A22"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85A22" w:rsidRPr="005B2DF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485A22">
        <w:rPr>
          <w:rFonts w:ascii="Consolas" w:hAnsi="Consolas" w:cs="Consolas"/>
          <w:color w:val="008000"/>
          <w:sz w:val="19"/>
          <w:szCs w:val="19"/>
          <w:lang w:val="en-US" w:eastAsia="en-US"/>
        </w:rPr>
        <w:t>shallow copy</w:t>
      </w:r>
    </w:p>
    <w:p w14:paraId="56FFAC12" w14:textId="77777777" w:rsidR="008227A6" w:rsidRPr="00485A22" w:rsidRDefault="005B2DF3" w:rsidP="003949B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85A22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deepClone = person.Clone(</w:t>
      </w:r>
      <w:r w:rsidRPr="00485A2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="00485A22"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85A22" w:rsidRPr="00485A2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485A22" w:rsidRPr="005B2DF3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485A22">
        <w:rPr>
          <w:rFonts w:ascii="Consolas" w:hAnsi="Consolas" w:cs="Consolas"/>
          <w:color w:val="008000"/>
          <w:sz w:val="19"/>
          <w:szCs w:val="19"/>
          <w:lang w:val="en-US" w:eastAsia="en-US"/>
        </w:rPr>
        <w:t>deep copy</w:t>
      </w:r>
      <w:r w:rsidR="008227A6" w:rsidRPr="00485A22">
        <w:rPr>
          <w:rFonts w:ascii="Consolas" w:hAnsi="Consolas" w:cs="Consolas"/>
          <w:color w:val="008000"/>
          <w:sz w:val="19"/>
          <w:szCs w:val="19"/>
          <w:lang w:val="en-US" w:eastAsia="en-US"/>
        </w:rPr>
        <w:br/>
      </w:r>
      <w:r w:rsidR="008227A6" w:rsidRPr="00485A22">
        <w:rPr>
          <w:color w:val="1F4E79" w:themeColor="accent1" w:themeShade="80"/>
          <w:lang w:val="en-US"/>
        </w:rPr>
        <w:br/>
      </w:r>
    </w:p>
    <w:p w14:paraId="29791DBC" w14:textId="77777777" w:rsidR="00135BB2" w:rsidRPr="005B2DF3" w:rsidRDefault="00BF57AF" w:rsidP="008227A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5B2DF3">
        <w:rPr>
          <w:color w:val="1F4E79" w:themeColor="accent1" w:themeShade="80"/>
        </w:rPr>
        <w:t xml:space="preserve">Clase </w:t>
      </w:r>
      <w:r w:rsidRPr="005B2DF3">
        <w:rPr>
          <w:b/>
          <w:color w:val="1F4E79" w:themeColor="accent1" w:themeShade="80"/>
        </w:rPr>
        <w:t>DateTimeEx</w:t>
      </w:r>
      <w:r w:rsidR="00135BB2" w:rsidRPr="005B2DF3">
        <w:rPr>
          <w:color w:val="1F4E79" w:themeColor="accent1" w:themeShade="80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135BB2" w:rsidRPr="00983899" w14:paraId="53FE7748" w14:textId="77777777" w:rsidTr="00135BB2">
        <w:tc>
          <w:tcPr>
            <w:tcW w:w="2422" w:type="dxa"/>
          </w:tcPr>
          <w:p w14:paraId="26767E0E" w14:textId="77777777" w:rsidR="00135BB2" w:rsidRPr="005B2DF3" w:rsidRDefault="00135BB2" w:rsidP="00135BB2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2ACEA0E0" w14:textId="77777777" w:rsidR="00135BB2" w:rsidRPr="00852BE2" w:rsidRDefault="005066C2" w:rsidP="00135BB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Operaciones varias que involucren Fechas</w:t>
            </w:r>
            <w:r w:rsidR="00135BB2">
              <w:rPr>
                <w:color w:val="1F4E79" w:themeColor="accent1" w:themeShade="80"/>
              </w:rPr>
              <w:t>.</w:t>
            </w:r>
          </w:p>
        </w:tc>
      </w:tr>
      <w:tr w:rsidR="00135BB2" w:rsidRPr="00983899" w14:paraId="3BF295BD" w14:textId="77777777" w:rsidTr="00135BB2">
        <w:tc>
          <w:tcPr>
            <w:tcW w:w="2422" w:type="dxa"/>
          </w:tcPr>
          <w:p w14:paraId="6432F10D" w14:textId="77777777" w:rsidR="00135BB2" w:rsidRDefault="00135BB2" w:rsidP="00135BB2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11566F25" w14:textId="77777777" w:rsidR="00135BB2" w:rsidRDefault="00135BB2" w:rsidP="00135BB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64674F72" w14:textId="77777777" w:rsidR="005066C2" w:rsidRPr="005B2DF3" w:rsidRDefault="005066C2" w:rsidP="00BF57AF">
      <w:pPr>
        <w:pStyle w:val="ListParagraph"/>
        <w:rPr>
          <w:color w:val="1F4E79" w:themeColor="accent1" w:themeShade="80"/>
        </w:rPr>
      </w:pPr>
      <w:r w:rsidRPr="005B2DF3">
        <w:rPr>
          <w:color w:val="1F4E79" w:themeColor="accent1" w:themeShade="80"/>
        </w:rPr>
        <w:br/>
      </w:r>
    </w:p>
    <w:p w14:paraId="6A5FB5CF" w14:textId="77777777" w:rsidR="005066C2" w:rsidRPr="0011047C" w:rsidRDefault="005066C2" w:rsidP="005066C2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LastDayOfMonth</w:t>
      </w:r>
      <w:r w:rsidRPr="005066C2">
        <w:rPr>
          <w:color w:val="1F4E79" w:themeColor="accent1" w:themeShade="80"/>
        </w:rPr>
        <w:t xml:space="preserve"> &amp; </w:t>
      </w:r>
      <w:r>
        <w:rPr>
          <w:b/>
          <w:color w:val="1F4E79" w:themeColor="accent1" w:themeShade="80"/>
        </w:rPr>
        <w:t>FirstDayOfNextMonth</w:t>
      </w:r>
    </w:p>
    <w:p w14:paraId="74CEA787" w14:textId="77777777" w:rsidR="005066C2" w:rsidRDefault="005066C2" w:rsidP="00BF57AF">
      <w:pPr>
        <w:pStyle w:val="ListParagraph"/>
        <w:rPr>
          <w:color w:val="1F4E79" w:themeColor="accent1" w:themeShade="80"/>
        </w:rPr>
      </w:pPr>
    </w:p>
    <w:p w14:paraId="36FDE45F" w14:textId="77777777" w:rsidR="005066C2" w:rsidRDefault="005066C2" w:rsidP="005066C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Calculan fechas como desplazamientos desde una fecha de inicio</w:t>
      </w:r>
      <w:r w:rsidR="0040677A">
        <w:rPr>
          <w:color w:val="1F4E79" w:themeColor="accent1" w:themeShade="80"/>
        </w:rPr>
        <w:t xml:space="preserve"> dada</w:t>
      </w:r>
      <w:r>
        <w:rPr>
          <w:color w:val="1F4E79" w:themeColor="accent1" w:themeShade="80"/>
        </w:rPr>
        <w:t>.</w:t>
      </w:r>
    </w:p>
    <w:p w14:paraId="452EF3F1" w14:textId="77777777" w:rsidR="005066C2" w:rsidRDefault="005066C2" w:rsidP="005066C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Si no se especifica </w:t>
      </w:r>
      <w:r w:rsidR="0040677A">
        <w:rPr>
          <w:color w:val="1F4E79" w:themeColor="accent1" w:themeShade="80"/>
        </w:rPr>
        <w:t>un DateTime como parámetro, se calcular desde hoy (DateTime.Today).</w:t>
      </w:r>
    </w:p>
    <w:p w14:paraId="35513FD0" w14:textId="77777777" w:rsidR="0040677A" w:rsidRDefault="0040677A" w:rsidP="00BF57AF">
      <w:pPr>
        <w:pStyle w:val="ListParagraph"/>
        <w:rPr>
          <w:color w:val="1F4E79" w:themeColor="accent1" w:themeShade="80"/>
        </w:rPr>
      </w:pPr>
    </w:p>
    <w:p w14:paraId="0909F18C" w14:textId="77777777" w:rsidR="00BF57AF" w:rsidRPr="005B2DF3" w:rsidRDefault="0040677A" w:rsidP="005B2DF3">
      <w:pPr>
        <w:ind w:left="1440"/>
        <w:rPr>
          <w:color w:val="1F4E79" w:themeColor="accent1" w:themeShade="80"/>
          <w:lang w:val="en-US"/>
        </w:rPr>
      </w:pPr>
      <w:r w:rsidRPr="005B2DF3">
        <w:rPr>
          <w:rFonts w:ascii="Consolas" w:hAnsi="Consolas" w:cs="Consolas"/>
          <w:color w:val="2B91AF"/>
          <w:sz w:val="19"/>
          <w:szCs w:val="19"/>
          <w:lang w:val="en-US" w:eastAsia="en-US"/>
        </w:rPr>
        <w:t>DateTimeEx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>.LastDayOfMonth(</w:t>
      </w:r>
      <w:r w:rsidRPr="005B2DF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2DF3">
        <w:rPr>
          <w:rFonts w:ascii="Consolas" w:hAnsi="Consolas" w:cs="Consolas"/>
          <w:color w:val="2B91AF"/>
          <w:sz w:val="19"/>
          <w:szCs w:val="19"/>
          <w:lang w:val="en-US" w:eastAsia="en-US"/>
        </w:rPr>
        <w:t>DateTime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>(2017, 09, 19));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2DF3">
        <w:rPr>
          <w:rFonts w:ascii="Consolas" w:hAnsi="Consolas" w:cs="Consolas"/>
          <w:color w:val="008000"/>
          <w:sz w:val="19"/>
          <w:szCs w:val="19"/>
          <w:lang w:val="en-US" w:eastAsia="en-US"/>
        </w:rPr>
        <w:t>// 2017-09-30</w:t>
      </w:r>
      <w:r w:rsidR="005066C2" w:rsidRPr="005B2DF3">
        <w:rPr>
          <w:color w:val="1F4E79" w:themeColor="accent1" w:themeShade="80"/>
          <w:lang w:val="en-US"/>
        </w:rPr>
        <w:br/>
      </w:r>
      <w:r w:rsidRPr="005B2DF3">
        <w:rPr>
          <w:rFonts w:ascii="Consolas" w:hAnsi="Consolas" w:cs="Consolas"/>
          <w:color w:val="2B91AF"/>
          <w:sz w:val="19"/>
          <w:szCs w:val="19"/>
          <w:lang w:val="en-US" w:eastAsia="en-US"/>
        </w:rPr>
        <w:t>DateTimeEx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.FirstDayOfNextMonth(</w:t>
      </w:r>
      <w:r w:rsidRPr="005B2DF3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2DF3">
        <w:rPr>
          <w:rFonts w:ascii="Consolas" w:hAnsi="Consolas" w:cs="Consolas"/>
          <w:color w:val="2B91AF"/>
          <w:sz w:val="19"/>
          <w:szCs w:val="19"/>
          <w:lang w:val="en-US" w:eastAsia="en-US"/>
        </w:rPr>
        <w:t>DateTime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>(2017, 09, 19));</w:t>
      </w:r>
      <w:r w:rsidRPr="005B2DF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2DF3">
        <w:rPr>
          <w:rFonts w:ascii="Consolas" w:hAnsi="Consolas" w:cs="Consolas"/>
          <w:color w:val="008000"/>
          <w:sz w:val="19"/>
          <w:szCs w:val="19"/>
          <w:lang w:val="en-US" w:eastAsia="en-US"/>
        </w:rPr>
        <w:t>// 2017-10-01</w:t>
      </w:r>
      <w:r w:rsidRPr="005B2DF3">
        <w:rPr>
          <w:rFonts w:ascii="Consolas" w:hAnsi="Consolas" w:cs="Consolas"/>
          <w:color w:val="008000"/>
          <w:sz w:val="19"/>
          <w:szCs w:val="19"/>
          <w:lang w:val="en-US" w:eastAsia="en-US"/>
        </w:rPr>
        <w:br/>
      </w:r>
      <w:r w:rsidR="00BF57AF" w:rsidRPr="005B2DF3">
        <w:rPr>
          <w:color w:val="1F4E79" w:themeColor="accent1" w:themeShade="80"/>
          <w:lang w:val="en-US"/>
        </w:rPr>
        <w:br/>
      </w:r>
    </w:p>
    <w:p w14:paraId="5D843950" w14:textId="77777777" w:rsidR="00CE7BAA" w:rsidRPr="005066C2" w:rsidRDefault="00CE7BAA" w:rsidP="00CE7BAA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5066C2">
        <w:rPr>
          <w:color w:val="1F4E79" w:themeColor="accent1" w:themeShade="80"/>
        </w:rPr>
        <w:t xml:space="preserve">Clase </w:t>
      </w:r>
      <w:r w:rsidRPr="005066C2">
        <w:rPr>
          <w:b/>
          <w:color w:val="1F4E79" w:themeColor="accent1" w:themeShade="80"/>
        </w:rPr>
        <w:t>Debug</w:t>
      </w:r>
    </w:p>
    <w:p w14:paraId="34978768" w14:textId="77777777" w:rsidR="00CE7BAA" w:rsidRPr="005066C2" w:rsidRDefault="00CE7BAA" w:rsidP="00CE7BAA">
      <w:pPr>
        <w:rPr>
          <w:color w:val="1F4E79" w:themeColor="accent1" w:themeShade="8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12319"/>
      </w:tblGrid>
      <w:tr w:rsidR="00CE7BAA" w:rsidRPr="00983899" w14:paraId="1FF1A2F3" w14:textId="77777777" w:rsidTr="00DE58F2">
        <w:tc>
          <w:tcPr>
            <w:tcW w:w="2422" w:type="dxa"/>
          </w:tcPr>
          <w:p w14:paraId="3432765A" w14:textId="77777777" w:rsidR="00CE7BAA" w:rsidRPr="005066C2" w:rsidRDefault="00CE7BAA" w:rsidP="00DE58F2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0EF31ECF" w14:textId="77777777" w:rsidR="00CE7BAA" w:rsidRPr="00852BE2" w:rsidRDefault="00CE7BAA" w:rsidP="00DE58F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Funcionalidad para facilitar tareas de debug.</w:t>
            </w:r>
          </w:p>
        </w:tc>
      </w:tr>
      <w:tr w:rsidR="00CE7BAA" w:rsidRPr="00983899" w14:paraId="5A715889" w14:textId="77777777" w:rsidTr="00DE58F2">
        <w:tc>
          <w:tcPr>
            <w:tcW w:w="2422" w:type="dxa"/>
          </w:tcPr>
          <w:p w14:paraId="1404FD27" w14:textId="77777777" w:rsidR="00CE7BAA" w:rsidRDefault="00CE7BAA" w:rsidP="00DE58F2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1E706F7A" w14:textId="77777777" w:rsidR="00CE7BAA" w:rsidRDefault="00CE7BAA" w:rsidP="00DE58F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495E68F8" w14:textId="77777777" w:rsidR="00CE7BAA" w:rsidRDefault="00CE7BAA" w:rsidP="00CE7BAA">
      <w:pPr>
        <w:ind w:left="720"/>
        <w:rPr>
          <w:color w:val="1F4E79" w:themeColor="accent1" w:themeShade="80"/>
        </w:rPr>
      </w:pPr>
    </w:p>
    <w:p w14:paraId="45EDCCD5" w14:textId="77777777" w:rsidR="00CE7BAA" w:rsidRDefault="00CE7BAA" w:rsidP="00CE7BAA">
      <w:pPr>
        <w:ind w:left="720"/>
        <w:rPr>
          <w:color w:val="1F4E79" w:themeColor="accent1" w:themeShade="80"/>
        </w:rPr>
      </w:pPr>
    </w:p>
    <w:p w14:paraId="4ED7DFF2" w14:textId="77777777" w:rsidR="00CE7BAA" w:rsidRPr="0011047C" w:rsidRDefault="00CE7BAA" w:rsidP="00CE7BAA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GetVarName</w:t>
      </w:r>
    </w:p>
    <w:p w14:paraId="4AB71537" w14:textId="77777777" w:rsidR="00CE7BAA" w:rsidRPr="00745B4F" w:rsidRDefault="00CE7BAA" w:rsidP="00CE7BAA">
      <w:pPr>
        <w:rPr>
          <w:color w:val="1F4E79" w:themeColor="accent1" w:themeShade="80"/>
        </w:rPr>
      </w:pPr>
    </w:p>
    <w:p w14:paraId="6CB5B1B3" w14:textId="77777777" w:rsidR="00CE7BAA" w:rsidRDefault="00CE7BAA" w:rsidP="00CE7BAA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Obtiene el nombre de cualquier variable.</w:t>
      </w:r>
    </w:p>
    <w:p w14:paraId="116F0E40" w14:textId="77777777" w:rsidR="00CE7BAA" w:rsidRDefault="00CE7BAA" w:rsidP="00CE7BAA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Símil a operador nameof() de C# 6.0  (Visual Studio 2015).</w:t>
      </w:r>
    </w:p>
    <w:p w14:paraId="6C826837" w14:textId="77777777" w:rsidR="00CE7BAA" w:rsidRPr="00D741AA" w:rsidRDefault="00CE7BAA" w:rsidP="00CE7BAA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Utiliza como input expresiones de Linq apuntando a un delegado.  Sintaxis:   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var</w:t>
      </w:r>
    </w:p>
    <w:p w14:paraId="61E5044F" w14:textId="77777777" w:rsidR="00CE7BAA" w:rsidRDefault="00CE7BAA" w:rsidP="00CE7BAA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Ideal si se quiere guardar mayor detalle en algún archivo de log sin hardcodear el nombre de la(s) variable(s).</w:t>
      </w:r>
    </w:p>
    <w:p w14:paraId="29E32E21" w14:textId="77777777" w:rsidR="00CE7BAA" w:rsidRDefault="00CE7BAA" w:rsidP="00CE7BAA">
      <w:pPr>
        <w:pStyle w:val="ListParagraph"/>
        <w:ind w:left="1080"/>
        <w:rPr>
          <w:color w:val="1F4E79" w:themeColor="accent1" w:themeShade="80"/>
        </w:rPr>
      </w:pPr>
    </w:p>
    <w:p w14:paraId="0B6D8341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741AA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Example(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blNumber, 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cntrNumber)</w:t>
      </w:r>
    </w:p>
    <w:p w14:paraId="0351113C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80EDC40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Logger.Log(</w:t>
      </w:r>
      <w:r w:rsidRPr="00BC5CF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BC5CFC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"blNumber = {0}"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blNumber));</w:t>
      </w:r>
    </w:p>
    <w:p w14:paraId="4D245898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667ABCB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23645CA" w14:textId="77777777" w:rsidR="00CE7BAA" w:rsidRPr="00CE7BAA" w:rsidRDefault="00E300ED" w:rsidP="00CE7BAA">
      <w:pPr>
        <w:pStyle w:val="ListParagraph"/>
        <w:ind w:left="108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vs</w:t>
      </w:r>
    </w:p>
    <w:p w14:paraId="07203552" w14:textId="77777777" w:rsidR="00CE7BAA" w:rsidRPr="00E300ED" w:rsidRDefault="00CE7BAA" w:rsidP="00CE7BAA">
      <w:pPr>
        <w:pStyle w:val="ListParagraph"/>
        <w:ind w:left="1080"/>
        <w:rPr>
          <w:color w:val="1F4E79" w:themeColor="accent1" w:themeShade="80"/>
          <w:sz w:val="19"/>
          <w:szCs w:val="19"/>
          <w:lang w:val="en-US"/>
        </w:rPr>
      </w:pPr>
    </w:p>
    <w:p w14:paraId="79AA4395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Example(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blNumber, </w:t>
      </w:r>
      <w:r w:rsidRPr="00BC5CF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cntrNumber)</w:t>
      </w:r>
    </w:p>
    <w:p w14:paraId="13EF9F32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ABB0293" w14:textId="77777777" w:rsidR="00CE7BAA" w:rsidRPr="00BC5CFC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Logger.Log(</w:t>
      </w:r>
      <w:r w:rsidRPr="00BC5CF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BC5CFC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"{0} = {1}"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BC5CF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Debug</w:t>
      </w: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.GetVarName( () =&gt; blNumber ), blNumber));</w:t>
      </w:r>
    </w:p>
    <w:p w14:paraId="235EB133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BC5CF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}                    </w:t>
      </w:r>
    </w:p>
    <w:p w14:paraId="02C0A54F" w14:textId="77777777" w:rsidR="00CE7BAA" w:rsidRPr="00D36A6D" w:rsidRDefault="00CE7BAA" w:rsidP="00CE7BAA">
      <w:pPr>
        <w:rPr>
          <w:color w:val="1F4E79" w:themeColor="accent1" w:themeShade="80"/>
        </w:rPr>
      </w:pPr>
    </w:p>
    <w:p w14:paraId="33926885" w14:textId="77777777" w:rsidR="00CE7BAA" w:rsidRDefault="00CE7BAA" w:rsidP="00CE7BAA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Idem al generar errores en tiempo de ejecución:</w:t>
      </w:r>
    </w:p>
    <w:p w14:paraId="12C07F3A" w14:textId="77777777" w:rsidR="00CE7BAA" w:rsidRDefault="00CE7BAA" w:rsidP="00CE7BAA">
      <w:pPr>
        <w:autoSpaceDE w:val="0"/>
        <w:autoSpaceDN w:val="0"/>
        <w:adjustRightInd w:val="0"/>
        <w:rPr>
          <w:color w:val="1F4E79" w:themeColor="accent1" w:themeShade="80"/>
        </w:rPr>
      </w:pPr>
    </w:p>
    <w:p w14:paraId="7DDD946E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6A6D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Example(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param1,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param2)</w:t>
      </w:r>
    </w:p>
    <w:p w14:paraId="3894414A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A997B24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(param1 ==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5D15E3F3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2BD6D33F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F34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2F344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"param1"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F344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"The parameter 'param1' can't be null."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B72D5ED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F85CE39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6A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  </w:t>
      </w:r>
    </w:p>
    <w:p w14:paraId="3B45348D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8FDE8E0" w14:textId="77777777" w:rsidR="00CE7BAA" w:rsidRPr="00CE7BAA" w:rsidRDefault="00E300ED" w:rsidP="00CE7BAA">
      <w:pPr>
        <w:pStyle w:val="ListParagraph"/>
        <w:ind w:left="108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vs</w:t>
      </w:r>
    </w:p>
    <w:p w14:paraId="6FDBC98A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DCFB01D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Example(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param1,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param2)</w:t>
      </w:r>
    </w:p>
    <w:p w14:paraId="03A4217B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AA51019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(param1 ==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39677390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0C9250B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varName = </w:t>
      </w:r>
      <w:r w:rsidRPr="002F34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Debug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.GetVarName&lt;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&gt;(() =&gt; param1); </w:t>
      </w:r>
      <w:r w:rsidRPr="002F344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"param1"</w:t>
      </w:r>
    </w:p>
    <w:p w14:paraId="4F9EE6A5" w14:textId="77777777" w:rsidR="00CE7BAA" w:rsidRPr="002F3441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F34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F34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(varName, </w:t>
      </w:r>
      <w:r w:rsidRPr="002F34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2F344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"The parameter '{0}' can't be null."</w:t>
      </w: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varName));</w:t>
      </w:r>
    </w:p>
    <w:p w14:paraId="1E032501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2F34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9AF61C4" w14:textId="77777777" w:rsidR="00CE7BAA" w:rsidRDefault="00D45FFC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58468434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en-US"/>
        </w:rPr>
      </w:pPr>
    </w:p>
    <w:p w14:paraId="244A9D3A" w14:textId="77777777" w:rsidR="002875FE" w:rsidRDefault="002875FE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en-US"/>
        </w:rPr>
      </w:pPr>
    </w:p>
    <w:p w14:paraId="5D7E87D8" w14:textId="77777777" w:rsidR="002875FE" w:rsidRPr="0011047C" w:rsidRDefault="002875FE" w:rsidP="002875FE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LoggedExecution</w:t>
      </w:r>
    </w:p>
    <w:p w14:paraId="5A2E5823" w14:textId="77777777" w:rsidR="002875FE" w:rsidRPr="00745B4F" w:rsidRDefault="002875FE" w:rsidP="002875FE">
      <w:pPr>
        <w:rPr>
          <w:color w:val="1F4E79" w:themeColor="accent1" w:themeShade="80"/>
        </w:rPr>
      </w:pPr>
    </w:p>
    <w:p w14:paraId="3EF81B6B" w14:textId="77777777" w:rsidR="00612AC2" w:rsidRPr="004C18D0" w:rsidRDefault="00D53163" w:rsidP="004C18D0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Loguea y executa el método y los parámetros dados.</w:t>
      </w:r>
    </w:p>
    <w:p w14:paraId="4F40B681" w14:textId="77777777" w:rsidR="002875FE" w:rsidRDefault="002875FE" w:rsidP="002875FE">
      <w:pPr>
        <w:pStyle w:val="ListParagraph"/>
        <w:ind w:left="1080"/>
        <w:rPr>
          <w:color w:val="1F4E79" w:themeColor="accent1" w:themeShade="80"/>
        </w:rPr>
      </w:pPr>
    </w:p>
    <w:p w14:paraId="00A65C84" w14:textId="77777777" w:rsidR="00D53163" w:rsidRDefault="00D53163" w:rsidP="002875FE">
      <w:pPr>
        <w:pStyle w:val="ListParagraph"/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>[under development]</w:t>
      </w:r>
      <w:r>
        <w:rPr>
          <w:color w:val="1F4E79" w:themeColor="accent1" w:themeShade="80"/>
        </w:rPr>
        <w:br/>
      </w:r>
    </w:p>
    <w:p w14:paraId="0937EBC7" w14:textId="77777777" w:rsidR="002875FE" w:rsidRDefault="002875FE" w:rsidP="002875FE">
      <w:pPr>
        <w:pStyle w:val="ListParagraph"/>
        <w:ind w:left="1080"/>
        <w:rPr>
          <w:color w:val="1F4E79" w:themeColor="accent1" w:themeShade="80"/>
        </w:rPr>
      </w:pPr>
    </w:p>
    <w:p w14:paraId="415CF122" w14:textId="77777777" w:rsidR="002875FE" w:rsidRPr="0011047C" w:rsidRDefault="002875FE" w:rsidP="002875FE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TimedExecution</w:t>
      </w:r>
    </w:p>
    <w:p w14:paraId="259B8167" w14:textId="77777777" w:rsidR="002875FE" w:rsidRPr="00745B4F" w:rsidRDefault="002875FE" w:rsidP="002875FE">
      <w:pPr>
        <w:rPr>
          <w:color w:val="1F4E79" w:themeColor="accent1" w:themeShade="80"/>
        </w:rPr>
      </w:pPr>
    </w:p>
    <w:p w14:paraId="59C018B2" w14:textId="77777777" w:rsidR="002875FE" w:rsidRDefault="002875FE" w:rsidP="002875FE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 medir </w:t>
      </w:r>
      <w:r w:rsidR="00612AC2">
        <w:rPr>
          <w:color w:val="1F4E79" w:themeColor="accent1" w:themeShade="80"/>
        </w:rPr>
        <w:t>el tiempo transcurrido e</w:t>
      </w:r>
      <w:r>
        <w:rPr>
          <w:color w:val="1F4E79" w:themeColor="accent1" w:themeShade="80"/>
        </w:rPr>
        <w:t>n la ejecución de un método dado.</w:t>
      </w:r>
    </w:p>
    <w:p w14:paraId="39803B0F" w14:textId="77777777" w:rsidR="002875FE" w:rsidRDefault="002875FE" w:rsidP="002875FE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en-US"/>
        </w:rPr>
      </w:pPr>
    </w:p>
    <w:p w14:paraId="0766727D" w14:textId="77777777" w:rsidR="002875FE" w:rsidRPr="002875FE" w:rsidRDefault="002875FE" w:rsidP="002875FE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lang w:val="en-US" w:eastAsia="en-US"/>
        </w:rPr>
      </w:pPr>
      <w:r w:rsidRPr="002875FE">
        <w:rPr>
          <w:rFonts w:ascii="Consolas" w:hAnsi="Consolas" w:cs="Consolas"/>
          <w:color w:val="2B91AF"/>
          <w:sz w:val="19"/>
          <w:szCs w:val="19"/>
          <w:lang w:val="en-US" w:eastAsia="en-US"/>
        </w:rPr>
        <w:t>Func</w:t>
      </w:r>
      <w:r w:rsidRPr="002875FE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2875FE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2875FE">
        <w:rPr>
          <w:rFonts w:ascii="Consolas" w:hAnsi="Consolas" w:cs="Consolas"/>
          <w:color w:val="000000"/>
          <w:sz w:val="19"/>
          <w:szCs w:val="19"/>
          <w:lang w:val="en-US" w:eastAsia="en-US"/>
        </w:rPr>
        <w:t>&gt; func = () =&gt; TestMethod(</w:t>
      </w:r>
      <w:r w:rsidRPr="002875FE">
        <w:rPr>
          <w:rFonts w:ascii="Consolas" w:hAnsi="Consolas" w:cs="Consolas"/>
          <w:color w:val="A31515"/>
          <w:sz w:val="19"/>
          <w:szCs w:val="19"/>
          <w:lang w:val="en-US" w:eastAsia="en-US"/>
        </w:rPr>
        <w:t>"Test"</w:t>
      </w:r>
      <w:r w:rsidRPr="002875FE">
        <w:rPr>
          <w:rFonts w:ascii="Consolas" w:hAnsi="Consolas" w:cs="Consolas"/>
          <w:color w:val="000000"/>
          <w:sz w:val="19"/>
          <w:szCs w:val="19"/>
          <w:lang w:val="en-US" w:eastAsia="en-US"/>
        </w:rPr>
        <w:t>, 123);</w:t>
      </w:r>
    </w:p>
    <w:p w14:paraId="0042D631" w14:textId="77777777" w:rsidR="002875FE" w:rsidRPr="002875FE" w:rsidRDefault="002875FE" w:rsidP="002875FE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lang w:val="en-US" w:eastAsia="en-US"/>
        </w:rPr>
      </w:pPr>
      <w:r w:rsidRPr="002875FE">
        <w:rPr>
          <w:rFonts w:ascii="Consolas" w:hAnsi="Consolas" w:cs="Consolas"/>
          <w:color w:val="2B91AF"/>
          <w:sz w:val="19"/>
          <w:szCs w:val="19"/>
          <w:lang w:val="en-US" w:eastAsia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timeSpan</w:t>
      </w:r>
      <w:r w:rsidRPr="002875FE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75FE">
        <w:rPr>
          <w:rFonts w:ascii="Consolas" w:hAnsi="Consolas" w:cs="Consolas"/>
          <w:color w:val="2B91AF"/>
          <w:sz w:val="19"/>
          <w:szCs w:val="19"/>
          <w:lang w:val="en-US" w:eastAsia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.TimedExecution(func</w:t>
      </w:r>
      <w:r w:rsidRPr="002875FE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1FD2CB" w14:textId="77777777" w:rsidR="00CE7BAA" w:rsidRDefault="00CE7BAA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14:paraId="22E68A0B" w14:textId="77777777" w:rsidR="002875FE" w:rsidRPr="002875FE" w:rsidRDefault="002875FE" w:rsidP="00CE7BA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14:paraId="014A9720" w14:textId="77777777" w:rsidR="00E300ED" w:rsidRPr="00161D82" w:rsidRDefault="00E300ED" w:rsidP="00E300ED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Serializer</w:t>
      </w:r>
    </w:p>
    <w:p w14:paraId="259452E9" w14:textId="77777777" w:rsidR="00E300ED" w:rsidRDefault="00E300ED" w:rsidP="00E300ED">
      <w:pPr>
        <w:rPr>
          <w:color w:val="1F4E79" w:themeColor="accent1" w:themeShade="8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1"/>
        <w:gridCol w:w="12327"/>
      </w:tblGrid>
      <w:tr w:rsidR="00E300ED" w:rsidRPr="00983899" w14:paraId="390076D4" w14:textId="77777777" w:rsidTr="00AE20C7">
        <w:tc>
          <w:tcPr>
            <w:tcW w:w="2422" w:type="dxa"/>
          </w:tcPr>
          <w:p w14:paraId="463D7589" w14:textId="77777777" w:rsidR="00E300ED" w:rsidRDefault="00E300ED" w:rsidP="00AE20C7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3ED2D349" w14:textId="77777777" w:rsidR="00E300ED" w:rsidRPr="00852BE2" w:rsidRDefault="00E300ED" w:rsidP="00AE20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Funcionalidad para facilitar tareas de serialización/deserialización.</w:t>
            </w:r>
          </w:p>
        </w:tc>
      </w:tr>
      <w:tr w:rsidR="00E300ED" w:rsidRPr="00983899" w14:paraId="7B563132" w14:textId="77777777" w:rsidTr="00AE20C7">
        <w:tc>
          <w:tcPr>
            <w:tcW w:w="2422" w:type="dxa"/>
          </w:tcPr>
          <w:p w14:paraId="61DB7EA7" w14:textId="77777777" w:rsidR="00E300ED" w:rsidRDefault="00E300ED" w:rsidP="00AE20C7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3C96AC21" w14:textId="77777777" w:rsidR="00E300ED" w:rsidRDefault="00E300ED" w:rsidP="00AE20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34AA48BF" w14:textId="77777777" w:rsidR="00E300ED" w:rsidRDefault="00E300ED" w:rsidP="00E300ED">
      <w:pPr>
        <w:ind w:left="720"/>
        <w:rPr>
          <w:color w:val="1F4E79" w:themeColor="accent1" w:themeShade="80"/>
        </w:rPr>
      </w:pPr>
    </w:p>
    <w:p w14:paraId="03B58B5A" w14:textId="77777777" w:rsidR="00E300ED" w:rsidRDefault="00E300ED" w:rsidP="00E300ED">
      <w:pPr>
        <w:ind w:left="720"/>
        <w:rPr>
          <w:color w:val="1F4E79" w:themeColor="accent1" w:themeShade="80"/>
        </w:rPr>
      </w:pPr>
    </w:p>
    <w:p w14:paraId="66AFA581" w14:textId="77777777" w:rsidR="00E300ED" w:rsidRPr="0011047C" w:rsidRDefault="00E300ED" w:rsidP="00E300ED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 w:rsidR="006C62C5">
        <w:rPr>
          <w:color w:val="1F4E79" w:themeColor="accent1" w:themeShade="80"/>
        </w:rPr>
        <w:t>s</w:t>
      </w:r>
      <w:r w:rsidR="00AE20C7">
        <w:rPr>
          <w:b/>
          <w:color w:val="1F4E79" w:themeColor="accent1" w:themeShade="80"/>
        </w:rPr>
        <w:t xml:space="preserve"> Ser</w:t>
      </w:r>
      <w:r w:rsidR="006C62C5">
        <w:rPr>
          <w:b/>
          <w:color w:val="1F4E79" w:themeColor="accent1" w:themeShade="80"/>
        </w:rPr>
        <w:t>ializeToBinary</w:t>
      </w:r>
      <w:r w:rsidR="006C62C5" w:rsidRPr="009A489F">
        <w:rPr>
          <w:color w:val="1F4E79" w:themeColor="accent1" w:themeShade="80"/>
        </w:rPr>
        <w:t xml:space="preserve"> &amp; </w:t>
      </w:r>
      <w:r w:rsidR="00AE20C7">
        <w:rPr>
          <w:b/>
          <w:color w:val="1F4E79" w:themeColor="accent1" w:themeShade="80"/>
        </w:rPr>
        <w:t>Deserialize</w:t>
      </w:r>
      <w:r w:rsidR="009A489F">
        <w:rPr>
          <w:b/>
          <w:color w:val="1F4E79" w:themeColor="accent1" w:themeShade="80"/>
        </w:rPr>
        <w:t>From</w:t>
      </w:r>
      <w:r w:rsidR="00AE20C7">
        <w:rPr>
          <w:b/>
          <w:color w:val="1F4E79" w:themeColor="accent1" w:themeShade="80"/>
        </w:rPr>
        <w:t>Binary</w:t>
      </w:r>
    </w:p>
    <w:p w14:paraId="7B6D2D56" w14:textId="77777777" w:rsidR="00E300ED" w:rsidRPr="00745B4F" w:rsidRDefault="006C62C5" w:rsidP="006C62C5">
      <w:pPr>
        <w:tabs>
          <w:tab w:val="left" w:pos="3480"/>
        </w:tabs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</w:p>
    <w:p w14:paraId="26713687" w14:textId="77777777" w:rsidR="00E300ED" w:rsidRDefault="00AE20C7" w:rsidP="00E300E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Serializa objetos hacia/desde formato binario usando </w:t>
      </w:r>
      <w:r w:rsidR="006C62C5">
        <w:rPr>
          <w:color w:val="1F4E79" w:themeColor="accent1" w:themeShade="80"/>
        </w:rPr>
        <w:t>el serializador BinaryFormatter</w:t>
      </w:r>
      <w:r w:rsidR="00E300ED">
        <w:rPr>
          <w:color w:val="1F4E79" w:themeColor="accent1" w:themeShade="80"/>
        </w:rPr>
        <w:t>.</w:t>
      </w:r>
    </w:p>
    <w:p w14:paraId="60459D4D" w14:textId="77777777" w:rsidR="00E300ED" w:rsidRDefault="00E300ED" w:rsidP="00E300ED">
      <w:pPr>
        <w:pStyle w:val="ListParagraph"/>
        <w:ind w:left="1080"/>
        <w:rPr>
          <w:color w:val="1F4E79" w:themeColor="accent1" w:themeShade="80"/>
        </w:rPr>
      </w:pPr>
    </w:p>
    <w:p w14:paraId="69B07F04" w14:textId="77777777" w:rsidR="006C62C5" w:rsidRPr="006C62C5" w:rsidRDefault="006C62C5" w:rsidP="006C6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C62C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</w:t>
      </w:r>
      <w:r w:rsidRPr="006C62C5">
        <w:rPr>
          <w:rFonts w:ascii="Consolas" w:hAnsi="Consolas" w:cs="Consolas"/>
          <w:color w:val="0000FF"/>
          <w:sz w:val="19"/>
          <w:szCs w:val="19"/>
          <w:lang w:val="en-US" w:eastAsia="en-US"/>
        </w:rPr>
        <w:t>byte</w:t>
      </w: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 serializedPerson = </w:t>
      </w:r>
      <w:r w:rsidRPr="006C62C5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>.SerializeToBinary&lt;</w:t>
      </w:r>
      <w:r w:rsidRPr="006C62C5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&gt;(person);</w:t>
      </w:r>
    </w:p>
    <w:p w14:paraId="3305B9CF" w14:textId="77777777" w:rsidR="00E300ED" w:rsidRPr="006C62C5" w:rsidRDefault="006C62C5" w:rsidP="006C62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6C62C5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deserializedPerson = </w:t>
      </w:r>
      <w:r w:rsidRPr="006C62C5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>.DeserializeFromBinary&lt;</w:t>
      </w:r>
      <w:r w:rsidRPr="006C62C5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&gt;(serializedPerson);</w:t>
      </w:r>
    </w:p>
    <w:p w14:paraId="7DB60F9D" w14:textId="77777777" w:rsidR="00E300ED" w:rsidRPr="00732FAE" w:rsidRDefault="006C62C5" w:rsidP="004C18D0">
      <w:pPr>
        <w:ind w:left="720"/>
        <w:rPr>
          <w:color w:val="1F4E79" w:themeColor="accent1" w:themeShade="80"/>
          <w:lang w:val="en-US"/>
        </w:rPr>
      </w:pPr>
      <w:r w:rsidRPr="00732FAE">
        <w:rPr>
          <w:color w:val="1F4E79" w:themeColor="accent1" w:themeShade="80"/>
          <w:lang w:val="en-US"/>
        </w:rPr>
        <w:br/>
      </w:r>
    </w:p>
    <w:p w14:paraId="4C81FCEF" w14:textId="77777777" w:rsidR="006C62C5" w:rsidRPr="0011047C" w:rsidRDefault="006C62C5" w:rsidP="006C62C5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SerializeTo</w:t>
      </w:r>
      <w:r w:rsidR="009A489F">
        <w:rPr>
          <w:b/>
          <w:color w:val="1F4E79" w:themeColor="accent1" w:themeShade="80"/>
        </w:rPr>
        <w:t>Xml</w:t>
      </w:r>
      <w:r w:rsidR="009A489F" w:rsidRPr="009A489F">
        <w:rPr>
          <w:color w:val="1F4E79" w:themeColor="accent1" w:themeShade="80"/>
        </w:rPr>
        <w:t xml:space="preserve"> &amp; </w:t>
      </w:r>
      <w:r w:rsidR="00AF63E2">
        <w:rPr>
          <w:b/>
          <w:color w:val="1F4E79" w:themeColor="accent1" w:themeShade="80"/>
        </w:rPr>
        <w:t>DeserializeFrom</w:t>
      </w:r>
      <w:r>
        <w:rPr>
          <w:b/>
          <w:color w:val="1F4E79" w:themeColor="accent1" w:themeShade="80"/>
        </w:rPr>
        <w:t>Binary</w:t>
      </w:r>
    </w:p>
    <w:p w14:paraId="31D14341" w14:textId="77777777" w:rsidR="006C62C5" w:rsidRPr="00745B4F" w:rsidRDefault="006C62C5" w:rsidP="006C62C5">
      <w:pPr>
        <w:rPr>
          <w:color w:val="1F4E79" w:themeColor="accent1" w:themeShade="80"/>
        </w:rPr>
      </w:pPr>
    </w:p>
    <w:p w14:paraId="440DD3B4" w14:textId="77777777" w:rsidR="006C62C5" w:rsidRDefault="006C62C5" w:rsidP="006C62C5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Serializa objetos hacia/desde formato binario usando </w:t>
      </w:r>
      <w:r w:rsidR="00801DC5">
        <w:rPr>
          <w:color w:val="1F4E79" w:themeColor="accent1" w:themeShade="80"/>
        </w:rPr>
        <w:t>los</w:t>
      </w:r>
      <w:r>
        <w:rPr>
          <w:color w:val="1F4E79" w:themeColor="accent1" w:themeShade="80"/>
        </w:rPr>
        <w:t xml:space="preserve"> serializador</w:t>
      </w:r>
      <w:r w:rsidR="00801DC5">
        <w:rPr>
          <w:color w:val="1F4E79" w:themeColor="accent1" w:themeShade="80"/>
        </w:rPr>
        <w:t>es</w:t>
      </w:r>
      <w:r>
        <w:rPr>
          <w:color w:val="1F4E79" w:themeColor="accent1" w:themeShade="80"/>
        </w:rPr>
        <w:t xml:space="preserve"> </w:t>
      </w:r>
      <w:r w:rsidR="00801DC5">
        <w:rPr>
          <w:color w:val="1F4E79" w:themeColor="accent1" w:themeShade="80"/>
        </w:rPr>
        <w:t>DataContractSerializer o XmlSerializer</w:t>
      </w:r>
      <w:r>
        <w:rPr>
          <w:color w:val="1F4E79" w:themeColor="accent1" w:themeShade="80"/>
        </w:rPr>
        <w:t>.</w:t>
      </w:r>
    </w:p>
    <w:p w14:paraId="617F77FB" w14:textId="77777777" w:rsidR="006C62C5" w:rsidRDefault="006C62C5" w:rsidP="006C62C5">
      <w:pPr>
        <w:pStyle w:val="ListParagraph"/>
        <w:ind w:left="1080"/>
        <w:rPr>
          <w:color w:val="1F4E79" w:themeColor="accent1" w:themeShade="80"/>
        </w:rPr>
      </w:pPr>
    </w:p>
    <w:p w14:paraId="722ABEFC" w14:textId="77777777" w:rsidR="00801DC5" w:rsidRPr="00801DC5" w:rsidRDefault="00801DC5" w:rsidP="008A42B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01DC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serializedPerson = </w:t>
      </w:r>
      <w:r w:rsidRPr="00801DC5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>.SerializeToXml&lt;</w:t>
      </w:r>
      <w:r w:rsidRPr="00801DC5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&gt;(person, </w:t>
      </w:r>
      <w:r w:rsidRPr="00801DC5">
        <w:rPr>
          <w:rFonts w:ascii="Consolas" w:hAnsi="Consolas" w:cs="Consolas"/>
          <w:color w:val="2B91AF"/>
          <w:sz w:val="19"/>
          <w:szCs w:val="19"/>
          <w:lang w:val="en-US" w:eastAsia="en-US"/>
        </w:rPr>
        <w:t>XmlSerialization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>.DataContract);</w:t>
      </w:r>
    </w:p>
    <w:p w14:paraId="6CEDAB7A" w14:textId="77777777" w:rsidR="00801DC5" w:rsidRPr="00801DC5" w:rsidRDefault="00801DC5" w:rsidP="008A42B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01DC5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serializedPerson = </w:t>
      </w:r>
      <w:r w:rsidRPr="00801DC5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>.SerializeToXml&lt;</w:t>
      </w:r>
      <w:r w:rsidRPr="00801DC5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&gt;(person, </w:t>
      </w:r>
      <w:r w:rsidRPr="00801DC5">
        <w:rPr>
          <w:rFonts w:ascii="Consolas" w:hAnsi="Consolas" w:cs="Consolas"/>
          <w:color w:val="2B91AF"/>
          <w:sz w:val="19"/>
          <w:szCs w:val="19"/>
          <w:lang w:val="en-US" w:eastAsia="en-US"/>
        </w:rPr>
        <w:t>XmlSerialization</w:t>
      </w:r>
      <w:r w:rsidRPr="00801DC5">
        <w:rPr>
          <w:rFonts w:ascii="Consolas" w:hAnsi="Consolas" w:cs="Consolas"/>
          <w:color w:val="000000"/>
          <w:sz w:val="19"/>
          <w:szCs w:val="19"/>
          <w:lang w:val="en-US" w:eastAsia="en-US"/>
        </w:rPr>
        <w:t>.XmlSerializer);</w:t>
      </w:r>
    </w:p>
    <w:p w14:paraId="74D850BE" w14:textId="77777777" w:rsidR="00801DC5" w:rsidRDefault="00801DC5" w:rsidP="00801D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E78BE" w14:textId="77777777" w:rsidR="00801DC5" w:rsidRDefault="00801DC5" w:rsidP="008A42B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deserializedPerson =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Serializer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.DeserializeFromXml&lt;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&gt;(serializedPerson,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XmlSerialization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.DataContract);</w:t>
      </w:r>
    </w:p>
    <w:p w14:paraId="3F8AE445" w14:textId="77777777" w:rsidR="006C62C5" w:rsidRPr="004C18D0" w:rsidRDefault="00801DC5" w:rsidP="004C18D0">
      <w:pPr>
        <w:ind w:left="720" w:firstLine="360"/>
        <w:rPr>
          <w:color w:val="1F4E79" w:themeColor="accent1" w:themeShade="80"/>
        </w:rPr>
      </w:pPr>
      <w:r>
        <w:rPr>
          <w:rFonts w:ascii="Consolas" w:hAnsi="Consolas" w:cs="Consolas"/>
          <w:color w:val="2B91AF"/>
          <w:sz w:val="19"/>
          <w:szCs w:val="19"/>
          <w:lang w:eastAsia="en-US"/>
        </w:rPr>
        <w:lastRenderedPageBreak/>
        <w:t>Person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deserializedPerson =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Serializer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.DeserializeFromXml&lt;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&gt;(serializedPerson,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XmlSerialization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.XmlSerializer);</w:t>
      </w:r>
      <w:r w:rsidR="006C62C5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  <w:r w:rsidR="004C18D0">
        <w:rPr>
          <w:color w:val="1F4E79" w:themeColor="accent1" w:themeShade="80"/>
        </w:rPr>
        <w:br/>
      </w:r>
    </w:p>
    <w:p w14:paraId="4E63FD56" w14:textId="77777777" w:rsidR="006C62C5" w:rsidRPr="0011047C" w:rsidRDefault="006C62C5" w:rsidP="006C62C5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SerializeTo</w:t>
      </w:r>
      <w:r w:rsidR="00AF63E2">
        <w:rPr>
          <w:b/>
          <w:color w:val="1F4E79" w:themeColor="accent1" w:themeShade="80"/>
        </w:rPr>
        <w:t>File</w:t>
      </w:r>
      <w:r w:rsidR="009A489F" w:rsidRPr="009A489F">
        <w:rPr>
          <w:color w:val="1F4E79" w:themeColor="accent1" w:themeShade="80"/>
        </w:rPr>
        <w:t xml:space="preserve"> &amp; </w:t>
      </w:r>
      <w:r w:rsidR="00AF63E2">
        <w:rPr>
          <w:b/>
          <w:color w:val="1F4E79" w:themeColor="accent1" w:themeShade="80"/>
        </w:rPr>
        <w:t>DeserializeFromFile</w:t>
      </w:r>
    </w:p>
    <w:p w14:paraId="6CFAB703" w14:textId="77777777" w:rsidR="006C62C5" w:rsidRPr="00745B4F" w:rsidRDefault="006C62C5" w:rsidP="006C62C5">
      <w:pPr>
        <w:rPr>
          <w:color w:val="1F4E79" w:themeColor="accent1" w:themeShade="80"/>
        </w:rPr>
      </w:pPr>
    </w:p>
    <w:p w14:paraId="694BE812" w14:textId="77777777" w:rsidR="006C62C5" w:rsidRDefault="006C62C5" w:rsidP="006C62C5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Serializa objetos hacia/desde formato binario usando </w:t>
      </w:r>
      <w:r w:rsidR="00801DC5">
        <w:rPr>
          <w:color w:val="1F4E79" w:themeColor="accent1" w:themeShade="80"/>
        </w:rPr>
        <w:t>los</w:t>
      </w:r>
      <w:r>
        <w:rPr>
          <w:color w:val="1F4E79" w:themeColor="accent1" w:themeShade="80"/>
        </w:rPr>
        <w:t xml:space="preserve"> serializador</w:t>
      </w:r>
      <w:r w:rsidR="00801DC5">
        <w:rPr>
          <w:color w:val="1F4E79" w:themeColor="accent1" w:themeShade="80"/>
        </w:rPr>
        <w:t>es</w:t>
      </w:r>
      <w:r>
        <w:rPr>
          <w:color w:val="1F4E79" w:themeColor="accent1" w:themeShade="80"/>
        </w:rPr>
        <w:t xml:space="preserve"> BinaryFormatter</w:t>
      </w:r>
      <w:r w:rsidR="00801DC5">
        <w:rPr>
          <w:color w:val="1F4E79" w:themeColor="accent1" w:themeShade="80"/>
        </w:rPr>
        <w:t>, DataContractSerializer o XmlSerializer</w:t>
      </w:r>
      <w:r>
        <w:rPr>
          <w:color w:val="1F4E79" w:themeColor="accent1" w:themeShade="80"/>
        </w:rPr>
        <w:t>.</w:t>
      </w:r>
    </w:p>
    <w:p w14:paraId="2012EFA7" w14:textId="77777777" w:rsidR="006C62C5" w:rsidRDefault="006C62C5" w:rsidP="006C62C5">
      <w:pPr>
        <w:pStyle w:val="ListParagraph"/>
        <w:ind w:left="1080"/>
        <w:rPr>
          <w:color w:val="1F4E79" w:themeColor="accent1" w:themeShade="80"/>
        </w:rPr>
      </w:pPr>
    </w:p>
    <w:p w14:paraId="1180AFD7" w14:textId="77777777" w:rsidR="008A42B3" w:rsidRPr="008A42B3" w:rsidRDefault="008A42B3" w:rsidP="00AB5AE8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.SerializeToFile&lt;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&gt;(person, filePath, fileName,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Serialization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.BinaryFormatter);</w:t>
      </w:r>
    </w:p>
    <w:p w14:paraId="10E67A3D" w14:textId="77777777" w:rsidR="008A42B3" w:rsidRPr="008A42B3" w:rsidRDefault="008A42B3" w:rsidP="00AB5AE8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.SerializeToFile&lt;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&gt;(person, filePath, fileName,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Serialization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.DataContract);</w:t>
      </w:r>
    </w:p>
    <w:p w14:paraId="74EC334C" w14:textId="77777777" w:rsidR="008A42B3" w:rsidRPr="008A42B3" w:rsidRDefault="008A42B3" w:rsidP="00AB5AE8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.SerializeToFile&lt;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&gt;(person, filePath, fileName,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Serialization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.XmlSerializer);</w:t>
      </w:r>
    </w:p>
    <w:p w14:paraId="2478F335" w14:textId="77777777" w:rsidR="008A42B3" w:rsidRDefault="008A42B3" w:rsidP="008A42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16F0D3" w14:textId="77777777" w:rsidR="006C62C5" w:rsidRPr="008A42B3" w:rsidRDefault="008A42B3" w:rsidP="00AB5AE8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deserializedPerson =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.DeserializeFromFile&lt;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&gt;(filePath, fileName,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Serialization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.BinaryFormatter);</w:t>
      </w:r>
    </w:p>
    <w:p w14:paraId="3E21ADD0" w14:textId="77777777" w:rsidR="008A42B3" w:rsidRDefault="008A42B3" w:rsidP="00AB5AE8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deserializedPerson =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.DeserializeFromFile&lt;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&gt;(filePath, fileName,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Serialization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.DataContract);</w:t>
      </w:r>
    </w:p>
    <w:p w14:paraId="2D15D244" w14:textId="77777777" w:rsidR="008A42B3" w:rsidRDefault="008A42B3" w:rsidP="00AB5AE8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deserializedPerson =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Serializer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.DeserializeFromFile&lt;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Person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&gt;(filePath, fileName, </w:t>
      </w:r>
      <w:r w:rsidRPr="008A42B3">
        <w:rPr>
          <w:rFonts w:ascii="Consolas" w:hAnsi="Consolas" w:cs="Consolas"/>
          <w:color w:val="2B91AF"/>
          <w:sz w:val="19"/>
          <w:szCs w:val="19"/>
          <w:lang w:val="en-US" w:eastAsia="en-US"/>
        </w:rPr>
        <w:t>Serialization</w:t>
      </w:r>
      <w:r w:rsidRPr="008A42B3">
        <w:rPr>
          <w:rFonts w:ascii="Consolas" w:hAnsi="Consolas" w:cs="Consolas"/>
          <w:color w:val="000000"/>
          <w:sz w:val="19"/>
          <w:szCs w:val="19"/>
          <w:lang w:val="en-US" w:eastAsia="en-US"/>
        </w:rPr>
        <w:t>.XmlSerializer);</w:t>
      </w:r>
    </w:p>
    <w:p w14:paraId="39303C0B" w14:textId="77777777" w:rsidR="008A42B3" w:rsidRPr="002B7DD7" w:rsidRDefault="008A42B3" w:rsidP="008A42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14:paraId="0A7C3476" w14:textId="77777777" w:rsidR="008A42B3" w:rsidRPr="002B7DD7" w:rsidRDefault="008A42B3" w:rsidP="008A42B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en-US"/>
        </w:rPr>
      </w:pPr>
    </w:p>
    <w:p w14:paraId="59F54AC3" w14:textId="77777777" w:rsidR="00DE58F2" w:rsidRPr="00E1232A" w:rsidRDefault="00DE58F2" w:rsidP="00DE58F2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86543A">
        <w:rPr>
          <w:color w:val="1F4E79" w:themeColor="accent1" w:themeShade="80"/>
          <w:lang w:val="en-US"/>
        </w:rPr>
        <w:t>Clase</w:t>
      </w:r>
      <w:r w:rsidR="009A41D3">
        <w:rPr>
          <w:color w:val="1F4E79" w:themeColor="accent1" w:themeShade="80"/>
          <w:lang w:val="en-US"/>
        </w:rPr>
        <w:t>s</w:t>
      </w:r>
      <w:r>
        <w:rPr>
          <w:b/>
          <w:color w:val="1F4E79" w:themeColor="accent1" w:themeShade="80"/>
          <w:lang w:val="en-US"/>
        </w:rPr>
        <w:t xml:space="preserve"> </w:t>
      </w:r>
      <w:r w:rsidRPr="00E1232A">
        <w:rPr>
          <w:b/>
          <w:color w:val="1F4E79" w:themeColor="accent1" w:themeShade="80"/>
          <w:lang w:val="en-US"/>
        </w:rPr>
        <w:t>Extensions</w:t>
      </w:r>
    </w:p>
    <w:p w14:paraId="32420803" w14:textId="77777777" w:rsidR="004C18D0" w:rsidRDefault="004C18D0" w:rsidP="00DE58F2">
      <w:pPr>
        <w:ind w:firstLine="72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6"/>
        <w:gridCol w:w="12322"/>
      </w:tblGrid>
      <w:tr w:rsidR="004C18D0" w:rsidRPr="00983899" w14:paraId="7EF1C74F" w14:textId="77777777" w:rsidTr="004C18D0">
        <w:tc>
          <w:tcPr>
            <w:tcW w:w="2422" w:type="dxa"/>
          </w:tcPr>
          <w:p w14:paraId="2A3A2785" w14:textId="77777777" w:rsidR="004C18D0" w:rsidRDefault="004C18D0" w:rsidP="004C18D0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140AD749" w14:textId="77777777" w:rsidR="004C18D0" w:rsidRPr="00852BE2" w:rsidRDefault="00732FAE" w:rsidP="004C18D0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Permitir el uso de las funcionalidades del namespace SupportLibrary.Core directamente sobre instancias de objeto</w:t>
            </w:r>
            <w:r w:rsidR="004C18D0">
              <w:rPr>
                <w:color w:val="1F4E79" w:themeColor="accent1" w:themeShade="80"/>
              </w:rPr>
              <w:t>.</w:t>
            </w:r>
          </w:p>
        </w:tc>
      </w:tr>
      <w:tr w:rsidR="004C18D0" w:rsidRPr="00983899" w14:paraId="7C63D4F4" w14:textId="77777777" w:rsidTr="004C18D0">
        <w:tc>
          <w:tcPr>
            <w:tcW w:w="2422" w:type="dxa"/>
          </w:tcPr>
          <w:p w14:paraId="1C781FF5" w14:textId="77777777" w:rsidR="004C18D0" w:rsidRDefault="004C18D0" w:rsidP="004C18D0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476EB007" w14:textId="77777777" w:rsidR="004C18D0" w:rsidRDefault="004C18D0" w:rsidP="004C18D0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1CEDA1BC" w14:textId="77777777" w:rsidR="00DE58F2" w:rsidRDefault="004C18D0" w:rsidP="00DE58F2">
      <w:pPr>
        <w:ind w:firstLine="720"/>
        <w:rPr>
          <w:lang w:val="en-US"/>
        </w:rPr>
      </w:pPr>
      <w:r>
        <w:rPr>
          <w:lang w:val="en-US"/>
        </w:rPr>
        <w:br/>
      </w:r>
    </w:p>
    <w:p w14:paraId="63625DF8" w14:textId="77777777" w:rsidR="00DE58F2" w:rsidRPr="0011047C" w:rsidRDefault="00DE58F2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 xml:space="preserve">Permiten usar </w:t>
      </w:r>
      <w:r w:rsidR="00874710">
        <w:rPr>
          <w:color w:val="1F4E79" w:themeColor="accent1" w:themeShade="80"/>
        </w:rPr>
        <w:t xml:space="preserve">el método </w:t>
      </w:r>
      <w:r w:rsidRPr="00992A22">
        <w:rPr>
          <w:b/>
          <w:color w:val="1F4E79" w:themeColor="accent1" w:themeShade="80"/>
        </w:rPr>
        <w:t>CastTo</w:t>
      </w:r>
      <w:r w:rsidR="00874710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directamente desde</w:t>
      </w:r>
      <w:r w:rsidR="00992A22">
        <w:rPr>
          <w:color w:val="1F4E79" w:themeColor="accent1" w:themeShade="80"/>
        </w:rPr>
        <w:t xml:space="preserve"> cualquier </w:t>
      </w:r>
      <w:r>
        <w:rPr>
          <w:color w:val="1F4E79" w:themeColor="accent1" w:themeShade="80"/>
        </w:rPr>
        <w:t>instancia de objeto</w:t>
      </w:r>
      <w:r w:rsidRPr="0011047C">
        <w:rPr>
          <w:color w:val="1F4E79" w:themeColor="accent1" w:themeShade="80"/>
        </w:rPr>
        <w:t>.</w:t>
      </w:r>
    </w:p>
    <w:p w14:paraId="4FBBE788" w14:textId="77777777" w:rsidR="00DE58F2" w:rsidRDefault="00DE58F2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 xml:space="preserve">Permiten usar el método </w:t>
      </w:r>
      <w:r w:rsidR="00874710" w:rsidRPr="00992A22">
        <w:rPr>
          <w:b/>
          <w:color w:val="1F4E79" w:themeColor="accent1" w:themeShade="80"/>
        </w:rPr>
        <w:t>CastCollectionTo</w:t>
      </w:r>
      <w:r w:rsidR="00874710" w:rsidRPr="0011047C">
        <w:rPr>
          <w:color w:val="1F4E79" w:themeColor="accent1" w:themeShade="80"/>
        </w:rPr>
        <w:t xml:space="preserve"> </w:t>
      </w:r>
      <w:r w:rsidRPr="0011047C">
        <w:rPr>
          <w:color w:val="1F4E79" w:themeColor="accent1" w:themeShade="80"/>
        </w:rPr>
        <w:t>directamente desde cualquier colección que implemente IList&lt;T&gt;.</w:t>
      </w:r>
    </w:p>
    <w:p w14:paraId="76AE3095" w14:textId="77777777" w:rsidR="00612AC2" w:rsidRDefault="00612AC2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Permiten usar el método </w:t>
      </w:r>
      <w:r w:rsidRPr="00612AC2">
        <w:rPr>
          <w:b/>
          <w:color w:val="1F4E79" w:themeColor="accent1" w:themeShade="80"/>
        </w:rPr>
        <w:t>GetValue</w:t>
      </w:r>
      <w:r>
        <w:rPr>
          <w:color w:val="1F4E79" w:themeColor="accent1" w:themeShade="80"/>
        </w:rPr>
        <w:t xml:space="preserve"> </w:t>
      </w:r>
      <w:r w:rsidR="001001BA">
        <w:rPr>
          <w:color w:val="1F4E79" w:themeColor="accent1" w:themeShade="80"/>
        </w:rPr>
        <w:t xml:space="preserve">y </w:t>
      </w:r>
      <w:r w:rsidR="001001BA" w:rsidRPr="001001BA">
        <w:rPr>
          <w:b/>
          <w:color w:val="1F4E79" w:themeColor="accent1" w:themeShade="80"/>
        </w:rPr>
        <w:t>GetDescription</w:t>
      </w:r>
      <w:r w:rsidR="001001BA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directamente desde cualquier instancia de Enum.</w:t>
      </w:r>
    </w:p>
    <w:p w14:paraId="138ABEB7" w14:textId="77777777" w:rsidR="00E300ED" w:rsidRDefault="00E300ED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Permiten usar </w:t>
      </w:r>
      <w:r w:rsidR="005066C2">
        <w:rPr>
          <w:color w:val="1F4E79" w:themeColor="accent1" w:themeShade="80"/>
        </w:rPr>
        <w:t>los</w:t>
      </w:r>
      <w:r>
        <w:rPr>
          <w:color w:val="1F4E79" w:themeColor="accent1" w:themeShade="80"/>
        </w:rPr>
        <w:t xml:space="preserve"> método</w:t>
      </w:r>
      <w:r w:rsidR="005066C2">
        <w:rPr>
          <w:color w:val="1F4E79" w:themeColor="accent1" w:themeShade="80"/>
        </w:rPr>
        <w:t>s</w:t>
      </w:r>
      <w:r>
        <w:rPr>
          <w:color w:val="1F4E79" w:themeColor="accent1" w:themeShade="80"/>
        </w:rPr>
        <w:t xml:space="preserve"> </w:t>
      </w:r>
      <w:r w:rsidRPr="00992A22">
        <w:rPr>
          <w:b/>
          <w:color w:val="1F4E79" w:themeColor="accent1" w:themeShade="80"/>
        </w:rPr>
        <w:t>SerializeToBinary</w:t>
      </w:r>
      <w:r w:rsidR="002227B8">
        <w:rPr>
          <w:color w:val="1F4E79" w:themeColor="accent1" w:themeShade="80"/>
        </w:rPr>
        <w:t xml:space="preserve"> </w:t>
      </w:r>
      <w:r w:rsidR="009A489F">
        <w:rPr>
          <w:color w:val="1F4E79" w:themeColor="accent1" w:themeShade="80"/>
        </w:rPr>
        <w:t>&amp;</w:t>
      </w:r>
      <w:r w:rsidR="002227B8">
        <w:rPr>
          <w:color w:val="1F4E79" w:themeColor="accent1" w:themeShade="80"/>
        </w:rPr>
        <w:t xml:space="preserve"> </w:t>
      </w:r>
      <w:r w:rsidRPr="00992A22">
        <w:rPr>
          <w:b/>
          <w:color w:val="1F4E79" w:themeColor="accent1" w:themeShade="80"/>
        </w:rPr>
        <w:t>Deserialize</w:t>
      </w:r>
      <w:r w:rsidR="009A489F" w:rsidRPr="00992A22">
        <w:rPr>
          <w:b/>
          <w:color w:val="1F4E79" w:themeColor="accent1" w:themeShade="80"/>
        </w:rPr>
        <w:t>From</w:t>
      </w:r>
      <w:r w:rsidRPr="00992A22">
        <w:rPr>
          <w:b/>
          <w:color w:val="1F4E79" w:themeColor="accent1" w:themeShade="80"/>
        </w:rPr>
        <w:t>Binary</w:t>
      </w:r>
      <w:r w:rsidR="00992A22">
        <w:rPr>
          <w:b/>
          <w:color w:val="1F4E79" w:themeColor="accent1" w:themeShade="80"/>
        </w:rPr>
        <w:t xml:space="preserve"> </w:t>
      </w:r>
      <w:r w:rsidR="00992A22">
        <w:rPr>
          <w:color w:val="1F4E79" w:themeColor="accent1" w:themeShade="80"/>
        </w:rPr>
        <w:t>directamente desde instancias de objetos</w:t>
      </w:r>
      <w:r>
        <w:rPr>
          <w:color w:val="1F4E79" w:themeColor="accent1" w:themeShade="80"/>
        </w:rPr>
        <w:t>.</w:t>
      </w:r>
    </w:p>
    <w:p w14:paraId="4CC32C40" w14:textId="77777777" w:rsidR="00E300ED" w:rsidRDefault="00E300ED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Permiten usar </w:t>
      </w:r>
      <w:r w:rsidR="005066C2">
        <w:rPr>
          <w:color w:val="1F4E79" w:themeColor="accent1" w:themeShade="80"/>
        </w:rPr>
        <w:t xml:space="preserve">los </w:t>
      </w:r>
      <w:r>
        <w:rPr>
          <w:color w:val="1F4E79" w:themeColor="accent1" w:themeShade="80"/>
        </w:rPr>
        <w:t>método</w:t>
      </w:r>
      <w:r w:rsidR="005066C2">
        <w:rPr>
          <w:color w:val="1F4E79" w:themeColor="accent1" w:themeShade="80"/>
        </w:rPr>
        <w:t>s</w:t>
      </w:r>
      <w:r>
        <w:rPr>
          <w:color w:val="1F4E79" w:themeColor="accent1" w:themeShade="80"/>
        </w:rPr>
        <w:t xml:space="preserve"> </w:t>
      </w:r>
      <w:r w:rsidRPr="00992A22">
        <w:rPr>
          <w:b/>
          <w:color w:val="1F4E79" w:themeColor="accent1" w:themeShade="80"/>
        </w:rPr>
        <w:t>SerializeToXml</w:t>
      </w:r>
      <w:r w:rsidR="002227B8">
        <w:rPr>
          <w:color w:val="1F4E79" w:themeColor="accent1" w:themeShade="80"/>
        </w:rPr>
        <w:t xml:space="preserve"> </w:t>
      </w:r>
      <w:r w:rsidR="009A489F">
        <w:rPr>
          <w:color w:val="1F4E79" w:themeColor="accent1" w:themeShade="80"/>
        </w:rPr>
        <w:t>&amp;</w:t>
      </w:r>
      <w:r w:rsidR="002227B8">
        <w:rPr>
          <w:color w:val="1F4E79" w:themeColor="accent1" w:themeShade="80"/>
        </w:rPr>
        <w:t xml:space="preserve"> </w:t>
      </w:r>
      <w:r w:rsidRPr="00992A22">
        <w:rPr>
          <w:b/>
          <w:color w:val="1F4E79" w:themeColor="accent1" w:themeShade="80"/>
        </w:rPr>
        <w:t>Des</w:t>
      </w:r>
      <w:r w:rsidR="009A489F" w:rsidRPr="00992A22">
        <w:rPr>
          <w:b/>
          <w:color w:val="1F4E79" w:themeColor="accent1" w:themeShade="80"/>
        </w:rPr>
        <w:t>erializeFrom</w:t>
      </w:r>
      <w:r w:rsidRPr="00992A22">
        <w:rPr>
          <w:b/>
          <w:color w:val="1F4E79" w:themeColor="accent1" w:themeShade="80"/>
        </w:rPr>
        <w:t>Xml</w:t>
      </w:r>
      <w:r w:rsidR="00992A22">
        <w:rPr>
          <w:b/>
          <w:color w:val="1F4E79" w:themeColor="accent1" w:themeShade="80"/>
        </w:rPr>
        <w:t xml:space="preserve"> </w:t>
      </w:r>
      <w:r w:rsidR="00992A22">
        <w:rPr>
          <w:color w:val="1F4E79" w:themeColor="accent1" w:themeShade="80"/>
        </w:rPr>
        <w:t>directamente desde cualquier instancia de objeto</w:t>
      </w:r>
      <w:r>
        <w:rPr>
          <w:color w:val="1F4E79" w:themeColor="accent1" w:themeShade="80"/>
        </w:rPr>
        <w:t>.</w:t>
      </w:r>
    </w:p>
    <w:p w14:paraId="76856ECF" w14:textId="77777777" w:rsidR="005066C2" w:rsidRDefault="00E300ED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Permiten usar </w:t>
      </w:r>
      <w:r w:rsidR="00992A22">
        <w:rPr>
          <w:color w:val="1F4E79" w:themeColor="accent1" w:themeShade="80"/>
        </w:rPr>
        <w:t>e</w:t>
      </w:r>
      <w:r>
        <w:rPr>
          <w:color w:val="1F4E79" w:themeColor="accent1" w:themeShade="80"/>
        </w:rPr>
        <w:t>l</w:t>
      </w:r>
      <w:r w:rsidR="00992A22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método </w:t>
      </w:r>
      <w:r w:rsidRPr="00992A22">
        <w:rPr>
          <w:b/>
          <w:color w:val="1F4E79" w:themeColor="accent1" w:themeShade="80"/>
        </w:rPr>
        <w:t>SerializeToFile</w:t>
      </w:r>
      <w:r w:rsidR="002227B8">
        <w:rPr>
          <w:color w:val="1F4E79" w:themeColor="accent1" w:themeShade="80"/>
        </w:rPr>
        <w:t xml:space="preserve"> </w:t>
      </w:r>
      <w:r w:rsidR="00992A22">
        <w:rPr>
          <w:color w:val="1F4E79" w:themeColor="accent1" w:themeShade="80"/>
        </w:rPr>
        <w:t>directamente desde cualquier instancia de objeto</w:t>
      </w:r>
      <w:r>
        <w:rPr>
          <w:color w:val="1F4E79" w:themeColor="accent1" w:themeShade="80"/>
        </w:rPr>
        <w:t>.</w:t>
      </w:r>
    </w:p>
    <w:p w14:paraId="77F8FA0D" w14:textId="77777777" w:rsidR="00E300ED" w:rsidRPr="0011047C" w:rsidRDefault="005066C2" w:rsidP="00DE58F2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Permiten usar los métodos </w:t>
      </w:r>
      <w:r w:rsidRPr="00992A22">
        <w:rPr>
          <w:b/>
          <w:color w:val="1F4E79" w:themeColor="accent1" w:themeShade="80"/>
        </w:rPr>
        <w:t>LastDayOfMonth</w:t>
      </w:r>
      <w:r>
        <w:rPr>
          <w:color w:val="1F4E79" w:themeColor="accent1" w:themeShade="80"/>
        </w:rPr>
        <w:t xml:space="preserve"> &amp; </w:t>
      </w:r>
      <w:r w:rsidRPr="00992A22">
        <w:rPr>
          <w:b/>
          <w:color w:val="1F4E79" w:themeColor="accent1" w:themeShade="80"/>
        </w:rPr>
        <w:t>FirstDayOfNextMonth</w:t>
      </w:r>
      <w:r>
        <w:rPr>
          <w:color w:val="1F4E79" w:themeColor="accent1" w:themeShade="80"/>
        </w:rPr>
        <w:t xml:space="preserve"> directamente desde </w:t>
      </w:r>
      <w:r w:rsidR="00992A22">
        <w:rPr>
          <w:color w:val="1F4E79" w:themeColor="accent1" w:themeShade="80"/>
        </w:rPr>
        <w:t>cualquier instancia de objeto del tipo DateTime</w:t>
      </w:r>
      <w:r>
        <w:rPr>
          <w:color w:val="1F4E79" w:themeColor="accent1" w:themeShade="80"/>
        </w:rPr>
        <w:t>.</w:t>
      </w:r>
      <w:r w:rsidR="00E300ED">
        <w:rPr>
          <w:color w:val="1F4E79" w:themeColor="accent1" w:themeShade="80"/>
        </w:rPr>
        <w:br/>
      </w:r>
    </w:p>
    <w:p w14:paraId="259DB27F" w14:textId="77777777" w:rsidR="009E0C36" w:rsidRPr="003E1E1B" w:rsidRDefault="00CE7BAA" w:rsidP="00CE7BAA">
      <w:pPr>
        <w:pStyle w:val="Heading1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br w:type="page"/>
      </w:r>
      <w:bookmarkStart w:id="3" w:name="_Toc494967301"/>
      <w:r w:rsidR="009E0C36" w:rsidRPr="003E1E1B">
        <w:rPr>
          <w:lang w:val="en-US"/>
        </w:rPr>
        <w:lastRenderedPageBreak/>
        <w:t xml:space="preserve">Namespace </w:t>
      </w:r>
      <w:r w:rsidR="00161D82" w:rsidRPr="003E1E1B">
        <w:rPr>
          <w:lang w:val="en-US"/>
        </w:rPr>
        <w:t>Data</w:t>
      </w:r>
      <w:bookmarkEnd w:id="3"/>
    </w:p>
    <w:p w14:paraId="2DD569A9" w14:textId="77777777" w:rsidR="00161D82" w:rsidRPr="00161D82" w:rsidRDefault="00161D82" w:rsidP="009E0C36">
      <w:pPr>
        <w:rPr>
          <w:color w:val="1F4E79" w:themeColor="accent1" w:themeShade="80"/>
          <w:lang w:val="en-US"/>
        </w:rPr>
      </w:pPr>
    </w:p>
    <w:p w14:paraId="6F4342B9" w14:textId="77777777" w:rsidR="00960392" w:rsidRPr="00161D82" w:rsidRDefault="00960392">
      <w:pPr>
        <w:rPr>
          <w:color w:val="1F4E79" w:themeColor="accent1" w:themeShade="80"/>
          <w:lang w:val="en-US"/>
        </w:rPr>
      </w:pPr>
    </w:p>
    <w:p w14:paraId="0263943E" w14:textId="77777777" w:rsidR="00161D82" w:rsidRPr="00161D82" w:rsidRDefault="00161D82" w:rsidP="00161D82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Pr="00161D82">
        <w:rPr>
          <w:b/>
          <w:color w:val="1F4E79" w:themeColor="accent1" w:themeShade="80"/>
          <w:lang w:val="en-US"/>
        </w:rPr>
        <w:t>DataHelper</w:t>
      </w:r>
    </w:p>
    <w:p w14:paraId="413ACAB1" w14:textId="77777777" w:rsidR="00161D82" w:rsidRDefault="00161D82" w:rsidP="00161D82">
      <w:pPr>
        <w:rPr>
          <w:color w:val="1F4E79" w:themeColor="accent1" w:themeShade="8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1"/>
        <w:gridCol w:w="12407"/>
      </w:tblGrid>
      <w:tr w:rsidR="00745B4F" w:rsidRPr="00983899" w14:paraId="04AD43F0" w14:textId="77777777" w:rsidTr="00D41141">
        <w:tc>
          <w:tcPr>
            <w:tcW w:w="2332" w:type="dxa"/>
          </w:tcPr>
          <w:p w14:paraId="077EBCAD" w14:textId="77777777" w:rsidR="00745B4F" w:rsidRDefault="00745B4F" w:rsidP="00D961D9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3056" w:type="dxa"/>
          </w:tcPr>
          <w:p w14:paraId="2418F132" w14:textId="77777777" w:rsidR="00745B4F" w:rsidRDefault="00745B4F" w:rsidP="00745B4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Basado en la funcionalidad del </w:t>
            </w:r>
            <w:r w:rsidRPr="0011047C">
              <w:rPr>
                <w:color w:val="1F4E79" w:themeColor="accent1" w:themeShade="80"/>
              </w:rPr>
              <w:t>SqlHelper v1.0.0.12</w:t>
            </w:r>
            <w:r>
              <w:rPr>
                <w:color w:val="1F4E79" w:themeColor="accent1" w:themeShade="80"/>
              </w:rPr>
              <w:t xml:space="preserve">, clase </w:t>
            </w:r>
            <w:r w:rsidRPr="00745B4F">
              <w:rPr>
                <w:color w:val="1F4E79" w:themeColor="accent1" w:themeShade="80"/>
              </w:rPr>
              <w:t>SQLHelper.Utils</w:t>
            </w:r>
            <w:r>
              <w:rPr>
                <w:color w:val="1F4E79" w:themeColor="accent1" w:themeShade="80"/>
              </w:rPr>
              <w:t>.Utils.</w:t>
            </w:r>
          </w:p>
          <w:p w14:paraId="6BE9D56A" w14:textId="77777777" w:rsidR="00745B4F" w:rsidRPr="00983899" w:rsidRDefault="00745B4F" w:rsidP="00745B4F">
            <w:pPr>
              <w:rPr>
                <w:color w:val="1F4E79" w:themeColor="accent1" w:themeShade="80"/>
              </w:rPr>
            </w:pPr>
            <w:r w:rsidRPr="00161D82">
              <w:rPr>
                <w:color w:val="1F4E79" w:themeColor="accent1" w:themeShade="80"/>
              </w:rPr>
              <w:t xml:space="preserve">Manejo de </w:t>
            </w:r>
            <w:r>
              <w:rPr>
                <w:color w:val="1F4E79" w:themeColor="accent1" w:themeShade="80"/>
              </w:rPr>
              <w:t>N</w:t>
            </w:r>
            <w:r w:rsidRPr="00161D82">
              <w:rPr>
                <w:color w:val="1F4E79" w:themeColor="accent1" w:themeShade="80"/>
              </w:rPr>
              <w:t xml:space="preserve">ulls </w:t>
            </w:r>
            <w:r>
              <w:rPr>
                <w:color w:val="1F4E79" w:themeColor="accent1" w:themeShade="80"/>
              </w:rPr>
              <w:t>en ResultSets. Conversión de listas y entidades a DataTable.</w:t>
            </w:r>
          </w:p>
        </w:tc>
      </w:tr>
      <w:tr w:rsidR="00D741AA" w:rsidRPr="00983899" w14:paraId="07E9828C" w14:textId="77777777" w:rsidTr="00D41141">
        <w:tc>
          <w:tcPr>
            <w:tcW w:w="2332" w:type="dxa"/>
          </w:tcPr>
          <w:p w14:paraId="06140E8E" w14:textId="77777777" w:rsidR="00D741AA" w:rsidRDefault="00D41141" w:rsidP="00D961D9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3056" w:type="dxa"/>
          </w:tcPr>
          <w:p w14:paraId="4A7F122F" w14:textId="77777777" w:rsidR="00D741AA" w:rsidRDefault="00D41141" w:rsidP="00D4114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Todos los </w:t>
            </w:r>
            <w:r w:rsidR="00D741AA">
              <w:rPr>
                <w:color w:val="1F4E79" w:themeColor="accent1" w:themeShade="80"/>
              </w:rPr>
              <w:t>proyecto</w:t>
            </w:r>
            <w:r>
              <w:rPr>
                <w:color w:val="1F4E79" w:themeColor="accent1" w:themeShade="80"/>
              </w:rPr>
              <w:t>s</w:t>
            </w:r>
            <w:r w:rsidR="00D741AA">
              <w:rPr>
                <w:color w:val="1F4E79" w:themeColor="accent1" w:themeShade="80"/>
              </w:rPr>
              <w:t>.</w:t>
            </w:r>
          </w:p>
        </w:tc>
      </w:tr>
    </w:tbl>
    <w:p w14:paraId="2441F6CC" w14:textId="77777777" w:rsidR="00161D82" w:rsidRDefault="00161D82" w:rsidP="00161D82">
      <w:pPr>
        <w:ind w:left="720"/>
        <w:rPr>
          <w:color w:val="1F4E79" w:themeColor="accent1" w:themeShade="80"/>
        </w:rPr>
      </w:pPr>
    </w:p>
    <w:p w14:paraId="11A5C3F5" w14:textId="77777777" w:rsidR="00482401" w:rsidRDefault="00482401" w:rsidP="00161D82">
      <w:pPr>
        <w:ind w:left="720"/>
        <w:rPr>
          <w:color w:val="1F4E79" w:themeColor="accent1" w:themeShade="80"/>
        </w:rPr>
      </w:pPr>
    </w:p>
    <w:p w14:paraId="1F5B4B4C" w14:textId="77777777" w:rsidR="00161D82" w:rsidRPr="0011047C" w:rsidRDefault="003E1E1B" w:rsidP="0011047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>
        <w:rPr>
          <w:color w:val="1F4E79" w:themeColor="accent1" w:themeShade="80"/>
        </w:rPr>
        <w:t>Mé</w:t>
      </w:r>
      <w:r w:rsidRPr="003E1E1B">
        <w:rPr>
          <w:color w:val="1F4E79" w:themeColor="accent1" w:themeShade="80"/>
        </w:rPr>
        <w:t>todo</w:t>
      </w:r>
      <w:r>
        <w:rPr>
          <w:b/>
          <w:color w:val="1F4E79" w:themeColor="accent1" w:themeShade="80"/>
        </w:rPr>
        <w:t xml:space="preserve"> </w:t>
      </w:r>
      <w:r w:rsidR="00161D82" w:rsidRPr="0011047C">
        <w:rPr>
          <w:b/>
          <w:color w:val="1F4E79" w:themeColor="accent1" w:themeShade="80"/>
        </w:rPr>
        <w:t>ReplaceDbNull &lt;T&gt;</w:t>
      </w:r>
    </w:p>
    <w:p w14:paraId="0C646C6B" w14:textId="77777777" w:rsidR="00161D82" w:rsidRPr="00745B4F" w:rsidRDefault="00161D82" w:rsidP="00161D82">
      <w:pPr>
        <w:rPr>
          <w:color w:val="1F4E79" w:themeColor="accent1" w:themeShade="80"/>
        </w:rPr>
      </w:pPr>
    </w:p>
    <w:p w14:paraId="039FF521" w14:textId="77777777" w:rsidR="00161D82" w:rsidRPr="0011047C" w:rsidRDefault="003E1E1B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Símil</w:t>
      </w:r>
      <w:r w:rsidR="00161D82" w:rsidRPr="0011047C">
        <w:rPr>
          <w:color w:val="1F4E79" w:themeColor="accent1" w:themeShade="80"/>
        </w:rPr>
        <w:t xml:space="preserve"> funcionalidad </w:t>
      </w:r>
      <w:r w:rsidR="000914E0" w:rsidRPr="0011047C">
        <w:rPr>
          <w:color w:val="1F4E79" w:themeColor="accent1" w:themeShade="80"/>
        </w:rPr>
        <w:t>d</w:t>
      </w:r>
      <w:r w:rsidR="00161D82" w:rsidRPr="0011047C">
        <w:rPr>
          <w:color w:val="1F4E79" w:themeColor="accent1" w:themeShade="80"/>
        </w:rPr>
        <w:t>el SqlHelper v1.0.0.12</w:t>
      </w:r>
    </w:p>
    <w:p w14:paraId="2A8BA591" w14:textId="77777777" w:rsidR="00161D82" w:rsidRDefault="00161D82" w:rsidP="00161D82">
      <w:pPr>
        <w:ind w:left="360"/>
        <w:rPr>
          <w:color w:val="1F4E79" w:themeColor="accent1" w:themeShade="80"/>
        </w:rPr>
      </w:pPr>
    </w:p>
    <w:p w14:paraId="4A5B7674" w14:textId="77777777" w:rsidR="00161D82" w:rsidRPr="0011047C" w:rsidRDefault="003E1E1B" w:rsidP="0011047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Métodos</w:t>
      </w:r>
      <w:r>
        <w:rPr>
          <w:b/>
          <w:color w:val="1F4E79" w:themeColor="accent1" w:themeShade="80"/>
        </w:rPr>
        <w:t xml:space="preserve"> </w:t>
      </w:r>
      <w:r w:rsidR="00161D82" w:rsidRPr="0011047C">
        <w:rPr>
          <w:b/>
          <w:color w:val="1F4E79" w:themeColor="accent1" w:themeShade="80"/>
        </w:rPr>
        <w:t>ThrowIfDbNull &lt;T&gt;</w:t>
      </w:r>
    </w:p>
    <w:p w14:paraId="31DC249F" w14:textId="77777777" w:rsidR="00161D82" w:rsidRDefault="00161D82" w:rsidP="00161D82">
      <w:pPr>
        <w:ind w:left="360"/>
        <w:rPr>
          <w:color w:val="1F4E79" w:themeColor="accent1" w:themeShade="80"/>
        </w:rPr>
      </w:pPr>
    </w:p>
    <w:p w14:paraId="6575B17D" w14:textId="77777777" w:rsidR="000914E0" w:rsidRDefault="003E1E1B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Símil</w:t>
      </w:r>
      <w:r w:rsidR="00A403C4" w:rsidRPr="00161D82">
        <w:rPr>
          <w:color w:val="1F4E79" w:themeColor="accent1" w:themeShade="80"/>
        </w:rPr>
        <w:t xml:space="preserve"> </w:t>
      </w:r>
      <w:r w:rsidR="000914E0" w:rsidRPr="00161D82">
        <w:rPr>
          <w:color w:val="1F4E79" w:themeColor="accent1" w:themeShade="80"/>
        </w:rPr>
        <w:t xml:space="preserve">funcionalidad </w:t>
      </w:r>
      <w:r w:rsidR="000914E0">
        <w:rPr>
          <w:color w:val="1F4E79" w:themeColor="accent1" w:themeShade="80"/>
        </w:rPr>
        <w:t>d</w:t>
      </w:r>
      <w:r w:rsidR="000914E0" w:rsidRPr="00161D82">
        <w:rPr>
          <w:color w:val="1F4E79" w:themeColor="accent1" w:themeShade="80"/>
        </w:rPr>
        <w:t>el SqlHelper v1.0.0.12</w:t>
      </w:r>
    </w:p>
    <w:p w14:paraId="6F26FE6B" w14:textId="77777777" w:rsidR="000914E0" w:rsidRPr="0011047C" w:rsidRDefault="000914E0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>Se agrega sobrecarga para poder elegir la Excepción generada (en lugar de generar siempre una ApplicationException).</w:t>
      </w:r>
    </w:p>
    <w:p w14:paraId="45FB524C" w14:textId="77777777" w:rsidR="00161D82" w:rsidRPr="00161D82" w:rsidRDefault="00161D82" w:rsidP="00161D82">
      <w:pPr>
        <w:ind w:left="360"/>
        <w:rPr>
          <w:color w:val="1F4E79" w:themeColor="accent1" w:themeShade="80"/>
        </w:rPr>
      </w:pPr>
    </w:p>
    <w:p w14:paraId="5590F829" w14:textId="77777777" w:rsidR="0043050A" w:rsidRDefault="000914E0" w:rsidP="0011047C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1047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</w:t>
      </w: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per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.ThrowIfDbNull&lt;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&gt;(drWithNulls[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"StringColumn"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"Mensaje de error 1."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358D32D5" w14:textId="77777777" w:rsidR="000914E0" w:rsidRDefault="000914E0" w:rsidP="0011047C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DataHelper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.ThrowIfDbNull&lt;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&gt;(drWithNulls[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"StringColumn"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"Mensaje de error 2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4E3EB7A" w14:textId="77777777" w:rsidR="000914E0" w:rsidRDefault="000914E0" w:rsidP="0011047C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DataHelper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.ThrowIfDbNull&lt;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&gt;(drWithNulls[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"StringColumn"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"column1"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"Mensaje de error 3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."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36CD4F7C" w14:textId="77777777" w:rsidR="0043050A" w:rsidRDefault="0043050A" w:rsidP="000914E0">
      <w:pPr>
        <w:ind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6F094E" w14:textId="77777777" w:rsidR="0043050A" w:rsidRPr="0011047C" w:rsidRDefault="0043050A" w:rsidP="0011047C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14E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DataHelper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.ThrowIfDbNull&lt;</w:t>
      </w:r>
      <w:r w:rsidRPr="000914E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&gt;(drWithNulls[</w:t>
      </w:r>
      <w:r w:rsidRPr="000914E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"StringColumn"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], </w:t>
      </w:r>
      <w:r w:rsidRPr="0043050A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3050A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3050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"Mensaje de error 2."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0914E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7C4FD8F" w14:textId="77777777" w:rsidR="000914E0" w:rsidRPr="0011047C" w:rsidRDefault="000914E0" w:rsidP="0011047C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4B40131E" w14:textId="77777777" w:rsidR="000914E0" w:rsidRPr="0011047C" w:rsidRDefault="003E1E1B" w:rsidP="0011047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Métodos</w:t>
      </w:r>
      <w:r>
        <w:rPr>
          <w:b/>
          <w:color w:val="1F4E79" w:themeColor="accent1" w:themeShade="80"/>
        </w:rPr>
        <w:t xml:space="preserve"> </w:t>
      </w:r>
      <w:r w:rsidR="0043050A" w:rsidRPr="0011047C">
        <w:rPr>
          <w:b/>
          <w:color w:val="1F4E79" w:themeColor="accent1" w:themeShade="80"/>
        </w:rPr>
        <w:t>ToDataTable</w:t>
      </w:r>
      <w:r w:rsidR="000914E0" w:rsidRPr="0011047C">
        <w:rPr>
          <w:b/>
          <w:color w:val="1F4E79" w:themeColor="accent1" w:themeShade="80"/>
        </w:rPr>
        <w:t xml:space="preserve"> &lt;T&gt;</w:t>
      </w:r>
    </w:p>
    <w:p w14:paraId="742A3A44" w14:textId="77777777" w:rsidR="000914E0" w:rsidRPr="000914E0" w:rsidRDefault="000914E0" w:rsidP="000914E0">
      <w:pPr>
        <w:ind w:firstLine="720"/>
        <w:rPr>
          <w:color w:val="1F4E79" w:themeColor="accent1" w:themeShade="80"/>
          <w:lang w:val="en-US"/>
        </w:rPr>
      </w:pPr>
    </w:p>
    <w:p w14:paraId="130A30C7" w14:textId="77777777" w:rsidR="0043050A" w:rsidRDefault="0043050A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61D82">
        <w:rPr>
          <w:color w:val="1F4E79" w:themeColor="accent1" w:themeShade="80"/>
        </w:rPr>
        <w:t xml:space="preserve">Misma funcionalidad </w:t>
      </w:r>
      <w:r>
        <w:rPr>
          <w:color w:val="1F4E79" w:themeColor="accent1" w:themeShade="80"/>
        </w:rPr>
        <w:t>d</w:t>
      </w:r>
      <w:r w:rsidRPr="00161D82">
        <w:rPr>
          <w:color w:val="1F4E79" w:themeColor="accent1" w:themeShade="80"/>
        </w:rPr>
        <w:t>el SqlHelper v1.0.0.12</w:t>
      </w:r>
    </w:p>
    <w:p w14:paraId="08FDEF54" w14:textId="77777777" w:rsidR="0043050A" w:rsidRPr="0011047C" w:rsidRDefault="0043050A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>Se agrega sobrecarga para poder setear el nombre del DataTable generado.</w:t>
      </w:r>
    </w:p>
    <w:p w14:paraId="10D3235D" w14:textId="77777777" w:rsidR="0043050A" w:rsidRDefault="0043050A" w:rsidP="0043050A">
      <w:pPr>
        <w:ind w:left="360"/>
        <w:rPr>
          <w:color w:val="1F4E79" w:themeColor="accent1" w:themeShade="80"/>
        </w:rPr>
      </w:pPr>
    </w:p>
    <w:p w14:paraId="0F0062F5" w14:textId="77777777" w:rsidR="00161D82" w:rsidRDefault="0043050A" w:rsidP="0011047C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1047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11047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dtActual = </w:t>
      </w:r>
      <w:r w:rsidRPr="0011047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DataHelper</w:t>
      </w:r>
      <w:r w:rsidRPr="0011047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.ToDataTable&lt;</w:t>
      </w:r>
      <w:r w:rsidRPr="0011047C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TestEn</w:t>
      </w:r>
      <w:r w:rsidRPr="0043050A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tity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Pr="0043050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Table</w:t>
      </w:r>
      <w:r w:rsidRPr="0043050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TestEntity"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lstEntities, </w:t>
      </w:r>
      <w:r w:rsidRPr="0043050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"FirstName"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3050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"LastName"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3050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"Age"</w:t>
      </w:r>
      <w:r w:rsidRPr="0043050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CE0FF03" w14:textId="77777777" w:rsidR="0043050A" w:rsidRDefault="0043050A" w:rsidP="0043050A">
      <w:pPr>
        <w:ind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A3DDCB" w14:textId="77777777" w:rsidR="0043050A" w:rsidRDefault="0043050A" w:rsidP="0011047C">
      <w:pPr>
        <w:ind w:left="360" w:firstLine="720"/>
        <w:rPr>
          <w:lang w:val="en-US"/>
        </w:rPr>
      </w:pPr>
      <w:r w:rsidRPr="0043050A">
        <w:rPr>
          <w:noProof/>
        </w:rPr>
        <w:drawing>
          <wp:inline distT="0" distB="0" distL="0" distR="0" wp14:anchorId="366DB046" wp14:editId="29104CAA">
            <wp:extent cx="9259592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95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E6D" w14:textId="77777777" w:rsidR="00E1232A" w:rsidRDefault="00E1232A" w:rsidP="00E1232A">
      <w:pPr>
        <w:rPr>
          <w:lang w:val="en-US"/>
        </w:rPr>
      </w:pPr>
    </w:p>
    <w:p w14:paraId="36B08B34" w14:textId="77777777" w:rsidR="00E1232A" w:rsidRDefault="00E1232A" w:rsidP="00E1232A">
      <w:pPr>
        <w:rPr>
          <w:lang w:val="en-US"/>
        </w:rPr>
      </w:pPr>
    </w:p>
    <w:p w14:paraId="2DD90A41" w14:textId="77777777" w:rsidR="0011047C" w:rsidRPr="00E1232A" w:rsidRDefault="0086543A" w:rsidP="00E1232A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86543A">
        <w:rPr>
          <w:color w:val="1F4E79" w:themeColor="accent1" w:themeShade="80"/>
          <w:lang w:val="en-US"/>
        </w:rPr>
        <w:lastRenderedPageBreak/>
        <w:t>Clase</w:t>
      </w:r>
      <w:r>
        <w:rPr>
          <w:b/>
          <w:color w:val="1F4E79" w:themeColor="accent1" w:themeShade="80"/>
          <w:lang w:val="en-US"/>
        </w:rPr>
        <w:t xml:space="preserve"> </w:t>
      </w:r>
      <w:r w:rsidR="0011047C" w:rsidRPr="00E1232A">
        <w:rPr>
          <w:b/>
          <w:color w:val="1F4E79" w:themeColor="accent1" w:themeShade="80"/>
          <w:lang w:val="en-US"/>
        </w:rPr>
        <w:t>Extensions</w:t>
      </w:r>
    </w:p>
    <w:p w14:paraId="7A6B3A93" w14:textId="77777777" w:rsidR="0043050A" w:rsidRDefault="0043050A" w:rsidP="0043050A">
      <w:pPr>
        <w:ind w:firstLine="720"/>
        <w:rPr>
          <w:lang w:val="en-US"/>
        </w:rPr>
      </w:pPr>
    </w:p>
    <w:p w14:paraId="7EB306DE" w14:textId="77777777" w:rsidR="0043050A" w:rsidRPr="0011047C" w:rsidRDefault="0011047C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>Permiten usar los métodos ReplaceDbNull, ThrowIfDbNull directamente desde un DataRow.</w:t>
      </w:r>
    </w:p>
    <w:p w14:paraId="351B8163" w14:textId="77777777" w:rsidR="0011047C" w:rsidRPr="0011047C" w:rsidRDefault="0011047C" w:rsidP="0011047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>Permiten usar el método ToDataTable directamente desde cualquier colección que implemente IList&lt;T&gt;.</w:t>
      </w:r>
    </w:p>
    <w:p w14:paraId="7B3F8DD9" w14:textId="77777777" w:rsidR="0043050A" w:rsidRDefault="0043050A" w:rsidP="0043050A">
      <w:pPr>
        <w:ind w:firstLine="720"/>
      </w:pPr>
    </w:p>
    <w:p w14:paraId="5031CAB2" w14:textId="77777777" w:rsidR="00E1232A" w:rsidRPr="0011047C" w:rsidRDefault="00E1232A" w:rsidP="0043050A">
      <w:pPr>
        <w:ind w:firstLine="720"/>
      </w:pPr>
    </w:p>
    <w:p w14:paraId="2139FB16" w14:textId="77777777" w:rsidR="00E1232A" w:rsidRPr="00161D82" w:rsidRDefault="00E1232A" w:rsidP="00E1232A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Sql</w:t>
      </w:r>
      <w:r w:rsidRPr="00161D82">
        <w:rPr>
          <w:b/>
          <w:color w:val="1F4E79" w:themeColor="accent1" w:themeShade="80"/>
          <w:lang w:val="en-US"/>
        </w:rPr>
        <w:t>Helper</w:t>
      </w:r>
    </w:p>
    <w:p w14:paraId="48624E76" w14:textId="77777777" w:rsidR="0043050A" w:rsidRDefault="0043050A" w:rsidP="00E1232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4"/>
        <w:gridCol w:w="12324"/>
      </w:tblGrid>
      <w:tr w:rsidR="00745B4F" w:rsidRPr="00983899" w14:paraId="4A82B326" w14:textId="77777777" w:rsidTr="00D41141">
        <w:tc>
          <w:tcPr>
            <w:tcW w:w="2422" w:type="dxa"/>
          </w:tcPr>
          <w:p w14:paraId="7E68EC0A" w14:textId="77777777" w:rsidR="00745B4F" w:rsidRDefault="00745B4F" w:rsidP="00D961D9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1A344069" w14:textId="77777777" w:rsidR="00F508F0" w:rsidRDefault="00745B4F" w:rsidP="00745B4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Basado en la funcionalidad del </w:t>
            </w:r>
            <w:r w:rsidRPr="0011047C">
              <w:rPr>
                <w:color w:val="1F4E79" w:themeColor="accent1" w:themeShade="80"/>
              </w:rPr>
              <w:t>SqlHelper v1.0.0.12</w:t>
            </w:r>
            <w:r>
              <w:rPr>
                <w:color w:val="1F4E79" w:themeColor="accent1" w:themeShade="80"/>
              </w:rPr>
              <w:t>, clase</w:t>
            </w:r>
            <w:r w:rsidRPr="00745B4F">
              <w:rPr>
                <w:color w:val="1F4E79" w:themeColor="accent1" w:themeShade="80"/>
              </w:rPr>
              <w:t xml:space="preserve"> SQLHelper</w:t>
            </w:r>
            <w:r>
              <w:t>.</w:t>
            </w:r>
            <w:r w:rsidRPr="00745B4F">
              <w:rPr>
                <w:color w:val="1F4E79" w:themeColor="accent1" w:themeShade="80"/>
              </w:rPr>
              <w:t>SQL_Helper</w:t>
            </w:r>
            <w:r>
              <w:rPr>
                <w:color w:val="1F4E79" w:themeColor="accent1" w:themeShade="80"/>
              </w:rPr>
              <w:t>.</w:t>
            </w:r>
          </w:p>
          <w:p w14:paraId="6197AA86" w14:textId="77777777" w:rsidR="00745B4F" w:rsidRDefault="00A403C4" w:rsidP="00745B4F">
            <w:pPr>
              <w:rPr>
                <w:color w:val="1F4E79" w:themeColor="accent1" w:themeShade="80"/>
              </w:rPr>
            </w:pPr>
            <w:r w:rsidRPr="00F508F0">
              <w:rPr>
                <w:b/>
                <w:color w:val="1F4E79" w:themeColor="accent1" w:themeShade="80"/>
              </w:rPr>
              <w:t xml:space="preserve">Reescritura </w:t>
            </w:r>
            <w:r w:rsidR="00F508F0" w:rsidRPr="00F508F0">
              <w:rPr>
                <w:b/>
                <w:color w:val="1F4E79" w:themeColor="accent1" w:themeShade="80"/>
              </w:rPr>
              <w:t>del códig</w:t>
            </w:r>
            <w:r w:rsidR="009F5FD5">
              <w:rPr>
                <w:b/>
                <w:color w:val="1F4E79" w:themeColor="accent1" w:themeShade="80"/>
              </w:rPr>
              <w:t>o</w:t>
            </w:r>
            <w:r w:rsidR="00F508F0" w:rsidRPr="00F508F0">
              <w:rPr>
                <w:b/>
                <w:color w:val="1F4E79" w:themeColor="accent1" w:themeShade="80"/>
              </w:rPr>
              <w:t xml:space="preserve"> </w:t>
            </w:r>
            <w:r w:rsidRPr="00F508F0">
              <w:rPr>
                <w:b/>
                <w:color w:val="1F4E79" w:themeColor="accent1" w:themeShade="80"/>
              </w:rPr>
              <w:t>desde cero</w:t>
            </w:r>
            <w:r>
              <w:rPr>
                <w:color w:val="1F4E79" w:themeColor="accent1" w:themeShade="80"/>
              </w:rPr>
              <w:t xml:space="preserve"> para mayor simplicidad.</w:t>
            </w:r>
            <w:r w:rsidR="00F508F0">
              <w:rPr>
                <w:color w:val="1F4E79" w:themeColor="accent1" w:themeShade="80"/>
              </w:rPr>
              <w:t xml:space="preserve"> Cambios en la firma de los constructores para mayor consistencia.</w:t>
            </w:r>
          </w:p>
          <w:p w14:paraId="1275C13B" w14:textId="77777777" w:rsidR="00A403C4" w:rsidRPr="00745B4F" w:rsidRDefault="00745B4F" w:rsidP="00745B4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Ejecución de Stored Procedures. Con o sin resultados (en DataTable o DataSet). Con o sin logging.</w:t>
            </w:r>
          </w:p>
        </w:tc>
      </w:tr>
      <w:tr w:rsidR="00D741AA" w:rsidRPr="00983899" w14:paraId="1DAA8991" w14:textId="77777777" w:rsidTr="00D41141">
        <w:tc>
          <w:tcPr>
            <w:tcW w:w="2422" w:type="dxa"/>
          </w:tcPr>
          <w:p w14:paraId="131F93EC" w14:textId="77777777" w:rsidR="00D741AA" w:rsidRDefault="00D41141" w:rsidP="00D961D9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3D7A736A" w14:textId="77777777" w:rsidR="00D741AA" w:rsidRDefault="00D41141" w:rsidP="00745B4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Todos los</w:t>
            </w:r>
            <w:r w:rsidR="00D741AA">
              <w:rPr>
                <w:color w:val="1F4E79" w:themeColor="accent1" w:themeShade="80"/>
              </w:rPr>
              <w:t xml:space="preserve"> proyecto</w:t>
            </w:r>
            <w:r>
              <w:rPr>
                <w:color w:val="1F4E79" w:themeColor="accent1" w:themeShade="80"/>
              </w:rPr>
              <w:t>s</w:t>
            </w:r>
            <w:r w:rsidR="00D741AA">
              <w:rPr>
                <w:color w:val="1F4E79" w:themeColor="accent1" w:themeShade="80"/>
              </w:rPr>
              <w:t>.</w:t>
            </w:r>
          </w:p>
        </w:tc>
      </w:tr>
    </w:tbl>
    <w:p w14:paraId="326C5445" w14:textId="77777777" w:rsidR="00745B4F" w:rsidRDefault="00745B4F" w:rsidP="00E1232A"/>
    <w:p w14:paraId="00E9B7AF" w14:textId="77777777" w:rsidR="00482401" w:rsidRDefault="00482401" w:rsidP="00E1232A"/>
    <w:p w14:paraId="2138552C" w14:textId="77777777" w:rsidR="00745B4F" w:rsidRPr="0011047C" w:rsidRDefault="003E1E1B" w:rsidP="00745B4F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745B4F">
        <w:rPr>
          <w:b/>
          <w:color w:val="1F4E79" w:themeColor="accent1" w:themeShade="80"/>
        </w:rPr>
        <w:t>ExecuteStored</w:t>
      </w:r>
    </w:p>
    <w:p w14:paraId="09282CFD" w14:textId="77777777" w:rsidR="00745B4F" w:rsidRDefault="00745B4F" w:rsidP="00745B4F">
      <w:pPr>
        <w:rPr>
          <w:color w:val="1F4E79" w:themeColor="accent1" w:themeShade="80"/>
          <w:lang w:val="en-US"/>
        </w:rPr>
      </w:pPr>
    </w:p>
    <w:p w14:paraId="6552A722" w14:textId="77777777" w:rsidR="00745B4F" w:rsidRDefault="003E1E1B" w:rsidP="00745B4F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Símil</w:t>
      </w:r>
      <w:r w:rsidR="00A403C4">
        <w:rPr>
          <w:color w:val="1F4E79" w:themeColor="accent1" w:themeShade="80"/>
        </w:rPr>
        <w:t xml:space="preserve"> </w:t>
      </w:r>
      <w:r w:rsidR="00745B4F" w:rsidRPr="0011047C">
        <w:rPr>
          <w:color w:val="1F4E79" w:themeColor="accent1" w:themeShade="80"/>
        </w:rPr>
        <w:t>funcionalidad del SqlHelper v1.0.0.12</w:t>
      </w:r>
      <w:r w:rsidR="00A403C4">
        <w:rPr>
          <w:color w:val="1F4E79" w:themeColor="accent1" w:themeShade="80"/>
        </w:rPr>
        <w:t>. Siempre devuelve el valor retornado por el sp.</w:t>
      </w:r>
    </w:p>
    <w:p w14:paraId="2EE2B4E8" w14:textId="77777777" w:rsidR="00F508F0" w:rsidRDefault="00F508F0" w:rsidP="00F508F0">
      <w:pPr>
        <w:rPr>
          <w:color w:val="1F4E79" w:themeColor="accent1" w:themeShade="80"/>
        </w:rPr>
      </w:pPr>
    </w:p>
    <w:p w14:paraId="4A42F981" w14:textId="77777777" w:rsidR="00F508F0" w:rsidRPr="00F508F0" w:rsidRDefault="00F508F0" w:rsidP="00F508F0">
      <w:pPr>
        <w:ind w:left="360" w:firstLine="720"/>
        <w:rPr>
          <w:color w:val="1F4E79" w:themeColor="accent1" w:themeShade="80"/>
          <w:lang w:val="en-US"/>
        </w:rPr>
      </w:pPr>
      <w:r w:rsidRPr="00F508F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returnValue1 = </w:t>
      </w:r>
      <w:r w:rsidRPr="00F508F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08F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SqlHelper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).ExecuteStored(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"sp_SupportLibrary_GetData"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param1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66A9FCF" w14:textId="77777777" w:rsidR="00745B4F" w:rsidRPr="00F508F0" w:rsidRDefault="00745B4F" w:rsidP="00745B4F">
      <w:pPr>
        <w:ind w:left="360"/>
        <w:rPr>
          <w:color w:val="1F4E79" w:themeColor="accent1" w:themeShade="80"/>
          <w:lang w:val="en-US"/>
        </w:rPr>
      </w:pPr>
    </w:p>
    <w:p w14:paraId="438188CA" w14:textId="77777777" w:rsidR="00745B4F" w:rsidRPr="0011047C" w:rsidRDefault="003E1E1B" w:rsidP="00745B4F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745B4F">
        <w:rPr>
          <w:b/>
          <w:color w:val="1F4E79" w:themeColor="accent1" w:themeShade="80"/>
        </w:rPr>
        <w:t>ExecuteStoredLog</w:t>
      </w:r>
    </w:p>
    <w:p w14:paraId="5B6976E3" w14:textId="77777777" w:rsidR="00745B4F" w:rsidRDefault="00745B4F" w:rsidP="00745B4F">
      <w:pPr>
        <w:ind w:left="360"/>
        <w:rPr>
          <w:color w:val="1F4E79" w:themeColor="accent1" w:themeShade="80"/>
        </w:rPr>
      </w:pPr>
    </w:p>
    <w:p w14:paraId="7802C392" w14:textId="77777777" w:rsidR="00745B4F" w:rsidRDefault="003E1E1B" w:rsidP="00745B4F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Ídem</w:t>
      </w:r>
      <w:r w:rsidR="00A403C4">
        <w:rPr>
          <w:color w:val="1F4E79" w:themeColor="accent1" w:themeShade="80"/>
        </w:rPr>
        <w:t xml:space="preserve"> al anterior, con activando logueo de la ejecución.</w:t>
      </w:r>
    </w:p>
    <w:p w14:paraId="1D15A177" w14:textId="77777777" w:rsidR="00F508F0" w:rsidRPr="00724785" w:rsidRDefault="00F508F0" w:rsidP="00F508F0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</w:pPr>
    </w:p>
    <w:p w14:paraId="61E01B95" w14:textId="77777777" w:rsidR="00F508F0" w:rsidRPr="00F508F0" w:rsidRDefault="00F508F0" w:rsidP="00F508F0">
      <w:pPr>
        <w:pStyle w:val="ListParagraph"/>
        <w:ind w:left="1080"/>
        <w:rPr>
          <w:color w:val="1F4E79" w:themeColor="accent1" w:themeShade="80"/>
          <w:lang w:val="en-US"/>
        </w:rPr>
      </w:pPr>
      <w:r w:rsidRPr="00F508F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returnValue1 = </w:t>
      </w:r>
      <w:r w:rsidRPr="00F508F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08F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SqlHelper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).ExecuteStored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"sp_SupportLibrary_GetData"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"param1"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D8F1CA9" w14:textId="77777777" w:rsidR="00745B4F" w:rsidRPr="00F508F0" w:rsidRDefault="00745B4F" w:rsidP="00E1232A">
      <w:pPr>
        <w:rPr>
          <w:lang w:val="en-US"/>
        </w:rPr>
      </w:pPr>
    </w:p>
    <w:p w14:paraId="264B7110" w14:textId="77777777" w:rsidR="00A403C4" w:rsidRPr="0011047C" w:rsidRDefault="003E1E1B" w:rsidP="00A403C4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A403C4">
        <w:rPr>
          <w:b/>
          <w:color w:val="1F4E79" w:themeColor="accent1" w:themeShade="80"/>
        </w:rPr>
        <w:t>GetDataTable</w:t>
      </w:r>
    </w:p>
    <w:p w14:paraId="373D3B6B" w14:textId="77777777" w:rsidR="00A403C4" w:rsidRDefault="00A403C4" w:rsidP="00A403C4">
      <w:pPr>
        <w:ind w:left="360"/>
        <w:rPr>
          <w:color w:val="1F4E79" w:themeColor="accent1" w:themeShade="80"/>
        </w:rPr>
      </w:pPr>
    </w:p>
    <w:p w14:paraId="431D5216" w14:textId="77777777" w:rsidR="00A403C4" w:rsidRDefault="003E1E1B" w:rsidP="00A403C4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Símil</w:t>
      </w:r>
      <w:r w:rsidR="00A403C4">
        <w:rPr>
          <w:color w:val="1F4E79" w:themeColor="accent1" w:themeShade="80"/>
        </w:rPr>
        <w:t xml:space="preserve"> </w:t>
      </w:r>
      <w:r w:rsidR="00A403C4" w:rsidRPr="0011047C">
        <w:rPr>
          <w:color w:val="1F4E79" w:themeColor="accent1" w:themeShade="80"/>
        </w:rPr>
        <w:t>funcionalidad del SqlHelper v1.0.0.12</w:t>
      </w:r>
      <w:r w:rsidR="00A403C4">
        <w:rPr>
          <w:color w:val="1F4E79" w:themeColor="accent1" w:themeShade="80"/>
        </w:rPr>
        <w:t>.</w:t>
      </w:r>
    </w:p>
    <w:p w14:paraId="56E2E424" w14:textId="77777777" w:rsidR="00A403C4" w:rsidRDefault="00A403C4" w:rsidP="00E1232A"/>
    <w:p w14:paraId="59572439" w14:textId="77777777" w:rsidR="00F508F0" w:rsidRDefault="00F508F0" w:rsidP="00F508F0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08F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dtActual = </w:t>
      </w:r>
      <w:r w:rsidRPr="00F508F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08F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SqlHelper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).GetDataTable(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"sp_SupportLibrary_GetLogs"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dateTimeStart, tuples.Count);</w:t>
      </w:r>
    </w:p>
    <w:p w14:paraId="7F15952A" w14:textId="77777777" w:rsidR="00F508F0" w:rsidRPr="00F508F0" w:rsidRDefault="00F508F0" w:rsidP="00F508F0">
      <w:pPr>
        <w:ind w:left="360" w:firstLine="720"/>
        <w:rPr>
          <w:lang w:val="en-US"/>
        </w:rPr>
      </w:pPr>
    </w:p>
    <w:p w14:paraId="7A087320" w14:textId="77777777" w:rsidR="00A403C4" w:rsidRPr="0011047C" w:rsidRDefault="003E1E1B" w:rsidP="00A403C4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A403C4">
        <w:rPr>
          <w:b/>
          <w:color w:val="1F4E79" w:themeColor="accent1" w:themeShade="80"/>
        </w:rPr>
        <w:t>GetDataSet</w:t>
      </w:r>
    </w:p>
    <w:p w14:paraId="31359108" w14:textId="77777777" w:rsidR="00A403C4" w:rsidRDefault="00A403C4" w:rsidP="00A403C4">
      <w:pPr>
        <w:ind w:left="360"/>
        <w:rPr>
          <w:color w:val="1F4E79" w:themeColor="accent1" w:themeShade="80"/>
        </w:rPr>
      </w:pPr>
    </w:p>
    <w:p w14:paraId="6F09A3DD" w14:textId="77777777" w:rsidR="00A403C4" w:rsidRDefault="003E1E1B" w:rsidP="00A403C4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Símil</w:t>
      </w:r>
      <w:r w:rsidR="00A403C4">
        <w:rPr>
          <w:color w:val="1F4E79" w:themeColor="accent1" w:themeShade="80"/>
        </w:rPr>
        <w:t xml:space="preserve"> </w:t>
      </w:r>
      <w:r w:rsidR="00A403C4" w:rsidRPr="0011047C">
        <w:rPr>
          <w:color w:val="1F4E79" w:themeColor="accent1" w:themeShade="80"/>
        </w:rPr>
        <w:t>funcionalidad del SqlHelper v1.0.0.12</w:t>
      </w:r>
      <w:r w:rsidR="00A403C4">
        <w:rPr>
          <w:color w:val="1F4E79" w:themeColor="accent1" w:themeShade="80"/>
        </w:rPr>
        <w:t>.</w:t>
      </w:r>
    </w:p>
    <w:p w14:paraId="5FE04BD2" w14:textId="77777777" w:rsidR="00F508F0" w:rsidRPr="00724785" w:rsidRDefault="00F508F0" w:rsidP="00F508F0">
      <w:pPr>
        <w:ind w:firstLine="720"/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</w:pPr>
    </w:p>
    <w:p w14:paraId="3AC99EEA" w14:textId="77777777" w:rsidR="00A403C4" w:rsidRDefault="00F508F0" w:rsidP="00F508F0">
      <w:pPr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508F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DataSet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dsActual = </w:t>
      </w:r>
      <w:r w:rsidRPr="00F508F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508F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SqlHelper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).GetDataSet(</w:t>
      </w:r>
      <w:r w:rsidRPr="00F508F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"sp_SupportLibrary_GetData"</w:t>
      </w:r>
      <w:r w:rsidRPr="00F508F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dateTimeStart, tuples.Count);</w:t>
      </w:r>
    </w:p>
    <w:p w14:paraId="63E258DD" w14:textId="77777777" w:rsidR="001B5939" w:rsidRDefault="001B5939" w:rsidP="001B5939">
      <w:pPr>
        <w:rPr>
          <w:lang w:val="en-US"/>
        </w:rPr>
      </w:pPr>
    </w:p>
    <w:p w14:paraId="7D77F8AA" w14:textId="77777777" w:rsidR="00D741AA" w:rsidRPr="00F61FA9" w:rsidRDefault="00D741A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8B7E8D" w14:textId="77777777" w:rsidR="00D741AA" w:rsidRPr="003E1E1B" w:rsidRDefault="00D741AA" w:rsidP="00451454">
      <w:pPr>
        <w:pStyle w:val="Heading1"/>
        <w:rPr>
          <w:lang w:val="en-US"/>
        </w:rPr>
      </w:pPr>
      <w:bookmarkStart w:id="4" w:name="_Toc494967302"/>
      <w:r w:rsidRPr="003E1E1B">
        <w:rPr>
          <w:lang w:val="en-US"/>
        </w:rPr>
        <w:lastRenderedPageBreak/>
        <w:t>Namespace Email</w:t>
      </w:r>
      <w:bookmarkEnd w:id="4"/>
    </w:p>
    <w:p w14:paraId="4882DD89" w14:textId="77777777" w:rsidR="00D741AA" w:rsidRDefault="00D741AA" w:rsidP="00D741AA">
      <w:pPr>
        <w:rPr>
          <w:lang w:val="en-US"/>
        </w:rPr>
      </w:pPr>
    </w:p>
    <w:p w14:paraId="5F79A36A" w14:textId="77777777" w:rsidR="00D741AA" w:rsidRDefault="00D741AA" w:rsidP="00D741AA">
      <w:pPr>
        <w:rPr>
          <w:lang w:val="en-US"/>
        </w:rPr>
      </w:pPr>
    </w:p>
    <w:p w14:paraId="587F00C2" w14:textId="77777777" w:rsidR="00D741AA" w:rsidRPr="00161D82" w:rsidRDefault="00D741AA" w:rsidP="00D741AA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Pr="00D741AA">
        <w:rPr>
          <w:b/>
          <w:color w:val="1F4E79" w:themeColor="accent1" w:themeShade="80"/>
          <w:lang w:val="en-US"/>
        </w:rPr>
        <w:t>EmailHelper</w:t>
      </w:r>
    </w:p>
    <w:p w14:paraId="1B4CF7DB" w14:textId="77777777" w:rsidR="002F3441" w:rsidRDefault="002F3441" w:rsidP="002F3441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D741AA" w:rsidRPr="00983899" w14:paraId="05F8607D" w14:textId="77777777" w:rsidTr="00245B7D">
        <w:tc>
          <w:tcPr>
            <w:tcW w:w="2422" w:type="dxa"/>
          </w:tcPr>
          <w:p w14:paraId="72CD5D2E" w14:textId="77777777" w:rsidR="00D741AA" w:rsidRDefault="00D741AA" w:rsidP="00D961D9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4B7C98A2" w14:textId="77777777" w:rsidR="00D741AA" w:rsidRPr="00852BE2" w:rsidRDefault="002451C3" w:rsidP="002451C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Proporciona métodos estáticos para facilitar validaciones, envíos de email y tareas relacionadas</w:t>
            </w:r>
            <w:r w:rsidR="00D741AA">
              <w:rPr>
                <w:color w:val="1F4E79" w:themeColor="accent1" w:themeShade="80"/>
              </w:rPr>
              <w:t>.</w:t>
            </w:r>
          </w:p>
        </w:tc>
      </w:tr>
      <w:tr w:rsidR="00D741AA" w:rsidRPr="00983899" w14:paraId="3634D425" w14:textId="77777777" w:rsidTr="00245B7D">
        <w:tc>
          <w:tcPr>
            <w:tcW w:w="2422" w:type="dxa"/>
          </w:tcPr>
          <w:p w14:paraId="249A4286" w14:textId="77777777" w:rsidR="00D741AA" w:rsidRDefault="00253C97" w:rsidP="00D961D9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4CF6E17A" w14:textId="77777777" w:rsidR="00D741AA" w:rsidRDefault="00D741AA" w:rsidP="00D961D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SendMail v3.</w:t>
            </w:r>
          </w:p>
        </w:tc>
      </w:tr>
    </w:tbl>
    <w:p w14:paraId="23BB6C94" w14:textId="77777777" w:rsidR="00D741AA" w:rsidRDefault="00D741AA" w:rsidP="002F3441">
      <w:pPr>
        <w:autoSpaceDE w:val="0"/>
        <w:autoSpaceDN w:val="0"/>
        <w:adjustRightInd w:val="0"/>
      </w:pPr>
    </w:p>
    <w:p w14:paraId="68413B23" w14:textId="77777777" w:rsidR="00482401" w:rsidRDefault="00482401" w:rsidP="002F3441">
      <w:pPr>
        <w:autoSpaceDE w:val="0"/>
        <w:autoSpaceDN w:val="0"/>
        <w:adjustRightInd w:val="0"/>
      </w:pPr>
    </w:p>
    <w:p w14:paraId="29869199" w14:textId="77777777" w:rsidR="00253C97" w:rsidRDefault="003E1E1B" w:rsidP="00253C97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253C97">
        <w:rPr>
          <w:b/>
          <w:color w:val="1F4E79" w:themeColor="accent1" w:themeShade="80"/>
        </w:rPr>
        <w:t>SplitAddresses</w:t>
      </w:r>
    </w:p>
    <w:p w14:paraId="2A8C52EE" w14:textId="77777777" w:rsidR="00253C97" w:rsidRDefault="00253C97" w:rsidP="00253C97">
      <w:pPr>
        <w:ind w:left="720"/>
        <w:rPr>
          <w:color w:val="1F4E79" w:themeColor="accent1" w:themeShade="80"/>
        </w:rPr>
      </w:pPr>
    </w:p>
    <w:p w14:paraId="64563EB7" w14:textId="77777777" w:rsidR="00253C97" w:rsidRDefault="00253C97" w:rsidP="00253C97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Parsea un string con direcciones de email separadas por coma o punto. Verifica que todas las direcciones estén bien formadas y las devuelve en una lista en forma individual.</w:t>
      </w:r>
    </w:p>
    <w:p w14:paraId="5BB0CC8B" w14:textId="77777777" w:rsidR="00253C97" w:rsidRDefault="00253C97" w:rsidP="002F3441">
      <w:pPr>
        <w:autoSpaceDE w:val="0"/>
        <w:autoSpaceDN w:val="0"/>
        <w:adjustRightInd w:val="0"/>
      </w:pPr>
    </w:p>
    <w:p w14:paraId="28A3D713" w14:textId="77777777" w:rsidR="002451C3" w:rsidRDefault="002451C3" w:rsidP="002451C3">
      <w:pPr>
        <w:autoSpaceDE w:val="0"/>
        <w:autoSpaceDN w:val="0"/>
        <w:adjustRightInd w:val="0"/>
        <w:ind w:left="3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451C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451C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lstEmail = </w:t>
      </w:r>
      <w:r w:rsidRPr="002451C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.SplitAddresses(</w:t>
      </w:r>
      <w:r w:rsidRPr="002451C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"asd@test.com, qwerty@test.com; zxcv@test.com"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07EC0EE" w14:textId="77777777" w:rsidR="002451C3" w:rsidRPr="002451C3" w:rsidRDefault="002451C3" w:rsidP="002451C3">
      <w:pPr>
        <w:autoSpaceDE w:val="0"/>
        <w:autoSpaceDN w:val="0"/>
        <w:adjustRightInd w:val="0"/>
        <w:ind w:left="360" w:firstLine="720"/>
        <w:rPr>
          <w:lang w:val="en-US"/>
        </w:rPr>
      </w:pPr>
      <w:r w:rsidRPr="002451C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451C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lstEmail = </w:t>
      </w:r>
      <w:r w:rsidRPr="002451C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.SplitAddresses(</w:t>
      </w:r>
      <w:r w:rsidRPr="002451C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"asd@test.com # qwerty@test.com |zxcv@test.com"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451C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451C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{ </w:t>
      </w:r>
      <w:r w:rsidRPr="002451C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'|'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451C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'#'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});</w:t>
      </w:r>
    </w:p>
    <w:p w14:paraId="09BC39D0" w14:textId="77777777" w:rsidR="002451C3" w:rsidRPr="002451C3" w:rsidRDefault="002451C3" w:rsidP="002451C3">
      <w:pPr>
        <w:autoSpaceDE w:val="0"/>
        <w:autoSpaceDN w:val="0"/>
        <w:adjustRightInd w:val="0"/>
        <w:rPr>
          <w:lang w:val="en-US"/>
        </w:rPr>
      </w:pPr>
    </w:p>
    <w:p w14:paraId="1502A1C1" w14:textId="77777777" w:rsidR="002451C3" w:rsidRDefault="003E1E1B" w:rsidP="00D961D9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b/>
          <w:color w:val="1F4E79" w:themeColor="accent1" w:themeShade="80"/>
        </w:rPr>
        <w:t xml:space="preserve"> </w:t>
      </w:r>
      <w:r w:rsidR="002451C3" w:rsidRPr="002451C3">
        <w:rPr>
          <w:b/>
          <w:color w:val="1F4E79" w:themeColor="accent1" w:themeShade="80"/>
        </w:rPr>
        <w:t>IsValidEmailAddress</w:t>
      </w:r>
    </w:p>
    <w:p w14:paraId="21041DA4" w14:textId="77777777" w:rsidR="002451C3" w:rsidRPr="002451C3" w:rsidRDefault="002451C3" w:rsidP="002451C3">
      <w:pPr>
        <w:rPr>
          <w:b/>
          <w:color w:val="1F4E79" w:themeColor="accent1" w:themeShade="80"/>
        </w:rPr>
      </w:pPr>
    </w:p>
    <w:p w14:paraId="35F1DCB8" w14:textId="77777777" w:rsidR="002451C3" w:rsidRPr="002451C3" w:rsidRDefault="002451C3" w:rsidP="002451C3">
      <w:pPr>
        <w:pStyle w:val="ListParagraph"/>
        <w:ind w:left="1080"/>
        <w:rPr>
          <w:color w:val="1F4E79" w:themeColor="accent1" w:themeShade="80"/>
          <w:lang w:val="en-US"/>
        </w:rPr>
      </w:pPr>
      <w:r w:rsidRPr="002451C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validity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451C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.IsValidEmailAddress(</w:t>
      </w:r>
      <w:r w:rsidRPr="002451C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"test@asd.com"</w:t>
      </w:r>
      <w:r w:rsidRPr="002451C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AAD44E8" w14:textId="77777777" w:rsidR="002451C3" w:rsidRPr="002451C3" w:rsidRDefault="002451C3" w:rsidP="002451C3">
      <w:pPr>
        <w:autoSpaceDE w:val="0"/>
        <w:autoSpaceDN w:val="0"/>
        <w:adjustRightInd w:val="0"/>
        <w:rPr>
          <w:lang w:val="en-US"/>
        </w:rPr>
      </w:pPr>
    </w:p>
    <w:p w14:paraId="04392564" w14:textId="77777777" w:rsidR="002451C3" w:rsidRDefault="002451C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F5C2E25" w14:textId="77777777" w:rsidR="002451C3" w:rsidRPr="003E1E1B" w:rsidRDefault="002451C3" w:rsidP="00451454">
      <w:pPr>
        <w:pStyle w:val="Heading1"/>
        <w:rPr>
          <w:lang w:val="en-US"/>
        </w:rPr>
      </w:pPr>
      <w:bookmarkStart w:id="5" w:name="_Toc494967303"/>
      <w:r w:rsidRPr="003E1E1B">
        <w:rPr>
          <w:lang w:val="en-US"/>
        </w:rPr>
        <w:lastRenderedPageBreak/>
        <w:t>Namespace IO</w:t>
      </w:r>
      <w:bookmarkEnd w:id="5"/>
    </w:p>
    <w:p w14:paraId="2E62F97D" w14:textId="77777777" w:rsidR="002451C3" w:rsidRDefault="002451C3" w:rsidP="002451C3">
      <w:pPr>
        <w:rPr>
          <w:lang w:val="en-US"/>
        </w:rPr>
      </w:pPr>
    </w:p>
    <w:p w14:paraId="260A0528" w14:textId="77777777" w:rsidR="002451C3" w:rsidRDefault="002451C3" w:rsidP="002451C3">
      <w:pPr>
        <w:rPr>
          <w:lang w:val="en-US"/>
        </w:rPr>
      </w:pPr>
    </w:p>
    <w:p w14:paraId="697493B7" w14:textId="77777777" w:rsidR="002451C3" w:rsidRPr="00161D82" w:rsidRDefault="002451C3" w:rsidP="002451C3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File</w:t>
      </w:r>
      <w:r w:rsidRPr="00D741AA">
        <w:rPr>
          <w:b/>
          <w:color w:val="1F4E79" w:themeColor="accent1" w:themeShade="80"/>
          <w:lang w:val="en-US"/>
        </w:rPr>
        <w:t>Helper</w:t>
      </w:r>
    </w:p>
    <w:p w14:paraId="3853B88F" w14:textId="77777777" w:rsidR="002451C3" w:rsidRDefault="002451C3" w:rsidP="002451C3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12320"/>
      </w:tblGrid>
      <w:tr w:rsidR="002451C3" w:rsidRPr="00983899" w14:paraId="7084ACB0" w14:textId="77777777" w:rsidTr="00D961D9">
        <w:tc>
          <w:tcPr>
            <w:tcW w:w="2422" w:type="dxa"/>
          </w:tcPr>
          <w:p w14:paraId="7EDC210F" w14:textId="77777777" w:rsidR="002451C3" w:rsidRDefault="002451C3" w:rsidP="00D961D9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5DED37DB" w14:textId="77777777" w:rsidR="002451C3" w:rsidRPr="00852BE2" w:rsidRDefault="002451C3" w:rsidP="00AE3D0C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Facilitar tareas de </w:t>
            </w:r>
            <w:r w:rsidR="00A20ADA">
              <w:rPr>
                <w:color w:val="1F4E79" w:themeColor="accent1" w:themeShade="80"/>
              </w:rPr>
              <w:t>lectura/escritura de archivos</w:t>
            </w:r>
            <w:r>
              <w:rPr>
                <w:color w:val="1F4E79" w:themeColor="accent1" w:themeShade="80"/>
              </w:rPr>
              <w:t>.</w:t>
            </w:r>
          </w:p>
        </w:tc>
      </w:tr>
      <w:tr w:rsidR="002451C3" w:rsidRPr="00983899" w14:paraId="2DE63C5E" w14:textId="77777777" w:rsidTr="00D961D9">
        <w:tc>
          <w:tcPr>
            <w:tcW w:w="2422" w:type="dxa"/>
          </w:tcPr>
          <w:p w14:paraId="2CE1DDDD" w14:textId="77777777" w:rsidR="002451C3" w:rsidRDefault="002451C3" w:rsidP="00D961D9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70093FEC" w14:textId="77777777" w:rsidR="002451C3" w:rsidRDefault="00A20ADA" w:rsidP="00A20AD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 que lea o guarde archivos o reportes a disco</w:t>
            </w:r>
            <w:r w:rsidR="002451C3">
              <w:rPr>
                <w:color w:val="1F4E79" w:themeColor="accent1" w:themeShade="80"/>
              </w:rPr>
              <w:t>.</w:t>
            </w:r>
          </w:p>
        </w:tc>
      </w:tr>
    </w:tbl>
    <w:p w14:paraId="74A6B0E5" w14:textId="77777777" w:rsidR="002451C3" w:rsidRDefault="002451C3" w:rsidP="002451C3">
      <w:pPr>
        <w:autoSpaceDE w:val="0"/>
        <w:autoSpaceDN w:val="0"/>
        <w:adjustRightInd w:val="0"/>
      </w:pPr>
    </w:p>
    <w:p w14:paraId="39DD3DB9" w14:textId="77777777" w:rsidR="00A20ADA" w:rsidRPr="00A20ADA" w:rsidRDefault="00A20ADA" w:rsidP="00A20AD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Sobrecargas con parámetro RevertImpersonation (true/false).</w:t>
      </w:r>
    </w:p>
    <w:p w14:paraId="7795B7D9" w14:textId="77777777" w:rsidR="00A20ADA" w:rsidRDefault="00A20ADA" w:rsidP="002451C3">
      <w:pPr>
        <w:autoSpaceDE w:val="0"/>
        <w:autoSpaceDN w:val="0"/>
        <w:adjustRightInd w:val="0"/>
      </w:pPr>
    </w:p>
    <w:p w14:paraId="45BAF146" w14:textId="77777777" w:rsidR="00482401" w:rsidRDefault="00482401" w:rsidP="002451C3">
      <w:pPr>
        <w:autoSpaceDE w:val="0"/>
        <w:autoSpaceDN w:val="0"/>
        <w:adjustRightInd w:val="0"/>
      </w:pPr>
    </w:p>
    <w:p w14:paraId="2FC6E492" w14:textId="77777777" w:rsidR="002451C3" w:rsidRDefault="003E1E1B" w:rsidP="002451C3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2451C3">
        <w:rPr>
          <w:b/>
          <w:color w:val="1F4E79" w:themeColor="accent1" w:themeShade="80"/>
        </w:rPr>
        <w:t>ReadBinary</w:t>
      </w:r>
    </w:p>
    <w:p w14:paraId="7C3B7C38" w14:textId="77777777" w:rsidR="002451C3" w:rsidRDefault="002451C3" w:rsidP="002451C3">
      <w:pPr>
        <w:ind w:left="720"/>
        <w:rPr>
          <w:color w:val="1F4E79" w:themeColor="accent1" w:themeShade="80"/>
        </w:rPr>
      </w:pPr>
    </w:p>
    <w:p w14:paraId="11195F9E" w14:textId="77777777" w:rsidR="002451C3" w:rsidRPr="002451C3" w:rsidRDefault="002451C3" w:rsidP="002451C3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Lee archivos binarios.</w:t>
      </w:r>
    </w:p>
    <w:p w14:paraId="1575D9D6" w14:textId="77777777" w:rsidR="002451C3" w:rsidRDefault="002451C3" w:rsidP="002451C3">
      <w:pPr>
        <w:ind w:left="720"/>
        <w:rPr>
          <w:color w:val="1F4E79" w:themeColor="accent1" w:themeShade="80"/>
        </w:rPr>
      </w:pPr>
    </w:p>
    <w:p w14:paraId="6532AB60" w14:textId="77777777" w:rsidR="002451C3" w:rsidRPr="002451C3" w:rsidRDefault="00BF60CF" w:rsidP="002451C3">
      <w:pPr>
        <w:autoSpaceDE w:val="0"/>
        <w:autoSpaceDN w:val="0"/>
        <w:adjustRightInd w:val="0"/>
        <w:ind w:left="360" w:firstLine="720"/>
        <w:rPr>
          <w:lang w:val="en-US"/>
        </w:rPr>
      </w:pPr>
      <w:r w:rsidRPr="00BF60CF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BF60C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fileContent = </w:t>
      </w:r>
      <w:r w:rsidRPr="00BF60CF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60C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60C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BF60C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().ReadBinary(filePath, fileName);</w:t>
      </w:r>
    </w:p>
    <w:p w14:paraId="63E56A66" w14:textId="77777777" w:rsidR="002451C3" w:rsidRPr="002451C3" w:rsidRDefault="002451C3" w:rsidP="002451C3">
      <w:pPr>
        <w:autoSpaceDE w:val="0"/>
        <w:autoSpaceDN w:val="0"/>
        <w:adjustRightInd w:val="0"/>
        <w:rPr>
          <w:lang w:val="en-US"/>
        </w:rPr>
      </w:pPr>
    </w:p>
    <w:p w14:paraId="732FB3CD" w14:textId="77777777" w:rsidR="002451C3" w:rsidRDefault="003E1E1B" w:rsidP="002451C3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BF60CF">
        <w:rPr>
          <w:b/>
          <w:color w:val="1F4E79" w:themeColor="accent1" w:themeShade="80"/>
        </w:rPr>
        <w:t>ReadText</w:t>
      </w:r>
    </w:p>
    <w:p w14:paraId="0811BD22" w14:textId="77777777" w:rsidR="002451C3" w:rsidRDefault="002451C3" w:rsidP="002451C3">
      <w:pPr>
        <w:rPr>
          <w:b/>
          <w:color w:val="1F4E79" w:themeColor="accent1" w:themeShade="80"/>
        </w:rPr>
      </w:pPr>
    </w:p>
    <w:p w14:paraId="2B9165FE" w14:textId="77777777" w:rsidR="00BF60CF" w:rsidRPr="002451C3" w:rsidRDefault="00BF60CF" w:rsidP="00BF60CF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Lee archivos de texto.</w:t>
      </w:r>
    </w:p>
    <w:p w14:paraId="0402944C" w14:textId="77777777" w:rsidR="00BF60CF" w:rsidRPr="002451C3" w:rsidRDefault="00BF60CF" w:rsidP="002451C3">
      <w:pPr>
        <w:rPr>
          <w:b/>
          <w:color w:val="1F4E79" w:themeColor="accent1" w:themeShade="80"/>
        </w:rPr>
      </w:pPr>
    </w:p>
    <w:p w14:paraId="71FFE4F9" w14:textId="77777777" w:rsidR="002451C3" w:rsidRPr="00BF60CF" w:rsidRDefault="00BF60CF" w:rsidP="00BF60CF">
      <w:pPr>
        <w:autoSpaceDE w:val="0"/>
        <w:autoSpaceDN w:val="0"/>
        <w:adjustRightInd w:val="0"/>
        <w:ind w:left="360" w:firstLine="720"/>
        <w:rPr>
          <w:lang w:val="en-US"/>
        </w:rPr>
      </w:pPr>
      <w:r w:rsidRPr="00BF60CF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F60C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fileContent = </w:t>
      </w:r>
      <w:r w:rsidRPr="00BF60CF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F60C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60C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BF60C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().ReadText(filePath, fileName);</w:t>
      </w:r>
    </w:p>
    <w:p w14:paraId="01001B99" w14:textId="77777777" w:rsidR="002451C3" w:rsidRDefault="002451C3" w:rsidP="002451C3">
      <w:pPr>
        <w:autoSpaceDE w:val="0"/>
        <w:autoSpaceDN w:val="0"/>
        <w:adjustRightInd w:val="0"/>
        <w:rPr>
          <w:lang w:val="en-US"/>
        </w:rPr>
      </w:pPr>
    </w:p>
    <w:p w14:paraId="7C2F68DC" w14:textId="77777777" w:rsidR="00A20ADA" w:rsidRDefault="003E1E1B" w:rsidP="00A20ADA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A20ADA">
        <w:rPr>
          <w:b/>
          <w:color w:val="1F4E79" w:themeColor="accent1" w:themeShade="80"/>
        </w:rPr>
        <w:t>SaveBinary</w:t>
      </w:r>
    </w:p>
    <w:p w14:paraId="41D6CD8A" w14:textId="77777777" w:rsidR="00A20ADA" w:rsidRDefault="00A20ADA" w:rsidP="00A20ADA">
      <w:pPr>
        <w:rPr>
          <w:b/>
          <w:color w:val="1F4E79" w:themeColor="accent1" w:themeShade="80"/>
        </w:rPr>
      </w:pPr>
    </w:p>
    <w:p w14:paraId="6897F1AF" w14:textId="77777777" w:rsidR="00A20ADA" w:rsidRDefault="00A20ADA" w:rsidP="00A20AD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Guardar archivos binarios.</w:t>
      </w:r>
    </w:p>
    <w:p w14:paraId="281FBC83" w14:textId="77777777" w:rsidR="00A20ADA" w:rsidRPr="00A20ADA" w:rsidRDefault="00A20ADA" w:rsidP="00A20ADA">
      <w:pPr>
        <w:pStyle w:val="ListParagraph"/>
        <w:ind w:left="1080"/>
        <w:rPr>
          <w:color w:val="1F4E79" w:themeColor="accent1" w:themeShade="80"/>
        </w:rPr>
      </w:pPr>
    </w:p>
    <w:p w14:paraId="648FC3AE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memoryStream =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7A52DF19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inputContent = memoryStream.ToArray(); </w:t>
      </w:r>
      <w:r w:rsidRPr="00814746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any secuence, dont matter what</w:t>
      </w:r>
    </w:p>
    <w:p w14:paraId="5845A9B5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38C66B0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().SaveBinary(filePath, fileName, inputContent);</w:t>
      </w:r>
    </w:p>
    <w:p w14:paraId="3C4C30ED" w14:textId="77777777" w:rsidR="00A20ADA" w:rsidRPr="00BF60CF" w:rsidRDefault="00A20ADA" w:rsidP="00A20ADA">
      <w:pPr>
        <w:autoSpaceDE w:val="0"/>
        <w:autoSpaceDN w:val="0"/>
        <w:adjustRightInd w:val="0"/>
        <w:ind w:left="360" w:firstLine="720"/>
        <w:rPr>
          <w:lang w:val="en-US"/>
        </w:rPr>
      </w:pPr>
    </w:p>
    <w:p w14:paraId="51FDB669" w14:textId="77777777" w:rsidR="00A20ADA" w:rsidRDefault="003E1E1B" w:rsidP="00A20ADA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A20ADA">
        <w:rPr>
          <w:b/>
          <w:color w:val="1F4E79" w:themeColor="accent1" w:themeShade="80"/>
        </w:rPr>
        <w:t>SaveText</w:t>
      </w:r>
    </w:p>
    <w:p w14:paraId="0D4BAA79" w14:textId="77777777" w:rsidR="00A20ADA" w:rsidRPr="00814746" w:rsidRDefault="00A20ADA" w:rsidP="00A20ADA">
      <w:pPr>
        <w:rPr>
          <w:color w:val="1F4E79" w:themeColor="accent1" w:themeShade="80"/>
        </w:rPr>
      </w:pPr>
    </w:p>
    <w:p w14:paraId="2AD78CA5" w14:textId="77777777" w:rsidR="00A20ADA" w:rsidRDefault="00A20ADA" w:rsidP="00A20AD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Guardar archivos </w:t>
      </w:r>
      <w:r w:rsidR="004917C5">
        <w:rPr>
          <w:color w:val="1F4E79" w:themeColor="accent1" w:themeShade="80"/>
        </w:rPr>
        <w:t>de texto</w:t>
      </w:r>
      <w:r>
        <w:rPr>
          <w:color w:val="1F4E79" w:themeColor="accent1" w:themeShade="80"/>
        </w:rPr>
        <w:t>.</w:t>
      </w:r>
    </w:p>
    <w:p w14:paraId="2A3B619F" w14:textId="77777777" w:rsidR="00814746" w:rsidRPr="00814746" w:rsidRDefault="00814746" w:rsidP="00814746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Modos Create (sobreescribe si ya existe) o Append (agregar al final).</w:t>
      </w:r>
    </w:p>
    <w:p w14:paraId="431CD5C5" w14:textId="77777777" w:rsidR="00A20ADA" w:rsidRPr="00A20ADA" w:rsidRDefault="00A20ADA" w:rsidP="00A20ADA">
      <w:pPr>
        <w:pStyle w:val="ListParagraph"/>
        <w:ind w:left="1080"/>
        <w:rPr>
          <w:color w:val="1F4E79" w:themeColor="accent1" w:themeShade="80"/>
        </w:rPr>
      </w:pPr>
    </w:p>
    <w:p w14:paraId="4441CB92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inputContent = </w:t>
      </w:r>
      <w:r w:rsidRPr="0081474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"This is a test string. This is another test string."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B2B742F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D15083D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().SaveText(filePath, fileName, inputContent); </w:t>
      </w:r>
      <w:r w:rsidRPr="00814746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Create Mode</w:t>
      </w:r>
    </w:p>
    <w:p w14:paraId="6AE9EBD7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().SaveText(filePath, fileName,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TextFileMode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.Create, inputContent,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B099596" w14:textId="77777777" w:rsid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().SaveText(filePath, fileName,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TextFileMode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.Append, inputContent1,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9BC6659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BAF296B" w14:textId="77777777" w:rsidR="00814746" w:rsidRDefault="003E1E1B" w:rsidP="00814746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814746">
        <w:rPr>
          <w:b/>
          <w:color w:val="1F4E79" w:themeColor="accent1" w:themeShade="80"/>
        </w:rPr>
        <w:t>DeleteOldFiles</w:t>
      </w:r>
    </w:p>
    <w:p w14:paraId="49D4B37B" w14:textId="77777777" w:rsidR="00814746" w:rsidRPr="00814746" w:rsidRDefault="00814746" w:rsidP="00814746">
      <w:pPr>
        <w:rPr>
          <w:color w:val="1F4E79" w:themeColor="accent1" w:themeShade="80"/>
        </w:rPr>
      </w:pPr>
    </w:p>
    <w:p w14:paraId="7FF645B4" w14:textId="77777777" w:rsidR="00814746" w:rsidRDefault="00814746" w:rsidP="00814746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Elimina archivos antiguos del path elegido.</w:t>
      </w:r>
    </w:p>
    <w:p w14:paraId="25DD0A4C" w14:textId="77777777" w:rsidR="00814746" w:rsidRPr="00814746" w:rsidRDefault="00814746" w:rsidP="00814746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 filtrar tanto por antigüedad como por patrones en el nombre de archivo.</w:t>
      </w:r>
    </w:p>
    <w:p w14:paraId="2BE0BB7C" w14:textId="77777777" w:rsidR="00814746" w:rsidRPr="00A20ADA" w:rsidRDefault="00814746" w:rsidP="00814746">
      <w:pPr>
        <w:pStyle w:val="ListParagraph"/>
        <w:ind w:left="1080"/>
        <w:rPr>
          <w:color w:val="1F4E79" w:themeColor="accent1" w:themeShade="80"/>
        </w:rPr>
      </w:pPr>
    </w:p>
    <w:p w14:paraId="67854E86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().DeleteOldFiles(filePath, </w:t>
      </w:r>
      <w:r w:rsidRPr="0081474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"*.txt"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7);      </w:t>
      </w:r>
      <w:r w:rsidRPr="00814746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All text files in path, from 7 days back</w:t>
      </w:r>
    </w:p>
    <w:p w14:paraId="002259A7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().DeleteOldFiles(filePath, </w:t>
      </w:r>
      <w:r w:rsidRPr="0081474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"File4.*"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7);    </w:t>
      </w:r>
      <w:r w:rsidRPr="00814746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All files named File4 in path, from 7 days back</w:t>
      </w:r>
    </w:p>
    <w:p w14:paraId="40D60F85" w14:textId="77777777" w:rsidR="00814746" w:rsidRPr="00814746" w:rsidRDefault="00814746" w:rsidP="008147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14746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FileHelper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().DeleteOldFiles(filePath, </w:t>
      </w:r>
      <w:r w:rsidRPr="00814746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14746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0);         </w:t>
      </w:r>
      <w:r w:rsidRPr="00814746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All files in path</w:t>
      </w:r>
    </w:p>
    <w:p w14:paraId="6F1E2F77" w14:textId="77777777" w:rsidR="00A20ADA" w:rsidRDefault="00A20ADA" w:rsidP="002451C3">
      <w:pPr>
        <w:autoSpaceDE w:val="0"/>
        <w:autoSpaceDN w:val="0"/>
        <w:adjustRightInd w:val="0"/>
        <w:rPr>
          <w:lang w:val="en-US"/>
        </w:rPr>
      </w:pPr>
    </w:p>
    <w:p w14:paraId="740FE1C3" w14:textId="77777777" w:rsidR="0075361F" w:rsidRDefault="0075361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054E7A8" w14:textId="77777777" w:rsidR="0075361F" w:rsidRPr="003E1E1B" w:rsidRDefault="0075361F" w:rsidP="00451454">
      <w:pPr>
        <w:pStyle w:val="Heading1"/>
        <w:rPr>
          <w:lang w:val="en-US"/>
        </w:rPr>
      </w:pPr>
      <w:bookmarkStart w:id="6" w:name="_Toc494967304"/>
      <w:r w:rsidRPr="003E1E1B">
        <w:rPr>
          <w:lang w:val="en-US"/>
        </w:rPr>
        <w:lastRenderedPageBreak/>
        <w:t>Namespace Logging</w:t>
      </w:r>
      <w:bookmarkEnd w:id="6"/>
    </w:p>
    <w:p w14:paraId="7447EE92" w14:textId="77777777" w:rsidR="0075361F" w:rsidRDefault="0075361F" w:rsidP="0075361F">
      <w:pPr>
        <w:rPr>
          <w:lang w:val="en-US"/>
        </w:rPr>
      </w:pPr>
    </w:p>
    <w:p w14:paraId="06984F61" w14:textId="77777777" w:rsidR="0075361F" w:rsidRDefault="0075361F" w:rsidP="0075361F">
      <w:pPr>
        <w:rPr>
          <w:lang w:val="en-US"/>
        </w:rPr>
      </w:pPr>
    </w:p>
    <w:p w14:paraId="1C29E4ED" w14:textId="77777777" w:rsidR="0075361F" w:rsidRPr="00161D82" w:rsidRDefault="0075361F" w:rsidP="0075361F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="00AE3D0C">
        <w:rPr>
          <w:b/>
          <w:color w:val="1F4E79" w:themeColor="accent1" w:themeShade="80"/>
          <w:lang w:val="en-US"/>
        </w:rPr>
        <w:t>EventLog</w:t>
      </w:r>
      <w:r w:rsidRPr="00D741AA">
        <w:rPr>
          <w:b/>
          <w:color w:val="1F4E79" w:themeColor="accent1" w:themeShade="80"/>
          <w:lang w:val="en-US"/>
        </w:rPr>
        <w:t>Helper</w:t>
      </w:r>
    </w:p>
    <w:p w14:paraId="0E4023C7" w14:textId="77777777" w:rsidR="0075361F" w:rsidRDefault="0075361F" w:rsidP="0075361F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12320"/>
      </w:tblGrid>
      <w:tr w:rsidR="0075361F" w:rsidRPr="00983899" w14:paraId="3DEA7EF7" w14:textId="77777777" w:rsidTr="00D961D9">
        <w:tc>
          <w:tcPr>
            <w:tcW w:w="2422" w:type="dxa"/>
          </w:tcPr>
          <w:p w14:paraId="4DA94E4D" w14:textId="77777777" w:rsidR="0075361F" w:rsidRDefault="0075361F" w:rsidP="00D961D9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732DC4F9" w14:textId="77777777" w:rsidR="0075361F" w:rsidRPr="00852BE2" w:rsidRDefault="00AE3D0C" w:rsidP="00AE3D0C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</w:t>
            </w:r>
            <w:r w:rsidR="0075361F">
              <w:rPr>
                <w:color w:val="1F4E79" w:themeColor="accent1" w:themeShade="80"/>
              </w:rPr>
              <w:t xml:space="preserve">acilitar lectura/escritura </w:t>
            </w:r>
            <w:r>
              <w:rPr>
                <w:color w:val="1F4E79" w:themeColor="accent1" w:themeShade="80"/>
              </w:rPr>
              <w:t>en el EventLog de Windows</w:t>
            </w:r>
            <w:r w:rsidR="0075361F">
              <w:rPr>
                <w:color w:val="1F4E79" w:themeColor="accent1" w:themeShade="80"/>
              </w:rPr>
              <w:t>.</w:t>
            </w:r>
          </w:p>
        </w:tc>
      </w:tr>
      <w:tr w:rsidR="0075361F" w:rsidRPr="00983899" w14:paraId="7A4F7561" w14:textId="77777777" w:rsidTr="00D961D9">
        <w:tc>
          <w:tcPr>
            <w:tcW w:w="2422" w:type="dxa"/>
          </w:tcPr>
          <w:p w14:paraId="6815A2F8" w14:textId="77777777" w:rsidR="0075361F" w:rsidRDefault="0075361F" w:rsidP="00D961D9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2119EABF" w14:textId="77777777" w:rsidR="0075361F" w:rsidRDefault="00AE3D0C" w:rsidP="00AE3D0C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Todos los </w:t>
            </w:r>
            <w:r w:rsidR="0075361F">
              <w:rPr>
                <w:color w:val="1F4E79" w:themeColor="accent1" w:themeShade="80"/>
              </w:rPr>
              <w:t>proyecto</w:t>
            </w:r>
            <w:r>
              <w:rPr>
                <w:color w:val="1F4E79" w:themeColor="accent1" w:themeShade="80"/>
              </w:rPr>
              <w:t>s tipo Servicio de Windows (acostumbran guardar la información importante allí).</w:t>
            </w:r>
          </w:p>
        </w:tc>
      </w:tr>
    </w:tbl>
    <w:p w14:paraId="5556FBD4" w14:textId="77777777" w:rsidR="0075361F" w:rsidRDefault="0075361F" w:rsidP="0075361F">
      <w:pPr>
        <w:autoSpaceDE w:val="0"/>
        <w:autoSpaceDN w:val="0"/>
        <w:adjustRightInd w:val="0"/>
      </w:pPr>
    </w:p>
    <w:p w14:paraId="0507DBF2" w14:textId="77777777" w:rsidR="007D7338" w:rsidRDefault="00AE3D0C" w:rsidP="0075361F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</w:t>
      </w:r>
      <w:r w:rsidR="007D7338">
        <w:rPr>
          <w:color w:val="1F4E79" w:themeColor="accent1" w:themeShade="80"/>
        </w:rPr>
        <w:t>seteo de</w:t>
      </w:r>
      <w:r>
        <w:rPr>
          <w:color w:val="1F4E79" w:themeColor="accent1" w:themeShade="80"/>
        </w:rPr>
        <w:t xml:space="preserve"> LogName y LogSource</w:t>
      </w:r>
      <w:r w:rsidR="007D7338">
        <w:rPr>
          <w:color w:val="1F4E79" w:themeColor="accent1" w:themeShade="80"/>
        </w:rPr>
        <w:t xml:space="preserve"> se puede hacer tanto a nivel Constructor como en forma individual </w:t>
      </w:r>
      <w:r w:rsidR="000F44D7">
        <w:rPr>
          <w:color w:val="1F4E79" w:themeColor="accent1" w:themeShade="80"/>
        </w:rPr>
        <w:t>al llamar al método de Log.</w:t>
      </w:r>
    </w:p>
    <w:p w14:paraId="198D83EB" w14:textId="77777777" w:rsidR="0075361F" w:rsidRPr="00A20ADA" w:rsidRDefault="007D7338" w:rsidP="0075361F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Se pueden loguear tanto M</w:t>
      </w:r>
      <w:r w:rsidR="00AE3D0C">
        <w:rPr>
          <w:color w:val="1F4E79" w:themeColor="accent1" w:themeShade="80"/>
        </w:rPr>
        <w:t>ensajes (entrada tipo information, warning o error)</w:t>
      </w:r>
      <w:r>
        <w:rPr>
          <w:color w:val="1F4E79" w:themeColor="accent1" w:themeShade="80"/>
        </w:rPr>
        <w:t xml:space="preserve"> como E</w:t>
      </w:r>
      <w:r w:rsidR="00AE3D0C">
        <w:rPr>
          <w:color w:val="1F4E79" w:themeColor="accent1" w:themeShade="80"/>
        </w:rPr>
        <w:t>xcepciones (</w:t>
      </w:r>
      <w:r w:rsidR="000F44D7">
        <w:rPr>
          <w:color w:val="1F4E79" w:themeColor="accent1" w:themeShade="80"/>
        </w:rPr>
        <w:t xml:space="preserve">genera una </w:t>
      </w:r>
      <w:r w:rsidR="00AE3D0C">
        <w:rPr>
          <w:color w:val="1F4E79" w:themeColor="accent1" w:themeShade="80"/>
        </w:rPr>
        <w:t xml:space="preserve">entrada </w:t>
      </w:r>
      <w:r w:rsidR="000F44D7">
        <w:rPr>
          <w:color w:val="1F4E79" w:themeColor="accent1" w:themeShade="80"/>
        </w:rPr>
        <w:t xml:space="preserve">del </w:t>
      </w:r>
      <w:r w:rsidR="00AE3D0C">
        <w:rPr>
          <w:color w:val="1F4E79" w:themeColor="accent1" w:themeShade="80"/>
        </w:rPr>
        <w:t>tipo error).</w:t>
      </w:r>
    </w:p>
    <w:p w14:paraId="650AA044" w14:textId="77777777" w:rsidR="0075361F" w:rsidRDefault="0075361F" w:rsidP="0075361F">
      <w:pPr>
        <w:autoSpaceDE w:val="0"/>
        <w:autoSpaceDN w:val="0"/>
        <w:adjustRightInd w:val="0"/>
      </w:pPr>
    </w:p>
    <w:p w14:paraId="63B33EFF" w14:textId="77777777" w:rsidR="00482401" w:rsidRDefault="00482401" w:rsidP="0075361F">
      <w:pPr>
        <w:autoSpaceDE w:val="0"/>
        <w:autoSpaceDN w:val="0"/>
        <w:adjustRightInd w:val="0"/>
      </w:pPr>
    </w:p>
    <w:p w14:paraId="6E84A4DC" w14:textId="77777777" w:rsidR="0075361F" w:rsidRDefault="003E1E1B" w:rsidP="0075361F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AE3D0C">
        <w:rPr>
          <w:b/>
          <w:color w:val="1F4E79" w:themeColor="accent1" w:themeShade="80"/>
        </w:rPr>
        <w:t>Log</w:t>
      </w:r>
    </w:p>
    <w:p w14:paraId="71B57F29" w14:textId="77777777" w:rsidR="0075361F" w:rsidRDefault="0075361F" w:rsidP="0075361F">
      <w:pPr>
        <w:ind w:left="720"/>
        <w:rPr>
          <w:color w:val="1F4E79" w:themeColor="accent1" w:themeShade="80"/>
        </w:rPr>
      </w:pPr>
    </w:p>
    <w:p w14:paraId="5ADC2FD2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LOG_NAME =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C2362BB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LOG_SOURCE =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"SupportLibraryLogSource"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48F78CD" w14:textId="77777777" w:rsidR="000F44D7" w:rsidRDefault="000F44D7" w:rsidP="0075361F">
      <w:pPr>
        <w:ind w:left="720"/>
        <w:rPr>
          <w:color w:val="1F4E79" w:themeColor="accent1" w:themeShade="80"/>
          <w:lang w:val="en-US"/>
        </w:rPr>
      </w:pPr>
    </w:p>
    <w:p w14:paraId="0F1A1449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eventLogHelper =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(LOG_NAME, LOG_SOURCE);</w:t>
      </w:r>
    </w:p>
    <w:p w14:paraId="7688F6C1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eventLogHelper.Log(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.Info,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"An Info message."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F6F39D4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eventLogHelper.Log(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.Warning,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 Warning message."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90A739F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eventLogHelper.Log(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.Error,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"An Error message."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1029378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eventLogHelper.Log(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"The parameter is invalid."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6AE05455" w14:textId="77777777" w:rsidR="000F44D7" w:rsidRPr="000F44D7" w:rsidRDefault="000F44D7" w:rsidP="0075361F">
      <w:pPr>
        <w:ind w:left="720"/>
        <w:rPr>
          <w:color w:val="1F4E79" w:themeColor="accent1" w:themeShade="80"/>
          <w:lang w:val="en-US"/>
        </w:rPr>
      </w:pPr>
    </w:p>
    <w:p w14:paraId="3B1036BE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(LOG_NAME, LOG_SOURCE).Log(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.Info,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An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Info message."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810E638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(LOG_NAME, LOG_SOURCE).Log(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.Warning,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A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Warning message."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B5CF252" w14:textId="77777777" w:rsidR="000F44D7" w:rsidRPr="000F44D7" w:rsidRDefault="000F44D7" w:rsidP="000F44D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0F44D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(LOG_NAME, LOG_SOURCE).Log(</w:t>
      </w:r>
      <w:r w:rsidRPr="000F44D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.Error,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An </w:t>
      </w:r>
      <w:r w:rsidRPr="000F44D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Error message."</w:t>
      </w:r>
      <w:r w:rsidRPr="000F44D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7C916EB" w14:textId="77777777" w:rsidR="0075361F" w:rsidRPr="002451C3" w:rsidRDefault="0075361F" w:rsidP="0075361F">
      <w:pPr>
        <w:autoSpaceDE w:val="0"/>
        <w:autoSpaceDN w:val="0"/>
        <w:adjustRightInd w:val="0"/>
        <w:rPr>
          <w:lang w:val="en-US"/>
        </w:rPr>
      </w:pPr>
    </w:p>
    <w:p w14:paraId="78811B1F" w14:textId="77777777" w:rsidR="0089729E" w:rsidRPr="0089729E" w:rsidRDefault="0089729E" w:rsidP="0089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9729E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729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().Log(LOG_NAME, LOG_SOURCE, </w:t>
      </w:r>
      <w:r w:rsidRPr="0089729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.Info, </w:t>
      </w:r>
      <w:r w:rsidRPr="0089729E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"An Info message."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BFA67E1" w14:textId="77777777" w:rsidR="0089729E" w:rsidRPr="0089729E" w:rsidRDefault="0089729E" w:rsidP="0089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9729E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729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().Log(LOG_NAME, LOG_SOURCE, </w:t>
      </w:r>
      <w:r w:rsidRPr="0089729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.Warning, </w:t>
      </w:r>
      <w:r w:rsidRPr="0089729E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 Warning message."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06FE0B5" w14:textId="77777777" w:rsidR="00814746" w:rsidRDefault="0089729E" w:rsidP="0089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 w:rsidRPr="0089729E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9729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EventLogHelper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().Log(LOG_NAME, LOG_SOURCE, </w:t>
      </w:r>
      <w:r w:rsidRPr="0089729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.Error, </w:t>
      </w:r>
      <w:r w:rsidRPr="0089729E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"An Error message."</w:t>
      </w:r>
      <w:r w:rsidRPr="0089729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F0C3B8B" w14:textId="77777777" w:rsidR="0089729E" w:rsidRDefault="0089729E" w:rsidP="008972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5541C1" w14:textId="77777777" w:rsidR="0089729E" w:rsidRDefault="0089729E" w:rsidP="0089729E">
      <w:pPr>
        <w:rPr>
          <w:lang w:val="en-US"/>
        </w:rPr>
      </w:pPr>
    </w:p>
    <w:p w14:paraId="48C83F23" w14:textId="77777777" w:rsidR="0089729E" w:rsidRPr="00161D82" w:rsidRDefault="0089729E" w:rsidP="0089729E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="00E178EA">
        <w:rPr>
          <w:b/>
          <w:color w:val="1F4E79" w:themeColor="accent1" w:themeShade="80"/>
          <w:lang w:val="en-US"/>
        </w:rPr>
        <w:t>Text</w:t>
      </w:r>
      <w:r>
        <w:rPr>
          <w:b/>
          <w:color w:val="1F4E79" w:themeColor="accent1" w:themeShade="80"/>
          <w:lang w:val="en-US"/>
        </w:rPr>
        <w:t>Log</w:t>
      </w:r>
      <w:r w:rsidRPr="00D741AA">
        <w:rPr>
          <w:b/>
          <w:color w:val="1F4E79" w:themeColor="accent1" w:themeShade="80"/>
          <w:lang w:val="en-US"/>
        </w:rPr>
        <w:t>Helper</w:t>
      </w:r>
    </w:p>
    <w:p w14:paraId="452AFA21" w14:textId="77777777" w:rsidR="0089729E" w:rsidRDefault="0089729E" w:rsidP="0089729E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12320"/>
      </w:tblGrid>
      <w:tr w:rsidR="0089729E" w:rsidRPr="00983899" w14:paraId="03EB2186" w14:textId="77777777" w:rsidTr="00D961D9">
        <w:tc>
          <w:tcPr>
            <w:tcW w:w="2422" w:type="dxa"/>
          </w:tcPr>
          <w:p w14:paraId="1CCAAAB8" w14:textId="77777777" w:rsidR="0089729E" w:rsidRDefault="0089729E" w:rsidP="00D961D9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26040972" w14:textId="77777777" w:rsidR="0089729E" w:rsidRPr="00852BE2" w:rsidRDefault="0089729E" w:rsidP="00E178E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Facilitar lectura/escritura </w:t>
            </w:r>
            <w:r w:rsidR="00E178EA">
              <w:rPr>
                <w:color w:val="1F4E79" w:themeColor="accent1" w:themeShade="80"/>
              </w:rPr>
              <w:t>de logs en archivos de texto</w:t>
            </w:r>
            <w:r>
              <w:rPr>
                <w:color w:val="1F4E79" w:themeColor="accent1" w:themeShade="80"/>
              </w:rPr>
              <w:t>.</w:t>
            </w:r>
          </w:p>
        </w:tc>
      </w:tr>
      <w:tr w:rsidR="0089729E" w:rsidRPr="00983899" w14:paraId="0FA4B642" w14:textId="77777777" w:rsidTr="00D961D9">
        <w:tc>
          <w:tcPr>
            <w:tcW w:w="2422" w:type="dxa"/>
          </w:tcPr>
          <w:p w14:paraId="6E71D39D" w14:textId="77777777" w:rsidR="0089729E" w:rsidRDefault="0089729E" w:rsidP="00D961D9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1FD0283F" w14:textId="77777777" w:rsidR="0089729E" w:rsidRDefault="009B7BA9" w:rsidP="009B7BA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</w:t>
            </w:r>
            <w:r w:rsidR="0089729E">
              <w:rPr>
                <w:color w:val="1F4E79" w:themeColor="accent1" w:themeShade="80"/>
              </w:rPr>
              <w:t xml:space="preserve"> proyecto </w:t>
            </w:r>
            <w:r w:rsidR="00E178EA">
              <w:rPr>
                <w:color w:val="1F4E79" w:themeColor="accent1" w:themeShade="80"/>
              </w:rPr>
              <w:t>que necesite guardar logs simples a disco</w:t>
            </w:r>
            <w:r w:rsidR="0089729E">
              <w:rPr>
                <w:color w:val="1F4E79" w:themeColor="accent1" w:themeShade="80"/>
              </w:rPr>
              <w:t>.</w:t>
            </w:r>
          </w:p>
        </w:tc>
      </w:tr>
    </w:tbl>
    <w:p w14:paraId="3CF0AC63" w14:textId="77777777" w:rsidR="0089729E" w:rsidRDefault="0089729E" w:rsidP="0089729E">
      <w:pPr>
        <w:autoSpaceDE w:val="0"/>
        <w:autoSpaceDN w:val="0"/>
        <w:adjustRightInd w:val="0"/>
      </w:pPr>
    </w:p>
    <w:p w14:paraId="78122475" w14:textId="77777777" w:rsidR="0089729E" w:rsidRDefault="00E178EA" w:rsidP="00E178E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Pensada como una alternativa ‘liviana’ al Apache log4net y la funcionalidad de logging de la M</w:t>
      </w:r>
      <w:r w:rsidR="007B58D1">
        <w:rPr>
          <w:color w:val="1F4E79" w:themeColor="accent1" w:themeShade="80"/>
        </w:rPr>
        <w:t xml:space="preserve">S </w:t>
      </w:r>
      <w:r w:rsidR="003E1E1B">
        <w:rPr>
          <w:color w:val="1F4E79" w:themeColor="accent1" w:themeShade="80"/>
        </w:rPr>
        <w:t>Enterpris</w:t>
      </w:r>
      <w:r>
        <w:rPr>
          <w:color w:val="1F4E79" w:themeColor="accent1" w:themeShade="80"/>
        </w:rPr>
        <w:t>e Library</w:t>
      </w:r>
      <w:r w:rsidR="0089729E">
        <w:rPr>
          <w:color w:val="1F4E79" w:themeColor="accent1" w:themeShade="80"/>
        </w:rPr>
        <w:t>.</w:t>
      </w:r>
    </w:p>
    <w:p w14:paraId="6B0D9C2E" w14:textId="77777777" w:rsidR="00E178EA" w:rsidRDefault="00E178EA" w:rsidP="00E178E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Sin configuraciones complejas, integrada, simple y fácil de usar.</w:t>
      </w:r>
    </w:p>
    <w:p w14:paraId="042D7E56" w14:textId="77777777" w:rsidR="002576E7" w:rsidRDefault="002576E7" w:rsidP="00E178E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Permite loguear tanto mensajes como excepciones.</w:t>
      </w:r>
    </w:p>
    <w:p w14:paraId="605452D3" w14:textId="77777777" w:rsidR="00E178EA" w:rsidRDefault="00E178EA" w:rsidP="00E178EA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constructor recibe el path y nombre de archivo. Opcionalmente </w:t>
      </w:r>
      <w:r w:rsidR="007B58D1">
        <w:rPr>
          <w:color w:val="1F4E79" w:themeColor="accent1" w:themeShade="80"/>
        </w:rPr>
        <w:t xml:space="preserve">se puede seleccionar </w:t>
      </w:r>
      <w:r>
        <w:rPr>
          <w:color w:val="1F4E79" w:themeColor="accent1" w:themeShade="80"/>
        </w:rPr>
        <w:t xml:space="preserve">el Template </w:t>
      </w:r>
      <w:r w:rsidR="007B58D1">
        <w:rPr>
          <w:color w:val="1F4E79" w:themeColor="accent1" w:themeShade="80"/>
        </w:rPr>
        <w:t xml:space="preserve">de base </w:t>
      </w:r>
      <w:r>
        <w:rPr>
          <w:color w:val="1F4E79" w:themeColor="accent1" w:themeShade="80"/>
        </w:rPr>
        <w:t>para las entradas de log y un parámetro RevertImpersonation (true/false).</w:t>
      </w:r>
    </w:p>
    <w:p w14:paraId="1DFA6197" w14:textId="77777777" w:rsidR="00700C94" w:rsidRDefault="00700C94" w:rsidP="00700C94">
      <w:pPr>
        <w:rPr>
          <w:color w:val="1F4E79" w:themeColor="accent1" w:themeShade="80"/>
        </w:rPr>
      </w:pPr>
    </w:p>
    <w:p w14:paraId="297E97C7" w14:textId="77777777" w:rsidR="00482401" w:rsidRPr="00716976" w:rsidRDefault="00482401" w:rsidP="00700C94">
      <w:pPr>
        <w:rPr>
          <w:color w:val="1F4E79" w:themeColor="accent1" w:themeShade="80"/>
        </w:rPr>
      </w:pPr>
    </w:p>
    <w:p w14:paraId="7891706D" w14:textId="77777777" w:rsidR="0089729E" w:rsidRPr="00700C94" w:rsidRDefault="003E1E1B" w:rsidP="0089729E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 w:rsidRPr="00700C94">
        <w:rPr>
          <w:b/>
          <w:color w:val="1F4E79" w:themeColor="accent1" w:themeShade="80"/>
          <w:lang w:val="en-US"/>
        </w:rPr>
        <w:t xml:space="preserve"> </w:t>
      </w:r>
      <w:r w:rsidR="0089729E" w:rsidRPr="00700C94">
        <w:rPr>
          <w:b/>
          <w:color w:val="1F4E79" w:themeColor="accent1" w:themeShade="80"/>
          <w:lang w:val="en-US"/>
        </w:rPr>
        <w:t>Log</w:t>
      </w:r>
    </w:p>
    <w:p w14:paraId="7E92FC35" w14:textId="77777777" w:rsidR="00436D08" w:rsidRDefault="00436D08" w:rsidP="00436D08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67E26BC5" w14:textId="77777777" w:rsidR="00700C94" w:rsidRPr="00CE4219" w:rsidRDefault="00700C94" w:rsidP="00CE4219">
      <w:pPr>
        <w:pStyle w:val="ListParagraph"/>
        <w:numPr>
          <w:ilvl w:val="0"/>
          <w:numId w:val="3"/>
        </w:numPr>
        <w:rPr>
          <w:b/>
          <w:color w:val="1F4E79" w:themeColor="accent1" w:themeShade="80"/>
        </w:rPr>
      </w:pPr>
      <w:r w:rsidRPr="00700C94">
        <w:rPr>
          <w:color w:val="1F4E79" w:themeColor="accent1" w:themeShade="80"/>
        </w:rPr>
        <w:t>Guarda una nueva entrada en el archive de log.</w:t>
      </w:r>
    </w:p>
    <w:p w14:paraId="744D61C5" w14:textId="77777777" w:rsidR="00700C94" w:rsidRDefault="00700C94" w:rsidP="00700C94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Los formatos de Template para las entradas de log son</w:t>
      </w:r>
      <w:r w:rsidR="00267941">
        <w:rPr>
          <w:color w:val="1F4E79" w:themeColor="accent1" w:themeShade="80"/>
        </w:rPr>
        <w:t xml:space="preserve"> 3: Minimal, Standard y Custom.</w:t>
      </w:r>
    </w:p>
    <w:p w14:paraId="57ACB069" w14:textId="77777777" w:rsidR="00482401" w:rsidRDefault="00482401" w:rsidP="00267941">
      <w:pPr>
        <w:rPr>
          <w:color w:val="1F4E79" w:themeColor="accent1" w:themeShade="80"/>
        </w:rPr>
      </w:pPr>
    </w:p>
    <w:p w14:paraId="16F89113" w14:textId="77777777" w:rsidR="00267941" w:rsidRPr="00CE4219" w:rsidRDefault="00267941" w:rsidP="003E1E1B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CE4219">
        <w:rPr>
          <w:b/>
          <w:color w:val="1F4E79" w:themeColor="accent1" w:themeShade="80"/>
        </w:rPr>
        <w:t>TEMPLATE MINIMAL</w:t>
      </w:r>
    </w:p>
    <w:p w14:paraId="58E25314" w14:textId="77777777" w:rsidR="00267941" w:rsidRPr="00267941" w:rsidRDefault="00267941" w:rsidP="00267941">
      <w:pPr>
        <w:rPr>
          <w:color w:val="1F4E79" w:themeColor="accent1" w:themeShade="80"/>
          <w:lang w:val="en-US"/>
        </w:rPr>
      </w:pPr>
    </w:p>
    <w:p w14:paraId="7D9A038C" w14:textId="77777777" w:rsidR="00267941" w:rsidRPr="006826C2" w:rsidRDefault="00267941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Template</w:t>
      </w:r>
      <w:r>
        <w:rPr>
          <w:color w:val="1F4E79" w:themeColor="accent1" w:themeShade="80"/>
          <w:lang w:val="en-US"/>
        </w:rPr>
        <w:tab/>
        <w:t>h</w:t>
      </w:r>
      <w:r w:rsidRPr="006826C2">
        <w:rPr>
          <w:color w:val="1F4E79" w:themeColor="accent1" w:themeShade="80"/>
          <w:lang w:val="en-US"/>
        </w:rPr>
        <w:t>eader</w:t>
      </w: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</w:r>
    </w:p>
    <w:p w14:paraId="18871789" w14:textId="77777777" w:rsidR="00267941" w:rsidRPr="00CB7ECE" w:rsidRDefault="00267941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  <w:t>title</w:t>
      </w: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</w:r>
      <w:r w:rsidRPr="00CB7ECE">
        <w:rPr>
          <w:color w:val="1F4E79" w:themeColor="accent1" w:themeShade="80"/>
          <w:lang w:val="en-US"/>
        </w:rPr>
        <w:t>{datetime} ({level}) -&gt;</w:t>
      </w:r>
    </w:p>
    <w:p w14:paraId="119E980C" w14:textId="77777777" w:rsidR="00267941" w:rsidRPr="00CB7ECE" w:rsidRDefault="00267941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  <w:t xml:space="preserve">footer </w:t>
      </w: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</w:r>
    </w:p>
    <w:p w14:paraId="0C3BBD75" w14:textId="77777777" w:rsidR="00267941" w:rsidRDefault="00267941" w:rsidP="00267941">
      <w:pPr>
        <w:ind w:left="720" w:firstLine="720"/>
        <w:rPr>
          <w:color w:val="1F4E79" w:themeColor="accent1" w:themeShade="80"/>
          <w:lang w:val="en-US"/>
        </w:rPr>
      </w:pPr>
    </w:p>
    <w:p w14:paraId="6ADFF4B6" w14:textId="77777777" w:rsidR="00267941" w:rsidRDefault="007361B9" w:rsidP="00267941">
      <w:pPr>
        <w:ind w:left="720" w:firstLine="72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Ejemplo</w:t>
      </w:r>
      <w:r w:rsidR="009B7BA9">
        <w:rPr>
          <w:color w:val="1F4E79" w:themeColor="accent1" w:themeShade="80"/>
          <w:lang w:val="en-US"/>
        </w:rPr>
        <w:t xml:space="preserve"> </w:t>
      </w:r>
      <w:r w:rsidR="00C52B11">
        <w:rPr>
          <w:color w:val="1F4E79" w:themeColor="accent1" w:themeShade="80"/>
          <w:lang w:val="en-US"/>
        </w:rPr>
        <w:t>1</w:t>
      </w:r>
    </w:p>
    <w:p w14:paraId="2CBBE7B3" w14:textId="77777777" w:rsidR="009B7BA9" w:rsidRDefault="009B7BA9" w:rsidP="00267941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</w:pPr>
    </w:p>
    <w:p w14:paraId="3FB481FD" w14:textId="77777777" w:rsidR="00267941" w:rsidRPr="00700C94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0C9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700C9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logger = </w:t>
      </w:r>
      <w:r w:rsidRPr="00700C9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00C9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0C9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700C9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(filePath, fileName, </w:t>
      </w:r>
      <w:r w:rsidRPr="00700C9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EntryTemplate</w:t>
      </w:r>
      <w:r w:rsidRPr="00700C9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.Minimal);</w:t>
      </w:r>
    </w:p>
    <w:p w14:paraId="0AEB9716" w14:textId="77777777" w:rsidR="00267941" w:rsidRPr="001241CB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241C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logger.Log(</w:t>
      </w:r>
      <w:r w:rsidRPr="001241C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1241C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.Info, </w:t>
      </w:r>
      <w:r w:rsidR="001241CB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="001241CB" w:rsidRPr="001241CB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Infomation entry with minimal profile enabled."</w:t>
      </w:r>
      <w:r w:rsidRPr="001241C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B0FE81C" w14:textId="77777777" w:rsidR="00267941" w:rsidRPr="00436D08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logger.Log(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.Warning, </w:t>
      </w:r>
      <w:r w:rsidR="001241CB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"Warning</w:t>
      </w:r>
      <w:r w:rsidR="001241CB" w:rsidRPr="001241CB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 entry with minimal profile enabled."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C4827BA" w14:textId="77777777" w:rsid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logger.Log(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.Error, </w:t>
      </w:r>
      <w:r w:rsidR="001241CB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"Error</w:t>
      </w:r>
      <w:r w:rsidR="001241CB" w:rsidRPr="001241CB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 entry with minimal profile enabled."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728F531" w14:textId="77777777" w:rsidR="00267941" w:rsidRDefault="00267941" w:rsidP="00267941">
      <w:pPr>
        <w:ind w:left="720" w:firstLine="720"/>
        <w:rPr>
          <w:color w:val="1F4E79" w:themeColor="accent1" w:themeShade="80"/>
          <w:lang w:val="en-US"/>
        </w:rPr>
      </w:pPr>
    </w:p>
    <w:p w14:paraId="795344EB" w14:textId="77777777" w:rsidR="00267941" w:rsidRPr="00267941" w:rsidRDefault="00700C94" w:rsidP="00267941">
      <w:pPr>
        <w:ind w:left="720" w:firstLine="720"/>
        <w:rPr>
          <w:color w:val="1F4E79" w:themeColor="accent1" w:themeShade="80"/>
          <w:lang w:val="en-US"/>
        </w:rPr>
      </w:pPr>
      <w:r w:rsidRPr="00267941">
        <w:rPr>
          <w:color w:val="1F4E79" w:themeColor="accent1" w:themeShade="80"/>
          <w:lang w:val="en-US"/>
        </w:rPr>
        <w:t>Output</w:t>
      </w:r>
    </w:p>
    <w:p w14:paraId="0A87EFC6" w14:textId="77777777" w:rsidR="00700C94" w:rsidRPr="002576E7" w:rsidRDefault="00700C94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2016/09/23 05:54:18 (INFO)    -&gt; Infomation entry with minimal profile enabled.</w:t>
      </w:r>
    </w:p>
    <w:p w14:paraId="1C0630E9" w14:textId="77777777" w:rsidR="00700C94" w:rsidRPr="002576E7" w:rsidRDefault="00700C94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2016/09/23 05:54:18 (WARNING) -&gt; Warning entry with minimal profile enabled.</w:t>
      </w:r>
    </w:p>
    <w:p w14:paraId="348F140A" w14:textId="77777777" w:rsidR="00700C94" w:rsidRDefault="00700C94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2016/09/23 05:54:19 (ERROR)   -&gt; Error entry with minimal profile enabled.</w:t>
      </w:r>
    </w:p>
    <w:p w14:paraId="7000A2B7" w14:textId="77777777" w:rsidR="00700C94" w:rsidRDefault="00700C94" w:rsidP="00700C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6F3393" w14:textId="77777777" w:rsidR="009B7BA9" w:rsidRDefault="009B7BA9" w:rsidP="00700C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C1A7A3A" w14:textId="77777777" w:rsidR="009A6BF1" w:rsidRDefault="009A6BF1" w:rsidP="009B7BA9">
      <w:pPr>
        <w:rPr>
          <w:color w:val="1F4E79" w:themeColor="accent1" w:themeShade="80"/>
          <w:lang w:val="en-US"/>
        </w:rPr>
      </w:pPr>
      <w:r w:rsidRPr="009B7BA9">
        <w:rPr>
          <w:color w:val="1F4E79" w:themeColor="accent1" w:themeShade="80"/>
          <w:lang w:val="en-US"/>
        </w:rPr>
        <w:tab/>
      </w:r>
      <w:r w:rsidR="009B7BA9">
        <w:rPr>
          <w:color w:val="1F4E79" w:themeColor="accent1" w:themeShade="80"/>
          <w:lang w:val="en-US"/>
        </w:rPr>
        <w:tab/>
      </w:r>
      <w:r w:rsidR="007361B9">
        <w:rPr>
          <w:color w:val="1F4E79" w:themeColor="accent1" w:themeShade="80"/>
          <w:lang w:val="en-US"/>
        </w:rPr>
        <w:t>Ejemplo</w:t>
      </w:r>
      <w:r w:rsidR="009B7BA9">
        <w:rPr>
          <w:color w:val="1F4E79" w:themeColor="accent1" w:themeShade="80"/>
          <w:lang w:val="en-US"/>
        </w:rPr>
        <w:t xml:space="preserve"> </w:t>
      </w:r>
      <w:r w:rsidRPr="009B7BA9">
        <w:rPr>
          <w:color w:val="1F4E79" w:themeColor="accent1" w:themeShade="80"/>
          <w:lang w:val="en-US"/>
        </w:rPr>
        <w:t>2</w:t>
      </w:r>
    </w:p>
    <w:p w14:paraId="5ECFC528" w14:textId="77777777" w:rsidR="009B7BA9" w:rsidRDefault="009B7BA9" w:rsidP="009B7BA9">
      <w:pP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CB7150" w14:textId="77777777" w:rsidR="00E54410" w:rsidRPr="009A6BF1" w:rsidRDefault="00E54410" w:rsidP="00E54410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...</w:t>
      </w:r>
    </w:p>
    <w:p w14:paraId="0EC6E57A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textLogger = </w:t>
      </w:r>
      <w:r w:rsidRPr="009A6BF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A6BF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@"C:\Log\"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"SendMail.log"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A6BF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EntryTemplate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.Minimal);</w:t>
      </w:r>
    </w:p>
    <w:p w14:paraId="7F5E43DF" w14:textId="7AEDBBCE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LogMessage(item, moduleName, ActionTaken.Deleted, 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"It is an email from an user at </w:t>
      </w:r>
      <w:r w:rsidR="00F8763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domain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.com."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E5EB7F3" w14:textId="77777777" w:rsidR="00E54410" w:rsidRDefault="00E54410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2C3BB84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A6BF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LogMessage(Item item, </w:t>
      </w:r>
      <w:r w:rsidRPr="009A6BF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moduleName, ActionTaken actionTaken, </w:t>
      </w:r>
      <w:r w:rsidRPr="009A6BF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actionDetail)</w:t>
      </w:r>
    </w:p>
    <w:p w14:paraId="59FDB9C7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5CCE6D3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StringBuilder sb = </w:t>
      </w:r>
      <w:r w:rsidRPr="009A6BF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StringBuilder(</w:t>
      </w:r>
      <w:r w:rsidRPr="009A6BF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Environment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.NewLine);</w:t>
      </w:r>
    </w:p>
    <w:p w14:paraId="50C01D32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sb.AppendLine(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- FromAddress : 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item.fromAddress);</w:t>
      </w:r>
    </w:p>
    <w:p w14:paraId="752CDA68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sb.AppendLine(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- Subject     : 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item.Subject);</w:t>
      </w:r>
    </w:p>
    <w:p w14:paraId="54C3C06A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sb.AppendLine(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- Received    : 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item.DateTimeReceived.ToString(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"yyyy/MM/dd hh:mm:ss"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74B98D6D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sb.AppendLine(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- Module      : 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moduleName);</w:t>
      </w:r>
    </w:p>
    <w:p w14:paraId="0D739685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sb.AppendLine(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- Action      : 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actionTaken.ToString().ToUpper());</w:t>
      </w:r>
    </w:p>
    <w:p w14:paraId="266232FA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sb.AppendLine(</w:t>
      </w:r>
      <w:r w:rsidRPr="009A6BF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- Detail      : "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actionDetail);</w:t>
      </w:r>
    </w:p>
    <w:p w14:paraId="204A5F50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0374645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textLogger.Log(</w:t>
      </w:r>
      <w:r w:rsidRPr="009A6BF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.Info, sb.ToString());</w:t>
      </w:r>
    </w:p>
    <w:p w14:paraId="438FA679" w14:textId="77777777" w:rsidR="009A6BF1" w:rsidRPr="007F5019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8F24EE3" w14:textId="77777777" w:rsidR="009B7BA9" w:rsidRPr="007F5019" w:rsidRDefault="009B7BA9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2C95FFE" w14:textId="77777777" w:rsidR="009A6BF1" w:rsidRPr="009B7BA9" w:rsidRDefault="009A6BF1" w:rsidP="009B7BA9">
      <w:pPr>
        <w:ind w:left="720" w:firstLine="720"/>
        <w:rPr>
          <w:color w:val="1F4E79" w:themeColor="accent1" w:themeShade="80"/>
          <w:lang w:val="en-US"/>
        </w:rPr>
      </w:pPr>
      <w:r w:rsidRPr="009B7BA9">
        <w:rPr>
          <w:color w:val="1F4E79" w:themeColor="accent1" w:themeShade="80"/>
          <w:lang w:val="en-US"/>
        </w:rPr>
        <w:t>Output 2</w:t>
      </w:r>
    </w:p>
    <w:p w14:paraId="02743AC4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2016/09/23 07:06:16 (INFO)    -&gt; </w:t>
      </w:r>
    </w:p>
    <w:p w14:paraId="3FFF1A1E" w14:textId="1FD9279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FromAddress : </w:t>
      </w:r>
      <w:r w:rsidR="00CD1F9C">
        <w:rPr>
          <w:rFonts w:ascii="Consolas" w:hAnsi="Consolas" w:cs="Consolas"/>
          <w:color w:val="000000"/>
          <w:sz w:val="19"/>
          <w:szCs w:val="19"/>
          <w:lang w:val="en-US" w:eastAsia="en-US"/>
        </w:rPr>
        <w:t>account</w:t>
      </w:r>
      <w:r w:rsidR="00CD1F9C"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@</w:t>
      </w:r>
      <w:r w:rsidR="00CD1F9C">
        <w:rPr>
          <w:rFonts w:ascii="Consolas" w:hAnsi="Consolas" w:cs="Consolas"/>
          <w:color w:val="000000"/>
          <w:sz w:val="19"/>
          <w:szCs w:val="19"/>
          <w:lang w:val="en-US" w:eastAsia="en-US"/>
        </w:rPr>
        <w:t>domain.name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.com</w:t>
      </w:r>
    </w:p>
    <w:p w14:paraId="3899C21E" w14:textId="0BE198D9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6BF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- Subject     : Autorización ref. </w:t>
      </w:r>
      <w:r w:rsidR="00CD1F9C">
        <w:rPr>
          <w:rFonts w:ascii="Consolas" w:hAnsi="Consolas" w:cs="Consolas"/>
          <w:color w:val="000000"/>
          <w:sz w:val="19"/>
          <w:szCs w:val="19"/>
          <w:lang w:eastAsia="en-US"/>
        </w:rPr>
        <w:t>123</w:t>
      </w:r>
      <w:r w:rsidRPr="009A6BF1">
        <w:rPr>
          <w:rFonts w:ascii="Consolas" w:hAnsi="Consolas" w:cs="Consolas"/>
          <w:color w:val="000000"/>
          <w:sz w:val="19"/>
          <w:szCs w:val="19"/>
          <w:lang w:eastAsia="en-US"/>
        </w:rPr>
        <w:t>IAR0444054</w:t>
      </w:r>
    </w:p>
    <w:p w14:paraId="7DB8C732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- Received    : 2016/09/16 11:10:38</w:t>
      </w:r>
    </w:p>
    <w:p w14:paraId="34BEC240" w14:textId="20606620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Module      : DeleteMails</w:t>
      </w:r>
    </w:p>
    <w:p w14:paraId="152ED91C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Action      : DELETED</w:t>
      </w:r>
    </w:p>
    <w:p w14:paraId="414BC211" w14:textId="53C4ED40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Detail      : It is an email from an user at </w:t>
      </w:r>
      <w:r w:rsidR="003C5D7D">
        <w:rPr>
          <w:rFonts w:ascii="Consolas" w:hAnsi="Consolas" w:cs="Consolas"/>
          <w:color w:val="000000"/>
          <w:sz w:val="19"/>
          <w:szCs w:val="19"/>
          <w:lang w:val="en-US" w:eastAsia="en-US"/>
        </w:rPr>
        <w:t>domain</w:t>
      </w:r>
      <w:r w:rsidR="00747792">
        <w:rPr>
          <w:rFonts w:ascii="Consolas" w:hAnsi="Consolas" w:cs="Consolas"/>
          <w:color w:val="000000"/>
          <w:sz w:val="19"/>
          <w:szCs w:val="19"/>
          <w:lang w:val="en-US" w:eastAsia="en-US"/>
        </w:rPr>
        <w:t>.name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.com.</w:t>
      </w:r>
    </w:p>
    <w:p w14:paraId="1260D72D" w14:textId="77777777" w:rsidR="009A6BF1" w:rsidRPr="009A6BF1" w:rsidRDefault="009A6BF1" w:rsidP="009A6BF1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2B9A63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2016/09/23 07:12:16 (INFO)    -&gt; </w:t>
      </w:r>
    </w:p>
    <w:p w14:paraId="2BCE94EB" w14:textId="4262B2AD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FromAddress : </w:t>
      </w:r>
      <w:r w:rsidR="00CD1F9C">
        <w:rPr>
          <w:rFonts w:ascii="Consolas" w:hAnsi="Consolas" w:cs="Consolas"/>
          <w:color w:val="000000"/>
          <w:sz w:val="19"/>
          <w:szCs w:val="19"/>
          <w:lang w:val="en-US" w:eastAsia="en-US"/>
        </w:rPr>
        <w:t>account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@</w:t>
      </w:r>
      <w:r w:rsidR="00CD1F9C">
        <w:rPr>
          <w:rFonts w:ascii="Consolas" w:hAnsi="Consolas" w:cs="Consolas"/>
          <w:color w:val="000000"/>
          <w:sz w:val="19"/>
          <w:szCs w:val="19"/>
          <w:lang w:val="en-US" w:eastAsia="en-US"/>
        </w:rPr>
        <w:t>domain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="00CD1F9C"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.c</w:t>
      </w:r>
      <w:r w:rsidR="00CD1F9C">
        <w:rPr>
          <w:rFonts w:ascii="Consolas" w:hAnsi="Consolas" w:cs="Consolas"/>
          <w:color w:val="000000"/>
          <w:sz w:val="19"/>
          <w:szCs w:val="19"/>
          <w:lang w:val="en-US" w:eastAsia="en-US"/>
        </w:rPr>
        <w:t>om</w:t>
      </w:r>
    </w:p>
    <w:p w14:paraId="2F33C3C1" w14:textId="06FD9D82" w:rsidR="009A6BF1" w:rsidRPr="007F5019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5019">
        <w:rPr>
          <w:rFonts w:ascii="Consolas" w:hAnsi="Consolas" w:cs="Consolas"/>
          <w:color w:val="000000"/>
          <w:sz w:val="19"/>
          <w:szCs w:val="19"/>
          <w:lang w:eastAsia="en-US"/>
        </w:rPr>
        <w:t>- Subject     : Nueva Transaccion (N) Nro 1</w:t>
      </w:r>
      <w:r w:rsidR="00E477E2">
        <w:rPr>
          <w:rFonts w:ascii="Consolas" w:hAnsi="Consolas" w:cs="Consolas"/>
          <w:color w:val="000000"/>
          <w:sz w:val="19"/>
          <w:szCs w:val="19"/>
          <w:lang w:eastAsia="en-US"/>
        </w:rPr>
        <w:t>23</w:t>
      </w:r>
      <w:r w:rsidRPr="007F5019">
        <w:rPr>
          <w:rFonts w:ascii="Consolas" w:hAnsi="Consolas" w:cs="Consolas"/>
          <w:color w:val="000000"/>
          <w:sz w:val="19"/>
          <w:szCs w:val="19"/>
          <w:lang w:eastAsia="en-US"/>
        </w:rPr>
        <w:t>IAR0444431</w:t>
      </w:r>
    </w:p>
    <w:p w14:paraId="6FE9886B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- Received    : 2016/09/16 11:04:33</w:t>
      </w:r>
    </w:p>
    <w:p w14:paraId="6D2371BF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Module      : ForwardMailsByAddress</w:t>
      </w:r>
    </w:p>
    <w:p w14:paraId="03CF966A" w14:textId="77777777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Action      : FORWARDED</w:t>
      </w:r>
    </w:p>
    <w:p w14:paraId="4DCA14E2" w14:textId="24648EA9" w:rsidR="009A6BF1" w:rsidRPr="009A6BF1" w:rsidRDefault="009A6BF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Detail      : LogId: 15148. Forwarded to: </w:t>
      </w:r>
      <w:r w:rsidR="005731DD">
        <w:rPr>
          <w:rFonts w:ascii="Consolas" w:hAnsi="Consolas" w:cs="Consolas"/>
          <w:color w:val="000000"/>
          <w:sz w:val="19"/>
          <w:szCs w:val="19"/>
          <w:lang w:val="en-US" w:eastAsia="en-US"/>
        </w:rPr>
        <w:t>account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@</w:t>
      </w:r>
      <w:r w:rsidR="005731DD">
        <w:rPr>
          <w:rFonts w:ascii="Consolas" w:hAnsi="Consolas" w:cs="Consolas"/>
          <w:color w:val="000000"/>
          <w:sz w:val="19"/>
          <w:szCs w:val="19"/>
          <w:lang w:val="en-US" w:eastAsia="en-US"/>
        </w:rPr>
        <w:t>domain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="005731DD"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9A6BF1">
        <w:rPr>
          <w:rFonts w:ascii="Consolas" w:hAnsi="Consolas" w:cs="Consolas"/>
          <w:color w:val="000000"/>
          <w:sz w:val="19"/>
          <w:szCs w:val="19"/>
          <w:lang w:val="en-US" w:eastAsia="en-US"/>
        </w:rPr>
        <w:t>.c</w:t>
      </w:r>
      <w:r w:rsidR="005731DD">
        <w:rPr>
          <w:rFonts w:ascii="Consolas" w:hAnsi="Consolas" w:cs="Consolas"/>
          <w:color w:val="000000"/>
          <w:sz w:val="19"/>
          <w:szCs w:val="19"/>
          <w:lang w:val="en-US" w:eastAsia="en-US"/>
        </w:rPr>
        <w:t>om</w:t>
      </w:r>
    </w:p>
    <w:p w14:paraId="5C8FFAAA" w14:textId="77777777" w:rsidR="009A6BF1" w:rsidRDefault="009A6BF1" w:rsidP="00700C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A90406C" w14:textId="77777777" w:rsidR="00700C94" w:rsidRPr="00CE4219" w:rsidRDefault="00267941" w:rsidP="003E1E1B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en-US"/>
        </w:rPr>
      </w:pPr>
      <w:r w:rsidRPr="00CE4219">
        <w:rPr>
          <w:b/>
          <w:color w:val="1F4E79" w:themeColor="accent1" w:themeShade="80"/>
          <w:lang w:val="en-US"/>
        </w:rPr>
        <w:t>TEMPLATE STANDARD</w:t>
      </w:r>
    </w:p>
    <w:p w14:paraId="2B0441F5" w14:textId="77777777" w:rsidR="00267941" w:rsidRDefault="00267941" w:rsidP="00267941">
      <w:pPr>
        <w:autoSpaceDE w:val="0"/>
        <w:autoSpaceDN w:val="0"/>
        <w:adjustRightInd w:val="0"/>
        <w:rPr>
          <w:color w:val="1F4E79" w:themeColor="accent1" w:themeShade="80"/>
          <w:lang w:val="en-US"/>
        </w:rPr>
      </w:pPr>
    </w:p>
    <w:p w14:paraId="5D631BDC" w14:textId="77777777" w:rsidR="00700C94" w:rsidRPr="00CB7ECE" w:rsidRDefault="00267941" w:rsidP="00700C94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Template</w:t>
      </w:r>
      <w:r w:rsidR="00700C94">
        <w:rPr>
          <w:color w:val="1F4E79" w:themeColor="accent1" w:themeShade="80"/>
          <w:lang w:val="en-US"/>
        </w:rPr>
        <w:tab/>
        <w:t>header</w:t>
      </w:r>
      <w:r w:rsidR="00700C94">
        <w:rPr>
          <w:color w:val="1F4E79" w:themeColor="accent1" w:themeShade="80"/>
          <w:lang w:val="en-US"/>
        </w:rPr>
        <w:tab/>
      </w:r>
      <w:r w:rsidR="00700C94">
        <w:rPr>
          <w:color w:val="1F4E79" w:themeColor="accent1" w:themeShade="80"/>
          <w:lang w:val="en-US"/>
        </w:rPr>
        <w:tab/>
      </w:r>
      <w:r w:rsidR="00700C94" w:rsidRPr="00CB7ECE">
        <w:rPr>
          <w:color w:val="1F4E79" w:themeColor="accent1" w:themeShade="80"/>
          <w:lang w:val="en-US"/>
        </w:rPr>
        <w:t>----------------------------------------</w:t>
      </w:r>
    </w:p>
    <w:p w14:paraId="3E30A82E" w14:textId="77777777" w:rsidR="00700C94" w:rsidRPr="00CB7ECE" w:rsidRDefault="00700C94" w:rsidP="00700C94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  <w:t>title</w:t>
      </w: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</w:r>
      <w:r w:rsidRPr="00CB7ECE">
        <w:rPr>
          <w:color w:val="1F4E79" w:themeColor="accent1" w:themeShade="80"/>
          <w:lang w:val="en-US"/>
        </w:rPr>
        <w:t>{datetime} - {level}</w:t>
      </w:r>
    </w:p>
    <w:p w14:paraId="6BB0BDB5" w14:textId="77777777" w:rsidR="00700C94" w:rsidRDefault="00700C94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ab/>
      </w:r>
      <w:r>
        <w:rPr>
          <w:color w:val="1F4E79" w:themeColor="accent1" w:themeShade="80"/>
          <w:lang w:val="en-US"/>
        </w:rPr>
        <w:tab/>
      </w:r>
      <w:r w:rsidRPr="00CB7ECE">
        <w:rPr>
          <w:color w:val="1F4E79" w:themeColor="accent1" w:themeShade="80"/>
          <w:lang w:val="en-US"/>
        </w:rPr>
        <w:t>footer</w:t>
      </w:r>
      <w:r w:rsidRPr="00CB7ECE">
        <w:rPr>
          <w:color w:val="1F4E79" w:themeColor="accent1" w:themeShade="80"/>
          <w:lang w:val="en-US"/>
        </w:rPr>
        <w:tab/>
      </w:r>
      <w:r w:rsidRPr="00CB7ECE">
        <w:rPr>
          <w:color w:val="1F4E79" w:themeColor="accent1" w:themeShade="80"/>
          <w:lang w:val="en-US"/>
        </w:rPr>
        <w:tab/>
        <w:t>----------------------------------------</w:t>
      </w:r>
    </w:p>
    <w:p w14:paraId="766AB027" w14:textId="77777777" w:rsidR="00267941" w:rsidRDefault="00267941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</w:p>
    <w:p w14:paraId="75F4BB7B" w14:textId="77777777" w:rsidR="00267941" w:rsidRDefault="007361B9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Ejemplo</w:t>
      </w:r>
    </w:p>
    <w:p w14:paraId="48C94C81" w14:textId="77777777" w:rsidR="00267941" w:rsidRPr="00436D08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436D0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(filePath, fileName, 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EntryTemplate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Standard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D88BD36" w14:textId="77777777" w:rsidR="00267941" w:rsidRPr="00436D08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logger.Log(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.Info, infoMessage);</w:t>
      </w:r>
    </w:p>
    <w:p w14:paraId="31CFC458" w14:textId="77777777" w:rsidR="00267941" w:rsidRPr="00436D08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logger.Log(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.Warning, warningMessage);</w:t>
      </w:r>
    </w:p>
    <w:p w14:paraId="0AAC2409" w14:textId="77777777" w:rsidR="00267941" w:rsidRDefault="00267941" w:rsidP="002679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7F501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logger.Log(</w:t>
      </w:r>
      <w:r w:rsidRPr="00436D0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436D0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.Error, errorMessage);</w:t>
      </w:r>
    </w:p>
    <w:p w14:paraId="08EF2C5D" w14:textId="77777777" w:rsidR="00267941" w:rsidRDefault="00267941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</w:p>
    <w:p w14:paraId="5A859D03" w14:textId="77777777" w:rsidR="00267941" w:rsidRPr="002576E7" w:rsidRDefault="00267941" w:rsidP="00267941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Output</w:t>
      </w:r>
    </w:p>
    <w:p w14:paraId="52E562E4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450FA6C2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2016/09/23 05:56:24 - INFO</w:t>
      </w:r>
    </w:p>
    <w:p w14:paraId="047D49D4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Infomation entry with standard profile enabled.</w:t>
      </w:r>
    </w:p>
    <w:p w14:paraId="55860C54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1293C2D8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49A68128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2016/09/23 05:56:24 - WARNING</w:t>
      </w:r>
    </w:p>
    <w:p w14:paraId="13B5A736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Warning entry with standard profile enabled.</w:t>
      </w:r>
    </w:p>
    <w:p w14:paraId="3ADC87A0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394BEA21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3061C822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2016/09/23 05:56:24 - ERROR</w:t>
      </w:r>
    </w:p>
    <w:p w14:paraId="32479984" w14:textId="77777777" w:rsidR="00267941" w:rsidRPr="002576E7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76E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Error entry with standard profile enabled.</w:t>
      </w:r>
    </w:p>
    <w:p w14:paraId="7FD93CA2" w14:textId="77777777" w:rsidR="00267941" w:rsidRP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4BF81155" w14:textId="77777777" w:rsidR="00267941" w:rsidRDefault="00267941" w:rsidP="002679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6BDB4BC" w14:textId="77777777" w:rsidR="00267941" w:rsidRPr="00CE4219" w:rsidRDefault="00267941" w:rsidP="003E1E1B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en-US"/>
        </w:rPr>
      </w:pPr>
      <w:r w:rsidRPr="00CE4219">
        <w:rPr>
          <w:b/>
          <w:color w:val="1F4E79" w:themeColor="accent1" w:themeShade="80"/>
          <w:lang w:val="en-US"/>
        </w:rPr>
        <w:t>TEMPLATE CUSTOM</w:t>
      </w:r>
    </w:p>
    <w:p w14:paraId="36CB5562" w14:textId="77777777" w:rsidR="00267941" w:rsidRDefault="00267941" w:rsidP="00267941">
      <w:pPr>
        <w:rPr>
          <w:color w:val="1F4E79" w:themeColor="accent1" w:themeShade="80"/>
          <w:lang w:val="en-US"/>
        </w:rPr>
      </w:pPr>
    </w:p>
    <w:p w14:paraId="31975636" w14:textId="77777777" w:rsidR="00596995" w:rsidRDefault="00596995" w:rsidP="00596995">
      <w:pPr>
        <w:pStyle w:val="ListParagraph"/>
        <w:ind w:left="1080"/>
        <w:rPr>
          <w:color w:val="1F4E79" w:themeColor="accent1" w:themeShade="80"/>
        </w:rPr>
      </w:pPr>
      <w:r w:rsidRPr="00CB7ECE">
        <w:rPr>
          <w:color w:val="1F4E79" w:themeColor="accent1" w:themeShade="80"/>
        </w:rPr>
        <w:t xml:space="preserve">En modo CUSTOM, el </w:t>
      </w:r>
      <w:r>
        <w:rPr>
          <w:color w:val="1F4E79" w:themeColor="accent1" w:themeShade="80"/>
        </w:rPr>
        <w:t xml:space="preserve">campo </w:t>
      </w:r>
      <w:r w:rsidRPr="00CB7ECE">
        <w:rPr>
          <w:color w:val="1F4E79" w:themeColor="accent1" w:themeShade="80"/>
        </w:rPr>
        <w:t xml:space="preserve">Title acepta </w:t>
      </w:r>
      <w:r>
        <w:rPr>
          <w:color w:val="1F4E79" w:themeColor="accent1" w:themeShade="80"/>
        </w:rPr>
        <w:t xml:space="preserve">los siguiente </w:t>
      </w:r>
      <w:r w:rsidRPr="00CB7ECE">
        <w:rPr>
          <w:color w:val="1F4E79" w:themeColor="accent1" w:themeShade="80"/>
        </w:rPr>
        <w:t>placeholders de reemplazo</w:t>
      </w:r>
      <w:r>
        <w:rPr>
          <w:color w:val="1F4E79" w:themeColor="accent1" w:themeShade="80"/>
        </w:rPr>
        <w:t>:</w:t>
      </w:r>
    </w:p>
    <w:p w14:paraId="15D325A5" w14:textId="77777777" w:rsidR="00596995" w:rsidRDefault="00596995" w:rsidP="00596995">
      <w:pPr>
        <w:pStyle w:val="ListParagraph"/>
        <w:ind w:left="1080"/>
        <w:rPr>
          <w:color w:val="1F4E79" w:themeColor="accent1" w:themeShade="80"/>
        </w:rPr>
      </w:pPr>
    </w:p>
    <w:p w14:paraId="6057DE1E" w14:textId="77777777" w:rsidR="00596995" w:rsidRDefault="00596995" w:rsidP="00596995">
      <w:pPr>
        <w:pStyle w:val="ListParagraph"/>
        <w:ind w:left="1800"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ab/>
        <w:t>{id}</w:t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 xml:space="preserve">Se reemplaza en las entradas sucesivas por </w:t>
      </w:r>
      <w:r w:rsidRPr="00CB7ECE">
        <w:rPr>
          <w:color w:val="1F4E79" w:themeColor="accent1" w:themeShade="80"/>
        </w:rPr>
        <w:t>número</w:t>
      </w:r>
      <w:r>
        <w:rPr>
          <w:color w:val="1F4E79" w:themeColor="accent1" w:themeShade="80"/>
        </w:rPr>
        <w:t>s</w:t>
      </w:r>
      <w:r w:rsidRPr="00CB7ECE">
        <w:rPr>
          <w:color w:val="1F4E79" w:themeColor="accent1" w:themeShade="80"/>
        </w:rPr>
        <w:t xml:space="preserve"> incremental</w:t>
      </w:r>
      <w:r>
        <w:rPr>
          <w:color w:val="1F4E79" w:themeColor="accent1" w:themeShade="80"/>
        </w:rPr>
        <w:t>es (</w:t>
      </w:r>
      <w:r w:rsidRPr="00CB7ECE">
        <w:rPr>
          <w:color w:val="1F4E79" w:themeColor="accent1" w:themeShade="80"/>
        </w:rPr>
        <w:t>1, 2, 3</w:t>
      </w:r>
      <w:r>
        <w:rPr>
          <w:color w:val="1F4E79" w:themeColor="accent1" w:themeShade="80"/>
        </w:rPr>
        <w:t>, 4… ), según formateo.</w:t>
      </w:r>
    </w:p>
    <w:p w14:paraId="25F10110" w14:textId="77777777" w:rsidR="00596995" w:rsidRDefault="00596995" w:rsidP="00596995">
      <w:pPr>
        <w:pStyle w:val="ListParagraph"/>
        <w:ind w:left="1080"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{level}</w:t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Se reemplaza por el tipo de entrada de log (</w:t>
      </w:r>
      <w:r w:rsidRPr="00661941">
        <w:rPr>
          <w:color w:val="1F4E79" w:themeColor="accent1" w:themeShade="80"/>
        </w:rPr>
        <w:t xml:space="preserve">INFO, WARNING, </w:t>
      </w:r>
      <w:r>
        <w:rPr>
          <w:color w:val="1F4E79" w:themeColor="accent1" w:themeShade="80"/>
        </w:rPr>
        <w:t>ERROR), según formateo.</w:t>
      </w:r>
    </w:p>
    <w:p w14:paraId="29C28653" w14:textId="77777777" w:rsidR="00596995" w:rsidRDefault="00596995" w:rsidP="00596995">
      <w:pPr>
        <w:pStyle w:val="ListParagraph"/>
        <w:ind w:left="1080"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{datetime}</w:t>
      </w:r>
      <w:r>
        <w:rPr>
          <w:color w:val="1F4E79" w:themeColor="accent1" w:themeShade="80"/>
        </w:rPr>
        <w:tab/>
        <w:t>Se reemplaza por la fecha/hora actual, según formateo.</w:t>
      </w:r>
    </w:p>
    <w:p w14:paraId="26A7EAE1" w14:textId="77777777" w:rsidR="00596995" w:rsidRPr="00CB7ECE" w:rsidRDefault="00596995" w:rsidP="00596995">
      <w:pPr>
        <w:pStyle w:val="ListParagraph"/>
        <w:ind w:left="1080" w:firstLine="360"/>
        <w:rPr>
          <w:color w:val="1F4E79" w:themeColor="accent1" w:themeShade="80"/>
        </w:rPr>
      </w:pPr>
    </w:p>
    <w:p w14:paraId="12EA9395" w14:textId="77777777" w:rsidR="00112818" w:rsidRDefault="00596995" w:rsidP="00596995">
      <w:pPr>
        <w:pStyle w:val="ListParagraph"/>
        <w:ind w:left="1080"/>
        <w:rPr>
          <w:color w:val="1F4E79" w:themeColor="accent1" w:themeShade="80"/>
        </w:rPr>
      </w:pPr>
      <w:r w:rsidRPr="00700C94">
        <w:rPr>
          <w:color w:val="1F4E79" w:themeColor="accent1" w:themeShade="80"/>
        </w:rPr>
        <w:t xml:space="preserve">Estos, a su vez, pueden ser formateados según las expresiones </w:t>
      </w:r>
      <w:r>
        <w:rPr>
          <w:color w:val="1F4E79" w:themeColor="accent1" w:themeShade="80"/>
        </w:rPr>
        <w:t xml:space="preserve">de </w:t>
      </w:r>
      <w:r w:rsidRPr="00700C94">
        <w:rPr>
          <w:color w:val="1F4E79" w:themeColor="accent1" w:themeShade="80"/>
        </w:rPr>
        <w:t>String.Format().</w:t>
      </w:r>
    </w:p>
    <w:p w14:paraId="4C2C6670" w14:textId="77777777" w:rsidR="00596995" w:rsidRDefault="00596995" w:rsidP="00596995">
      <w:pPr>
        <w:pStyle w:val="ListParagraph"/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>Más info</w:t>
      </w:r>
      <w:r w:rsidRPr="00700C94">
        <w:rPr>
          <w:color w:val="1F4E79" w:themeColor="accent1" w:themeShade="80"/>
        </w:rPr>
        <w:t xml:space="preserve"> en: </w:t>
      </w:r>
      <w:hyperlink r:id="rId10" w:history="1">
        <w:r w:rsidRPr="00D31FF8">
          <w:rPr>
            <w:rStyle w:val="Hyperlink"/>
          </w:rPr>
          <w:t>https://msdn.microsoft.com/es-es/library/system.string.format.aspx/</w:t>
        </w:r>
      </w:hyperlink>
    </w:p>
    <w:p w14:paraId="5E62B013" w14:textId="77777777" w:rsidR="00596995" w:rsidRDefault="00596995" w:rsidP="00596995">
      <w:pPr>
        <w:pStyle w:val="ListParagraph"/>
        <w:ind w:left="1080"/>
        <w:rPr>
          <w:color w:val="1F4E79" w:themeColor="accent1" w:themeShade="80"/>
        </w:rPr>
      </w:pPr>
    </w:p>
    <w:p w14:paraId="0B09BD7F" w14:textId="77777777" w:rsidR="00596995" w:rsidRPr="00596995" w:rsidRDefault="00596995" w:rsidP="00596995">
      <w:pPr>
        <w:pStyle w:val="ListParagraph"/>
        <w:ind w:left="1080"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>Ejemplos</w:t>
      </w:r>
      <w:r>
        <w:rPr>
          <w:color w:val="1F4E79" w:themeColor="accent1" w:themeShade="80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{id:0000} </w:t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ab/>
        <w:t>--&gt; '0001'</w:t>
      </w:r>
    </w:p>
    <w:p w14:paraId="0FB75687" w14:textId="77777777" w:rsidR="00596995" w:rsidRPr="00596995" w:rsidRDefault="00596995" w:rsidP="00596995">
      <w:pPr>
        <w:ind w:left="2160" w:firstLine="720"/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</w:pP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{level,8} </w:t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ab/>
        <w:t>--&gt; '    INFO'</w:t>
      </w:r>
    </w:p>
    <w:p w14:paraId="077F4506" w14:textId="77777777" w:rsidR="00596995" w:rsidRPr="00596995" w:rsidRDefault="00596995" w:rsidP="00596995">
      <w:pPr>
        <w:ind w:left="2160" w:firstLine="72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{level,-6} </w:t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ab/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ab/>
        <w:t>--&gt; 'INFO  '</w:t>
      </w:r>
    </w:p>
    <w:p w14:paraId="3887B1B3" w14:textId="77777777" w:rsidR="00596995" w:rsidRPr="00596995" w:rsidRDefault="00596995" w:rsidP="00596995">
      <w:pPr>
        <w:ind w:left="2160" w:firstLine="72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{datetime:dd-MM-yyyy}</w:t>
      </w:r>
      <w:r w:rsidRPr="0059699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ab/>
        <w:t>--&gt; '31-12-2016'</w:t>
      </w:r>
    </w:p>
    <w:p w14:paraId="48B8F48C" w14:textId="77777777" w:rsidR="00596995" w:rsidRPr="00596995" w:rsidRDefault="00596995" w:rsidP="00267941">
      <w:pPr>
        <w:rPr>
          <w:color w:val="1F4E79" w:themeColor="accent1" w:themeShade="80"/>
          <w:lang w:val="en-US"/>
        </w:rPr>
      </w:pPr>
    </w:p>
    <w:p w14:paraId="7A8A7480" w14:textId="77777777" w:rsidR="00267941" w:rsidRPr="00724785" w:rsidRDefault="00267941" w:rsidP="00267941">
      <w:pPr>
        <w:pStyle w:val="ListParagraph"/>
        <w:ind w:left="1080" w:firstLine="360"/>
        <w:rPr>
          <w:color w:val="1F4E79" w:themeColor="accent1" w:themeShade="80"/>
        </w:rPr>
      </w:pPr>
      <w:r w:rsidRPr="00596995">
        <w:rPr>
          <w:color w:val="1F4E79" w:themeColor="accent1" w:themeShade="80"/>
        </w:rPr>
        <w:t>Template</w:t>
      </w:r>
      <w:r w:rsidRPr="00596995">
        <w:rPr>
          <w:color w:val="1F4E79" w:themeColor="accent1" w:themeShade="80"/>
        </w:rPr>
        <w:tab/>
        <w:t>header</w:t>
      </w:r>
      <w:r w:rsidRPr="00596995">
        <w:rPr>
          <w:color w:val="1F4E79" w:themeColor="accent1" w:themeShade="80"/>
        </w:rPr>
        <w:tab/>
      </w:r>
      <w:r w:rsidRPr="00596995">
        <w:rPr>
          <w:color w:val="1F4E79" w:themeColor="accent1" w:themeShade="80"/>
        </w:rPr>
        <w:tab/>
        <w:t xml:space="preserve">Según propiedad </w:t>
      </w:r>
      <w:r w:rsidRPr="00724785">
        <w:rPr>
          <w:color w:val="1F4E79" w:themeColor="accent1" w:themeShade="80"/>
        </w:rPr>
        <w:t>‘CustomHeader’.</w:t>
      </w:r>
    </w:p>
    <w:p w14:paraId="2CA443F1" w14:textId="77777777" w:rsidR="00267941" w:rsidRPr="00D961D9" w:rsidRDefault="00267941" w:rsidP="00267941">
      <w:pPr>
        <w:pStyle w:val="ListParagraph"/>
        <w:ind w:left="1080" w:firstLine="360"/>
        <w:rPr>
          <w:color w:val="1F4E79" w:themeColor="accent1" w:themeShade="80"/>
        </w:rPr>
      </w:pPr>
      <w:r w:rsidRPr="00724785">
        <w:rPr>
          <w:color w:val="1F4E79" w:themeColor="accent1" w:themeShade="80"/>
        </w:rPr>
        <w:tab/>
      </w:r>
      <w:r w:rsidRPr="00724785">
        <w:rPr>
          <w:color w:val="1F4E79" w:themeColor="accent1" w:themeShade="80"/>
        </w:rPr>
        <w:tab/>
      </w:r>
      <w:r w:rsidRPr="00D961D9">
        <w:rPr>
          <w:color w:val="1F4E79" w:themeColor="accent1" w:themeShade="80"/>
        </w:rPr>
        <w:t>title</w:t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S</w:t>
      </w:r>
      <w:r w:rsidRPr="00D961D9">
        <w:rPr>
          <w:color w:val="1F4E79" w:themeColor="accent1" w:themeShade="80"/>
        </w:rPr>
        <w:t>egún propiedad ‘CustomTitle’</w:t>
      </w:r>
      <w:r>
        <w:rPr>
          <w:color w:val="1F4E79" w:themeColor="accent1" w:themeShade="80"/>
        </w:rPr>
        <w:t>.</w:t>
      </w:r>
    </w:p>
    <w:p w14:paraId="34CF4EB1" w14:textId="77777777" w:rsidR="00267941" w:rsidRDefault="00267941" w:rsidP="00267941">
      <w:pPr>
        <w:pStyle w:val="ListParagraph"/>
        <w:ind w:left="1080" w:firstLine="360"/>
        <w:rPr>
          <w:color w:val="1F4E79" w:themeColor="accent1" w:themeShade="80"/>
        </w:rPr>
      </w:pP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footer</w:t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ab/>
        <w:t>S</w:t>
      </w:r>
      <w:r w:rsidRPr="00D961D9">
        <w:rPr>
          <w:color w:val="1F4E79" w:themeColor="accent1" w:themeShade="80"/>
        </w:rPr>
        <w:t>egún propiedad ‘CustomFooter’</w:t>
      </w:r>
      <w:r>
        <w:rPr>
          <w:color w:val="1F4E79" w:themeColor="accent1" w:themeShade="80"/>
        </w:rPr>
        <w:t>.</w:t>
      </w:r>
    </w:p>
    <w:p w14:paraId="100AA37C" w14:textId="77777777" w:rsidR="00267941" w:rsidRPr="00724785" w:rsidRDefault="00267941" w:rsidP="00267941">
      <w:pPr>
        <w:rPr>
          <w:color w:val="1F4E79" w:themeColor="accent1" w:themeShade="80"/>
        </w:rPr>
      </w:pPr>
    </w:p>
    <w:p w14:paraId="032E94F5" w14:textId="77777777" w:rsidR="00596995" w:rsidRPr="00724785" w:rsidRDefault="007361B9" w:rsidP="00596995">
      <w:pPr>
        <w:ind w:left="720" w:firstLine="720"/>
        <w:rPr>
          <w:color w:val="1F4E79" w:themeColor="accent1" w:themeShade="80"/>
        </w:rPr>
      </w:pPr>
      <w:r w:rsidRPr="00724785">
        <w:rPr>
          <w:color w:val="1F4E79" w:themeColor="accent1" w:themeShade="80"/>
        </w:rPr>
        <w:t>Ejemplo</w:t>
      </w:r>
    </w:p>
    <w:p w14:paraId="2D15245E" w14:textId="77777777" w:rsidR="00267941" w:rsidRP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679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loggerCustom = </w:t>
      </w:r>
      <w:r w:rsidRPr="0026794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79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TextLogHelper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(filePath, fileName, </w:t>
      </w:r>
      <w:r w:rsidRPr="002679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EntryTemplate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.Custom);</w:t>
      </w:r>
    </w:p>
    <w:p w14:paraId="1F20E7D2" w14:textId="77777777" w:rsidR="00267941" w:rsidRP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loggerCustom.SetTitle(</w:t>
      </w:r>
      <w:r w:rsidRPr="0026794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"{datetime:yyyy-MM-dd hh:mm:ss} - {level,-12}  ({id:00})"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C6A1A36" w14:textId="77777777" w:rsidR="00267941" w:rsidRP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loggerCustom.SetHeader(</w:t>
      </w:r>
      <w:r w:rsidRPr="0026794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'-'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40).SetFooter(</w:t>
      </w:r>
      <w:r w:rsidRPr="0026794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'-'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40);</w:t>
      </w:r>
    </w:p>
    <w:p w14:paraId="1D7C68EE" w14:textId="77777777" w:rsidR="00267941" w:rsidRDefault="00267941" w:rsidP="002679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8D227BC" w14:textId="77777777" w:rsidR="00267941" w:rsidRP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loggerCustom.Log(</w:t>
      </w:r>
      <w:r w:rsidRPr="002679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.Info, infoMessage);</w:t>
      </w:r>
    </w:p>
    <w:p w14:paraId="414B36C1" w14:textId="77777777" w:rsidR="00267941" w:rsidRPr="00267941" w:rsidRDefault="00267941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loggerCustom.Log(</w:t>
      </w:r>
      <w:r w:rsidRPr="002679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.Warning, warningMessage);</w:t>
      </w:r>
    </w:p>
    <w:p w14:paraId="7D8073AF" w14:textId="77777777" w:rsidR="00267941" w:rsidRDefault="00267941" w:rsidP="007F5019">
      <w:pPr>
        <w:ind w:left="216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loggerCustom.Log(</w:t>
      </w:r>
      <w:r w:rsidRPr="0026794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EntryType</w:t>
      </w:r>
      <w:r w:rsidRPr="0026794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.Error, errorMessage);</w:t>
      </w:r>
    </w:p>
    <w:p w14:paraId="43E2FE27" w14:textId="77777777" w:rsidR="00267941" w:rsidRPr="00267941" w:rsidRDefault="00267941" w:rsidP="00267941">
      <w:pPr>
        <w:rPr>
          <w:color w:val="1F4E79" w:themeColor="accent1" w:themeShade="80"/>
          <w:lang w:val="en-US"/>
        </w:rPr>
      </w:pPr>
    </w:p>
    <w:p w14:paraId="763D087D" w14:textId="77777777" w:rsidR="00596995" w:rsidRPr="002576E7" w:rsidRDefault="00596995" w:rsidP="00596995">
      <w:pPr>
        <w:pStyle w:val="ListParagraph"/>
        <w:ind w:left="1080" w:firstLine="36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Output</w:t>
      </w:r>
    </w:p>
    <w:p w14:paraId="1E7B99F3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06CDC08B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2016-09-23 05:56:24 - INFO          (01)</w:t>
      </w:r>
    </w:p>
    <w:p w14:paraId="1E604FFE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Infomation entry with custom profile enabled.</w:t>
      </w:r>
    </w:p>
    <w:p w14:paraId="6FE97F4A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6BC526AD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----------------------------------------</w:t>
      </w:r>
    </w:p>
    <w:p w14:paraId="0569B12A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2016-09-23 05:56:24 - WARNING       (02)</w:t>
      </w:r>
    </w:p>
    <w:p w14:paraId="42BE448A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Warning entry with custom profile enabled.</w:t>
      </w:r>
    </w:p>
    <w:p w14:paraId="18584963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0E0419FC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4E6582CE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2016-09-23 05:56:24 - ERROR         (03)</w:t>
      </w:r>
    </w:p>
    <w:p w14:paraId="275803C3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Error entry with custom profile enabled.</w:t>
      </w:r>
    </w:p>
    <w:p w14:paraId="76950B08" w14:textId="77777777" w:rsidR="00596995" w:rsidRPr="00596995" w:rsidRDefault="00596995" w:rsidP="007F5019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699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----------------------------------------</w:t>
      </w:r>
    </w:p>
    <w:p w14:paraId="4ED51EC7" w14:textId="77777777" w:rsidR="00267941" w:rsidRDefault="00267941" w:rsidP="00267941">
      <w:pPr>
        <w:rPr>
          <w:color w:val="1F4E79" w:themeColor="accent1" w:themeShade="80"/>
          <w:lang w:val="en-US"/>
        </w:rPr>
      </w:pPr>
    </w:p>
    <w:p w14:paraId="610A8F48" w14:textId="77777777" w:rsidR="00763CC5" w:rsidRDefault="00763CC5" w:rsidP="003E1E1B">
      <w:pPr>
        <w:rPr>
          <w:color w:val="1F4E79" w:themeColor="accent1" w:themeShade="80"/>
          <w:lang w:val="en-US"/>
        </w:rPr>
      </w:pPr>
    </w:p>
    <w:p w14:paraId="6D27B8EF" w14:textId="77777777" w:rsidR="00763CC5" w:rsidRDefault="00763CC5">
      <w:pPr>
        <w:spacing w:after="160" w:line="259" w:lineRule="auto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br w:type="page"/>
      </w:r>
    </w:p>
    <w:p w14:paraId="27EEABBA" w14:textId="77777777" w:rsidR="00E4610D" w:rsidRDefault="00E4610D" w:rsidP="00451454">
      <w:pPr>
        <w:pStyle w:val="Heading1"/>
        <w:rPr>
          <w:lang w:val="en-US"/>
        </w:rPr>
      </w:pPr>
    </w:p>
    <w:p w14:paraId="0A3EBEA3" w14:textId="77777777" w:rsidR="00E4610D" w:rsidRPr="003E1E1B" w:rsidRDefault="00E4610D" w:rsidP="00E4610D">
      <w:pPr>
        <w:pStyle w:val="Heading1"/>
        <w:rPr>
          <w:lang w:val="en-US"/>
        </w:rPr>
      </w:pPr>
      <w:bookmarkStart w:id="7" w:name="_Toc494967305"/>
      <w:r w:rsidRPr="003E1E1B">
        <w:rPr>
          <w:lang w:val="en-US"/>
        </w:rPr>
        <w:t>Namespace Logging</w:t>
      </w:r>
      <w:r>
        <w:rPr>
          <w:lang w:val="en-US"/>
        </w:rPr>
        <w:t>.TraceListeners</w:t>
      </w:r>
      <w:bookmarkEnd w:id="7"/>
    </w:p>
    <w:p w14:paraId="2424324E" w14:textId="77777777" w:rsidR="00E4610D" w:rsidRDefault="00E4610D" w:rsidP="00E4610D">
      <w:pPr>
        <w:rPr>
          <w:lang w:val="en-US"/>
        </w:rPr>
      </w:pPr>
    </w:p>
    <w:p w14:paraId="1BAAB1EE" w14:textId="77777777" w:rsidR="00E4610D" w:rsidRDefault="00E4610D" w:rsidP="00E4610D">
      <w:pPr>
        <w:rPr>
          <w:lang w:val="en-US"/>
        </w:rPr>
      </w:pPr>
    </w:p>
    <w:p w14:paraId="7E78B7E5" w14:textId="77777777" w:rsidR="00E4610D" w:rsidRPr="00161D82" w:rsidRDefault="00E4610D" w:rsidP="00E4610D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>Clase</w:t>
      </w:r>
      <w:r>
        <w:rPr>
          <w:color w:val="1F4E79" w:themeColor="accent1" w:themeShade="80"/>
          <w:lang w:val="en-US"/>
        </w:rPr>
        <w:t>s</w:t>
      </w:r>
      <w:r w:rsidRPr="00161D82">
        <w:rPr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CustomConsoleTraceListener</w:t>
      </w:r>
      <w:r w:rsidRPr="00E4610D">
        <w:rPr>
          <w:color w:val="1F4E79" w:themeColor="accent1" w:themeShade="80"/>
          <w:lang w:val="en-US"/>
        </w:rPr>
        <w:t xml:space="preserve"> &amp; </w:t>
      </w:r>
      <w:r>
        <w:rPr>
          <w:b/>
          <w:color w:val="1F4E79" w:themeColor="accent1" w:themeShade="80"/>
          <w:lang w:val="en-US"/>
        </w:rPr>
        <w:t>CustomEventLogTraceListener</w:t>
      </w:r>
    </w:p>
    <w:p w14:paraId="7833D47C" w14:textId="77777777" w:rsidR="00E4610D" w:rsidRDefault="00E4610D" w:rsidP="00E4610D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9"/>
        <w:gridCol w:w="12319"/>
      </w:tblGrid>
      <w:tr w:rsidR="00E4610D" w:rsidRPr="00983899" w14:paraId="2C99414F" w14:textId="77777777" w:rsidTr="006A18CA">
        <w:tc>
          <w:tcPr>
            <w:tcW w:w="2422" w:type="dxa"/>
          </w:tcPr>
          <w:p w14:paraId="776B8278" w14:textId="77777777" w:rsidR="00E4610D" w:rsidRDefault="00E4610D" w:rsidP="006A18CA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7279254F" w14:textId="77777777" w:rsidR="00E4610D" w:rsidRPr="00852BE2" w:rsidRDefault="00E4610D" w:rsidP="006A18C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Formatos personalizados de listeners para eventos de Trace.</w:t>
            </w:r>
          </w:p>
        </w:tc>
      </w:tr>
      <w:tr w:rsidR="00E4610D" w:rsidRPr="00983899" w14:paraId="58C7F328" w14:textId="77777777" w:rsidTr="006A18CA">
        <w:tc>
          <w:tcPr>
            <w:tcW w:w="2422" w:type="dxa"/>
          </w:tcPr>
          <w:p w14:paraId="0E6B460C" w14:textId="77777777" w:rsidR="00E4610D" w:rsidRDefault="00E4610D" w:rsidP="006A18CA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446B05BD" w14:textId="77777777" w:rsidR="00E4610D" w:rsidRDefault="00E4610D" w:rsidP="006A18C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Todos tipo de proyectos.</w:t>
            </w:r>
          </w:p>
        </w:tc>
      </w:tr>
    </w:tbl>
    <w:p w14:paraId="09C83B06" w14:textId="77777777" w:rsidR="00E4610D" w:rsidRDefault="00E4610D" w:rsidP="00E4610D">
      <w:pPr>
        <w:autoSpaceDE w:val="0"/>
        <w:autoSpaceDN w:val="0"/>
        <w:adjustRightInd w:val="0"/>
      </w:pPr>
    </w:p>
    <w:p w14:paraId="618D0176" w14:textId="77777777" w:rsidR="00E4610D" w:rsidRDefault="00E4610D" w:rsidP="00E4610D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TraceListeners que vuelcan mensajes a la Consola y el EventLog de Windows, respectivamente.</w:t>
      </w:r>
    </w:p>
    <w:p w14:paraId="797DF31D" w14:textId="77777777" w:rsidR="00E4610D" w:rsidRDefault="00E4610D" w:rsidP="00E4610D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Permiten adjuntar información adicional, además del mensaje volcado en el evento de Trace, por ejemplo la fecha &amp; hora, nombre del método o nombre de clase donde se generó el evento.</w:t>
      </w:r>
    </w:p>
    <w:p w14:paraId="6FE4AB46" w14:textId="77777777" w:rsidR="006A18CA" w:rsidRPr="00A20ADA" w:rsidRDefault="006A18CA" w:rsidP="00E4610D">
      <w:pPr>
        <w:pStyle w:val="ListParagraph"/>
        <w:numPr>
          <w:ilvl w:val="0"/>
          <w:numId w:val="3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constructor de la clase recibe un enum que identifica la información adicional a </w:t>
      </w:r>
      <w:r w:rsidR="00FE0801">
        <w:rPr>
          <w:color w:val="1F4E79" w:themeColor="accent1" w:themeShade="80"/>
        </w:rPr>
        <w:t xml:space="preserve">incorporar al mensaje de Trace. La sobrecarga sin parámetros 0 la opción </w:t>
      </w:r>
      <w:r>
        <w:rPr>
          <w:color w:val="1F4E79" w:themeColor="accent1" w:themeShade="80"/>
        </w:rPr>
        <w:t>TraceOption.None</w:t>
      </w:r>
      <w:r w:rsidR="00FE0801">
        <w:rPr>
          <w:color w:val="1F4E79" w:themeColor="accent1" w:themeShade="80"/>
        </w:rPr>
        <w:t xml:space="preserve"> implican no agregar ningúna información adicional.</w:t>
      </w:r>
    </w:p>
    <w:p w14:paraId="328B937E" w14:textId="77777777" w:rsidR="00E4610D" w:rsidRDefault="00E4610D" w:rsidP="00E4610D">
      <w:pPr>
        <w:autoSpaceDE w:val="0"/>
        <w:autoSpaceDN w:val="0"/>
        <w:adjustRightInd w:val="0"/>
      </w:pPr>
    </w:p>
    <w:p w14:paraId="2FA61461" w14:textId="77777777" w:rsidR="00E4610D" w:rsidRDefault="00E4610D" w:rsidP="00E4610D">
      <w:pPr>
        <w:autoSpaceDE w:val="0"/>
        <w:autoSpaceDN w:val="0"/>
        <w:adjustRightInd w:val="0"/>
      </w:pPr>
    </w:p>
    <w:p w14:paraId="11688B48" w14:textId="77777777" w:rsidR="00E4610D" w:rsidRDefault="00E4610D" w:rsidP="00E4610D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Write</w:t>
      </w:r>
      <w:r w:rsidRPr="00E4610D">
        <w:rPr>
          <w:color w:val="1F4E79" w:themeColor="accent1" w:themeShade="80"/>
        </w:rPr>
        <w:t xml:space="preserve"> &amp; </w:t>
      </w:r>
      <w:r>
        <w:rPr>
          <w:b/>
          <w:color w:val="1F4E79" w:themeColor="accent1" w:themeShade="80"/>
        </w:rPr>
        <w:t>WriteLine</w:t>
      </w:r>
    </w:p>
    <w:p w14:paraId="72B40BEA" w14:textId="77777777" w:rsidR="00E4610D" w:rsidRDefault="00E4610D" w:rsidP="00E4610D">
      <w:pPr>
        <w:ind w:left="720"/>
        <w:rPr>
          <w:color w:val="1F4E79" w:themeColor="accent1" w:themeShade="80"/>
        </w:rPr>
      </w:pPr>
    </w:p>
    <w:p w14:paraId="003A0A25" w14:textId="77777777" w:rsidR="006A18CA" w:rsidRDefault="006A18CA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2B91AF"/>
          <w:sz w:val="19"/>
          <w:szCs w:val="19"/>
          <w:lang w:val="en-US" w:eastAsia="en-US"/>
        </w:rPr>
      </w:pP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Trace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.Listeners.Clear();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br/>
      </w:r>
    </w:p>
    <w:p w14:paraId="4DA3E3EA" w14:textId="77777777" w:rsidR="00FE0801" w:rsidRDefault="00FE0801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="00160E8C">
        <w:rPr>
          <w:rFonts w:ascii="Consolas" w:hAnsi="Consolas" w:cs="Consolas"/>
          <w:color w:val="008000"/>
          <w:sz w:val="19"/>
          <w:szCs w:val="19"/>
          <w:lang w:eastAsia="en-US"/>
        </w:rPr>
        <w:t>output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: { mensaje }</w:t>
      </w:r>
    </w:p>
    <w:p w14:paraId="236B63E0" w14:textId="77777777" w:rsidR="00FE0801" w:rsidRDefault="006A18CA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Trace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.Listeners.Add(</w:t>
      </w:r>
      <w:r w:rsidRPr="006A18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CustomConsoleTraceListener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TraceOption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.None));</w:t>
      </w:r>
    </w:p>
    <w:p w14:paraId="69E33E65" w14:textId="77777777" w:rsidR="00FE0801" w:rsidRDefault="00FE0801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DDA778" w14:textId="77777777" w:rsidR="006A18CA" w:rsidRDefault="00FE0801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E0801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160E8C" w:rsidRPr="00160E8C">
        <w:rPr>
          <w:rFonts w:ascii="Consolas" w:hAnsi="Consolas" w:cs="Consolas"/>
          <w:color w:val="008000"/>
          <w:sz w:val="19"/>
          <w:szCs w:val="19"/>
          <w:lang w:val="en-US" w:eastAsia="en-US"/>
        </w:rPr>
        <w:t>output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: </w:t>
      </w:r>
      <w:r w:rsidRPr="00FE0801">
        <w:rPr>
          <w:rFonts w:ascii="Consolas" w:hAnsi="Consolas" w:cs="Consolas"/>
          <w:color w:val="008000"/>
          <w:sz w:val="19"/>
          <w:szCs w:val="19"/>
          <w:lang w:val="en-US" w:eastAsia="en-US"/>
        </w:rPr>
        <w:t>05/10/2017 11:00 AM - { mensaje }</w:t>
      </w:r>
      <w:r w:rsid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br/>
      </w:r>
      <w:r w:rsidR="006A18CA"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Trace</w:t>
      </w:r>
      <w:r w:rsidR="006A18CA"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.Listeners.Add(</w:t>
      </w:r>
      <w:r w:rsidR="006A18CA" w:rsidRPr="006A18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="006A18CA"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A18CA"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CustomConsoleTraceListener</w:t>
      </w:r>
      <w:r w:rsidR="006A18CA"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="006A18CA"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TraceOption</w:t>
      </w:r>
      <w:r w:rsidR="006A18CA"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.DateTime</w:t>
      </w:r>
      <w:r w:rsidR="00354AE2">
        <w:rPr>
          <w:rFonts w:ascii="Consolas" w:hAnsi="Consolas" w:cs="Consolas"/>
          <w:color w:val="000000"/>
          <w:sz w:val="19"/>
          <w:szCs w:val="19"/>
          <w:lang w:val="en-US" w:eastAsia="en-US"/>
        </w:rPr>
        <w:t>Only</w:t>
      </w:r>
      <w:r w:rsidR="006A18CA"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  <w:r w:rsid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</w:p>
    <w:p w14:paraId="4B6E8D52" w14:textId="77777777" w:rsidR="00FE0801" w:rsidRDefault="00FE0801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160E8C" w:rsidRPr="008227A6">
        <w:rPr>
          <w:rFonts w:ascii="Consolas" w:hAnsi="Consolas" w:cs="Consolas"/>
          <w:color w:val="008000"/>
          <w:sz w:val="19"/>
          <w:szCs w:val="19"/>
          <w:lang w:val="en-US" w:eastAsia="en-US"/>
        </w:rPr>
        <w:t>output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: VepSync.OnTick() – { mensaje }</w:t>
      </w:r>
    </w:p>
    <w:p w14:paraId="6B305DC0" w14:textId="77777777" w:rsidR="006A18CA" w:rsidRPr="006A18CA" w:rsidRDefault="006A18CA" w:rsidP="006A18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EventLog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eventLog = </w:t>
      </w:r>
      <w:r w:rsidRPr="006A18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EventLog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A18CA">
        <w:rPr>
          <w:rFonts w:ascii="Consolas" w:hAnsi="Consolas" w:cs="Consolas"/>
          <w:color w:val="A31515"/>
          <w:sz w:val="19"/>
          <w:szCs w:val="19"/>
          <w:lang w:val="en-US" w:eastAsia="en-US"/>
        </w:rPr>
        <w:t>"VepSyncService"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18CA">
        <w:rPr>
          <w:rFonts w:ascii="Consolas" w:hAnsi="Consolas" w:cs="Consolas"/>
          <w:color w:val="A31515"/>
          <w:sz w:val="19"/>
          <w:szCs w:val="19"/>
          <w:lang w:val="en-US" w:eastAsia="en-US"/>
        </w:rPr>
        <w:t>"."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A18CA">
        <w:rPr>
          <w:rFonts w:ascii="Consolas" w:hAnsi="Consolas" w:cs="Consolas"/>
          <w:color w:val="A31515"/>
          <w:sz w:val="19"/>
          <w:szCs w:val="19"/>
          <w:lang w:val="en-US" w:eastAsia="en-US"/>
        </w:rPr>
        <w:t>"VepSyncLogSource"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897C39" w14:textId="77777777" w:rsidR="006A18CA" w:rsidRPr="006A18CA" w:rsidRDefault="006A18CA" w:rsidP="006A18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CustomEventLogTraceListener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eventLogTraceListener = </w:t>
      </w:r>
      <w:r w:rsidRPr="006A18CA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CustomEventLogTraceListener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(eventLog, </w:t>
      </w:r>
      <w:r w:rsidRPr="006A18CA">
        <w:rPr>
          <w:rFonts w:ascii="Consolas" w:hAnsi="Consolas" w:cs="Consolas"/>
          <w:color w:val="2B91AF"/>
          <w:sz w:val="19"/>
          <w:szCs w:val="19"/>
          <w:lang w:val="en-US" w:eastAsia="en-US"/>
        </w:rPr>
        <w:t>TraceOption</w:t>
      </w: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>.ClassAndMethod);</w:t>
      </w:r>
    </w:p>
    <w:p w14:paraId="6A6F58B7" w14:textId="77777777" w:rsidR="006A18CA" w:rsidRPr="008227A6" w:rsidRDefault="006A18CA" w:rsidP="006A18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A18C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8227A6">
        <w:rPr>
          <w:rFonts w:ascii="Consolas" w:hAnsi="Consolas" w:cs="Consolas"/>
          <w:color w:val="2B91AF"/>
          <w:sz w:val="19"/>
          <w:szCs w:val="19"/>
          <w:lang w:val="en-US" w:eastAsia="en-US"/>
        </w:rPr>
        <w:t>Trace</w:t>
      </w:r>
      <w:r w:rsidRPr="008227A6">
        <w:rPr>
          <w:rFonts w:ascii="Consolas" w:hAnsi="Consolas" w:cs="Consolas"/>
          <w:color w:val="000000"/>
          <w:sz w:val="19"/>
          <w:szCs w:val="19"/>
          <w:lang w:val="en-US" w:eastAsia="en-US"/>
        </w:rPr>
        <w:t>.Listeners.Add(eventLogTraceListener);</w:t>
      </w:r>
    </w:p>
    <w:p w14:paraId="4CAB65A8" w14:textId="77777777" w:rsidR="00E4610D" w:rsidRPr="000F44D7" w:rsidRDefault="006A18CA" w:rsidP="006A18CA">
      <w:pPr>
        <w:autoSpaceDE w:val="0"/>
        <w:autoSpaceDN w:val="0"/>
        <w:adjustRightInd w:val="0"/>
        <w:ind w:left="105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</w:p>
    <w:p w14:paraId="6667BD90" w14:textId="77777777" w:rsidR="00E4610D" w:rsidRDefault="00E4610D">
      <w:pPr>
        <w:spacing w:after="160" w:line="259" w:lineRule="auto"/>
        <w:rPr>
          <w:rFonts w:eastAsiaTheme="majorEastAsia" w:cstheme="majorBidi"/>
          <w:color w:val="1F4E79" w:themeColor="accent1" w:themeShade="80"/>
          <w:sz w:val="28"/>
          <w:szCs w:val="32"/>
          <w:lang w:val="en-US"/>
        </w:rPr>
      </w:pPr>
      <w:r>
        <w:rPr>
          <w:lang w:val="en-US"/>
        </w:rPr>
        <w:br w:type="page"/>
      </w:r>
    </w:p>
    <w:p w14:paraId="34E02DDB" w14:textId="77777777" w:rsidR="003E1E1B" w:rsidRPr="003E1E1B" w:rsidRDefault="003E1E1B" w:rsidP="00451454">
      <w:pPr>
        <w:pStyle w:val="Heading1"/>
        <w:rPr>
          <w:lang w:val="en-US"/>
        </w:rPr>
      </w:pPr>
      <w:bookmarkStart w:id="8" w:name="_Toc494967306"/>
      <w:r w:rsidRPr="003E1E1B">
        <w:rPr>
          <w:lang w:val="en-US"/>
        </w:rPr>
        <w:lastRenderedPageBreak/>
        <w:t>Namespace Math</w:t>
      </w:r>
      <w:bookmarkEnd w:id="8"/>
    </w:p>
    <w:p w14:paraId="174BFDA8" w14:textId="77777777" w:rsidR="003E1E1B" w:rsidRDefault="003E1E1B" w:rsidP="003E1E1B">
      <w:pPr>
        <w:rPr>
          <w:lang w:val="en-US"/>
        </w:rPr>
      </w:pPr>
    </w:p>
    <w:p w14:paraId="594EDA5D" w14:textId="77777777" w:rsidR="003E1E1B" w:rsidRDefault="003E1E1B" w:rsidP="003E1E1B">
      <w:pPr>
        <w:rPr>
          <w:lang w:val="en-US"/>
        </w:rPr>
      </w:pPr>
    </w:p>
    <w:p w14:paraId="411C14CD" w14:textId="77777777" w:rsidR="003E1E1B" w:rsidRPr="00161D82" w:rsidRDefault="003E1E1B" w:rsidP="003E1E1B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="00B42A32">
        <w:rPr>
          <w:b/>
          <w:color w:val="1F4E79" w:themeColor="accent1" w:themeShade="80"/>
          <w:lang w:val="en-US"/>
        </w:rPr>
        <w:t>MathEx</w:t>
      </w:r>
    </w:p>
    <w:p w14:paraId="6D56CF57" w14:textId="77777777" w:rsidR="003E1E1B" w:rsidRPr="006A18CA" w:rsidRDefault="003E1E1B" w:rsidP="003E1E1B">
      <w:pPr>
        <w:autoSpaceDE w:val="0"/>
        <w:autoSpaceDN w:val="0"/>
        <w:adjustRightInd w:val="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3E1E1B" w:rsidRPr="00983899" w14:paraId="0187A82E" w14:textId="77777777" w:rsidTr="00F3169D">
        <w:tc>
          <w:tcPr>
            <w:tcW w:w="2422" w:type="dxa"/>
          </w:tcPr>
          <w:p w14:paraId="365D38C3" w14:textId="77777777" w:rsidR="003E1E1B" w:rsidRDefault="003E1E1B" w:rsidP="00F3169D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 w:rsidRPr="006A18CA">
              <w:rPr>
                <w:color w:val="1F4E79" w:themeColor="accent1" w:themeShade="80"/>
                <w:lang w:val="en-US"/>
              </w:rPr>
              <w:t>Utilidad</w:t>
            </w:r>
          </w:p>
        </w:tc>
        <w:tc>
          <w:tcPr>
            <w:tcW w:w="12966" w:type="dxa"/>
          </w:tcPr>
          <w:p w14:paraId="315769EE" w14:textId="77777777" w:rsidR="003E1E1B" w:rsidRPr="00852BE2" w:rsidRDefault="003E1E1B" w:rsidP="00B42A32">
            <w:pPr>
              <w:rPr>
                <w:color w:val="1F4E79" w:themeColor="accent1" w:themeShade="80"/>
              </w:rPr>
            </w:pPr>
            <w:r w:rsidRPr="008227A6">
              <w:rPr>
                <w:color w:val="1F4E79" w:themeColor="accent1" w:themeShade="80"/>
              </w:rPr>
              <w:t>Proporciona mét</w:t>
            </w:r>
            <w:r>
              <w:rPr>
                <w:color w:val="1F4E79" w:themeColor="accent1" w:themeShade="80"/>
              </w:rPr>
              <w:t xml:space="preserve">odos estáticos para facilitar </w:t>
            </w:r>
            <w:r w:rsidR="00B42A32">
              <w:rPr>
                <w:color w:val="1F4E79" w:themeColor="accent1" w:themeShade="80"/>
              </w:rPr>
              <w:t>operaciones matemáticas</w:t>
            </w:r>
            <w:r>
              <w:rPr>
                <w:color w:val="1F4E79" w:themeColor="accent1" w:themeShade="80"/>
              </w:rPr>
              <w:t>.</w:t>
            </w:r>
          </w:p>
        </w:tc>
      </w:tr>
      <w:tr w:rsidR="003E1E1B" w:rsidRPr="00983899" w14:paraId="4F160A87" w14:textId="77777777" w:rsidTr="00F3169D">
        <w:tc>
          <w:tcPr>
            <w:tcW w:w="2422" w:type="dxa"/>
          </w:tcPr>
          <w:p w14:paraId="4C4BA295" w14:textId="77777777" w:rsidR="003E1E1B" w:rsidRDefault="003E1E1B" w:rsidP="00F3169D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0CA91EFA" w14:textId="3B7B145F" w:rsidR="003E1E1B" w:rsidRDefault="00B42A32" w:rsidP="00B42A3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Sistema de </w:t>
            </w:r>
            <w:r w:rsidR="00FC5296">
              <w:rPr>
                <w:color w:val="1F4E79" w:themeColor="accent1" w:themeShade="80"/>
              </w:rPr>
              <w:t>cálculos</w:t>
            </w:r>
            <w:r w:rsidR="00482401">
              <w:rPr>
                <w:color w:val="1F4E79" w:themeColor="accent1" w:themeShade="80"/>
              </w:rPr>
              <w:t>.</w:t>
            </w:r>
          </w:p>
        </w:tc>
      </w:tr>
    </w:tbl>
    <w:p w14:paraId="1B9EAF3E" w14:textId="77777777" w:rsidR="003E1E1B" w:rsidRDefault="003E1E1B" w:rsidP="003E1E1B">
      <w:pPr>
        <w:autoSpaceDE w:val="0"/>
        <w:autoSpaceDN w:val="0"/>
        <w:adjustRightInd w:val="0"/>
      </w:pPr>
    </w:p>
    <w:p w14:paraId="31B59AF7" w14:textId="77777777" w:rsidR="00482401" w:rsidRDefault="00482401" w:rsidP="003E1E1B">
      <w:pPr>
        <w:autoSpaceDE w:val="0"/>
        <w:autoSpaceDN w:val="0"/>
        <w:adjustRightInd w:val="0"/>
      </w:pPr>
    </w:p>
    <w:p w14:paraId="1F06CD79" w14:textId="77777777" w:rsidR="003E1E1B" w:rsidRDefault="003E1E1B" w:rsidP="003E1E1B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3E1E1B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>
        <w:rPr>
          <w:b/>
          <w:color w:val="1F4E79" w:themeColor="accent1" w:themeShade="80"/>
        </w:rPr>
        <w:t xml:space="preserve"> </w:t>
      </w:r>
      <w:r w:rsidR="00B42A32">
        <w:rPr>
          <w:b/>
          <w:color w:val="1F4E79" w:themeColor="accent1" w:themeShade="80"/>
        </w:rPr>
        <w:t>Truncate</w:t>
      </w:r>
    </w:p>
    <w:p w14:paraId="63056955" w14:textId="77777777" w:rsidR="003E1E1B" w:rsidRDefault="003E1E1B" w:rsidP="003E1E1B">
      <w:pPr>
        <w:ind w:left="720"/>
        <w:rPr>
          <w:color w:val="1F4E79" w:themeColor="accent1" w:themeShade="80"/>
        </w:rPr>
      </w:pPr>
    </w:p>
    <w:p w14:paraId="61A6BB91" w14:textId="77777777" w:rsidR="003E1E1B" w:rsidRDefault="00B42A32" w:rsidP="003E1E1B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Trunca un número float, </w:t>
      </w:r>
      <w:r w:rsidR="00007C78">
        <w:rPr>
          <w:color w:val="1F4E79" w:themeColor="accent1" w:themeShade="80"/>
        </w:rPr>
        <w:t>double</w:t>
      </w:r>
      <w:r>
        <w:rPr>
          <w:color w:val="1F4E79" w:themeColor="accent1" w:themeShade="80"/>
        </w:rPr>
        <w:t xml:space="preserve"> o decimal a un máximo de posiciones decimales</w:t>
      </w:r>
      <w:r w:rsidR="003E1E1B">
        <w:rPr>
          <w:color w:val="1F4E79" w:themeColor="accent1" w:themeShade="80"/>
        </w:rPr>
        <w:t>.</w:t>
      </w:r>
    </w:p>
    <w:p w14:paraId="547693C6" w14:textId="77777777" w:rsidR="003E1E1B" w:rsidRDefault="003E1E1B" w:rsidP="003E1E1B">
      <w:pPr>
        <w:autoSpaceDE w:val="0"/>
        <w:autoSpaceDN w:val="0"/>
        <w:adjustRightInd w:val="0"/>
      </w:pPr>
    </w:p>
    <w:p w14:paraId="640FF48F" w14:textId="77777777" w:rsidR="00B42A32" w:rsidRPr="00B42A32" w:rsidRDefault="00B42A32" w:rsidP="00B42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07C78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B42A3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B42A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floatValue = </w:t>
      </w:r>
      <w:r w:rsidRPr="00B42A3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MathEx</w:t>
      </w:r>
      <w:r w:rsidRPr="00B42A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.Truncate(-1234.5678F, 2);     </w:t>
      </w:r>
      <w:r w:rsidRPr="00B42A3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float -1234.56F</w:t>
      </w:r>
    </w:p>
    <w:p w14:paraId="532605CA" w14:textId="77777777" w:rsidR="00B42A32" w:rsidRPr="00B42A32" w:rsidRDefault="00B42A32" w:rsidP="00B42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42A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42A3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B42A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doubleValue = </w:t>
      </w:r>
      <w:r w:rsidRPr="00B42A3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MathEx</w:t>
      </w:r>
      <w:r w:rsidRPr="00B42A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.Truncate(1234.5678D, 0);    </w:t>
      </w:r>
      <w:r w:rsidRPr="00B42A3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double 1234D</w:t>
      </w:r>
    </w:p>
    <w:p w14:paraId="74B8E92D" w14:textId="77777777" w:rsidR="00B42A32" w:rsidRDefault="00B42A32" w:rsidP="00B42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B42A3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decimalValue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MathEx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.Truncate(1234.5678M, 2);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// decimal 1234.56M</w:t>
      </w:r>
    </w:p>
    <w:p w14:paraId="74D65888" w14:textId="77777777" w:rsidR="00267941" w:rsidRPr="00724785" w:rsidRDefault="00267941" w:rsidP="007F5019">
      <w:pPr>
        <w:rPr>
          <w:color w:val="1F4E79" w:themeColor="accent1" w:themeShade="80"/>
        </w:rPr>
      </w:pPr>
    </w:p>
    <w:p w14:paraId="5E0F5CE7" w14:textId="77777777" w:rsidR="00142686" w:rsidRPr="00724785" w:rsidRDefault="00142686">
      <w:pPr>
        <w:spacing w:after="160" w:line="259" w:lineRule="auto"/>
        <w:rPr>
          <w:color w:val="1F4E79" w:themeColor="accent1" w:themeShade="80"/>
        </w:rPr>
      </w:pPr>
      <w:r w:rsidRPr="00724785">
        <w:rPr>
          <w:color w:val="1F4E79" w:themeColor="accent1" w:themeShade="80"/>
        </w:rPr>
        <w:br w:type="page"/>
      </w:r>
    </w:p>
    <w:p w14:paraId="0E6C01BB" w14:textId="77777777" w:rsidR="00142686" w:rsidRPr="003E1E1B" w:rsidRDefault="00142686" w:rsidP="00451454">
      <w:pPr>
        <w:pStyle w:val="Heading1"/>
        <w:rPr>
          <w:lang w:val="en-US"/>
        </w:rPr>
      </w:pPr>
      <w:bookmarkStart w:id="9" w:name="_Toc494967307"/>
      <w:r w:rsidRPr="003E1E1B">
        <w:rPr>
          <w:lang w:val="en-US"/>
        </w:rPr>
        <w:lastRenderedPageBreak/>
        <w:t xml:space="preserve">Namespace </w:t>
      </w:r>
      <w:r>
        <w:rPr>
          <w:lang w:val="en-US"/>
        </w:rPr>
        <w:t>RegularExpressions</w:t>
      </w:r>
      <w:bookmarkEnd w:id="9"/>
    </w:p>
    <w:p w14:paraId="608B276B" w14:textId="77777777" w:rsidR="00142686" w:rsidRDefault="00142686" w:rsidP="00142686">
      <w:pPr>
        <w:rPr>
          <w:lang w:val="en-US"/>
        </w:rPr>
      </w:pPr>
    </w:p>
    <w:p w14:paraId="55740E75" w14:textId="77777777" w:rsidR="00142686" w:rsidRDefault="00142686" w:rsidP="00142686">
      <w:pPr>
        <w:rPr>
          <w:lang w:val="en-US"/>
        </w:rPr>
      </w:pPr>
    </w:p>
    <w:p w14:paraId="605B8F7E" w14:textId="77777777" w:rsidR="00142686" w:rsidRPr="00161D82" w:rsidRDefault="00142686" w:rsidP="00142686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RegexHelper</w:t>
      </w:r>
    </w:p>
    <w:p w14:paraId="339CD1AE" w14:textId="77777777" w:rsidR="00142686" w:rsidRDefault="00142686" w:rsidP="00142686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7"/>
        <w:gridCol w:w="12321"/>
      </w:tblGrid>
      <w:tr w:rsidR="00142686" w:rsidRPr="00983899" w14:paraId="0F90EB91" w14:textId="77777777" w:rsidTr="00F3169D">
        <w:tc>
          <w:tcPr>
            <w:tcW w:w="2422" w:type="dxa"/>
          </w:tcPr>
          <w:p w14:paraId="2224D22F" w14:textId="77777777" w:rsidR="00142686" w:rsidRDefault="00142686" w:rsidP="00F3169D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79A023F8" w14:textId="77777777" w:rsidR="00142686" w:rsidRPr="00852BE2" w:rsidRDefault="00142686" w:rsidP="0014268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Proporciona métodos estáticos para facilitar operaciones con expresiones regulares.</w:t>
            </w:r>
          </w:p>
        </w:tc>
      </w:tr>
      <w:tr w:rsidR="00142686" w:rsidRPr="00DF2B4E" w14:paraId="597FEDDD" w14:textId="77777777" w:rsidTr="00F3169D">
        <w:tc>
          <w:tcPr>
            <w:tcW w:w="2422" w:type="dxa"/>
          </w:tcPr>
          <w:p w14:paraId="45A9C090" w14:textId="77777777" w:rsidR="00142686" w:rsidRDefault="00142686" w:rsidP="00F3169D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1C4D3892" w14:textId="77777777" w:rsidR="00142686" w:rsidRPr="00724785" w:rsidRDefault="00DF2B4E" w:rsidP="00DF2B4E">
            <w:pPr>
              <w:rPr>
                <w:color w:val="1F4E79" w:themeColor="accent1" w:themeShade="80"/>
              </w:rPr>
            </w:pPr>
            <w:r w:rsidRPr="00724785">
              <w:rPr>
                <w:color w:val="1F4E79" w:themeColor="accent1" w:themeShade="80"/>
              </w:rPr>
              <w:t>ImportCntrControl, ChargeRules, ChargeException. Cualquier proyecto.</w:t>
            </w:r>
          </w:p>
        </w:tc>
      </w:tr>
    </w:tbl>
    <w:p w14:paraId="1BD5134D" w14:textId="77777777" w:rsidR="00142686" w:rsidRPr="00724785" w:rsidRDefault="00142686" w:rsidP="00142686">
      <w:pPr>
        <w:autoSpaceDE w:val="0"/>
        <w:autoSpaceDN w:val="0"/>
        <w:adjustRightInd w:val="0"/>
      </w:pPr>
    </w:p>
    <w:p w14:paraId="5852268C" w14:textId="77777777" w:rsidR="00482401" w:rsidRPr="00724785" w:rsidRDefault="00482401" w:rsidP="00142686">
      <w:pPr>
        <w:autoSpaceDE w:val="0"/>
        <w:autoSpaceDN w:val="0"/>
        <w:adjustRightInd w:val="0"/>
      </w:pPr>
    </w:p>
    <w:p w14:paraId="629D9DD4" w14:textId="77777777" w:rsidR="00142686" w:rsidRPr="0042650D" w:rsidRDefault="00680F1B" w:rsidP="00142686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680F1B">
        <w:rPr>
          <w:b/>
          <w:color w:val="1F4E79" w:themeColor="accent1" w:themeShade="80"/>
          <w:lang w:val="en-US"/>
        </w:rPr>
        <w:t>Business</w:t>
      </w:r>
      <w:r>
        <w:rPr>
          <w:color w:val="1F4E79" w:themeColor="accent1" w:themeShade="80"/>
          <w:lang w:val="en-US"/>
        </w:rPr>
        <w:t>, f</w:t>
      </w:r>
      <w:r w:rsidR="001A32DD" w:rsidRPr="0042650D">
        <w:rPr>
          <w:color w:val="1F4E79" w:themeColor="accent1" w:themeShade="80"/>
          <w:lang w:val="en-US"/>
        </w:rPr>
        <w:t>ields</w:t>
      </w:r>
      <w:r w:rsidR="00142686" w:rsidRPr="0042650D">
        <w:rPr>
          <w:b/>
          <w:color w:val="1F4E79" w:themeColor="accent1" w:themeShade="80"/>
          <w:lang w:val="en-US"/>
        </w:rPr>
        <w:t xml:space="preserve"> </w:t>
      </w:r>
      <w:r w:rsidR="0042650D" w:rsidRPr="0042650D">
        <w:rPr>
          <w:b/>
          <w:color w:val="1F4E79" w:themeColor="accent1" w:themeShade="80"/>
          <w:lang w:val="en-US"/>
        </w:rPr>
        <w:t xml:space="preserve">BILL_OF_LADDING, BOOKING, CONTAINER, </w:t>
      </w:r>
      <w:r w:rsidR="0042650D">
        <w:rPr>
          <w:b/>
          <w:color w:val="1F4E79" w:themeColor="accent1" w:themeShade="80"/>
          <w:lang w:val="en-US"/>
        </w:rPr>
        <w:t>SHIPPING_INSTRUCTION</w:t>
      </w:r>
    </w:p>
    <w:p w14:paraId="53BCA71B" w14:textId="77777777" w:rsidR="00142686" w:rsidRPr="0042650D" w:rsidRDefault="00142686" w:rsidP="00142686">
      <w:pPr>
        <w:ind w:left="720"/>
        <w:rPr>
          <w:color w:val="1F4E79" w:themeColor="accent1" w:themeShade="80"/>
          <w:lang w:val="en-US"/>
        </w:rPr>
      </w:pPr>
    </w:p>
    <w:p w14:paraId="07638F87" w14:textId="77777777" w:rsidR="00142686" w:rsidRDefault="0042650D" w:rsidP="0014268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724785">
        <w:rPr>
          <w:color w:val="1F4E79" w:themeColor="accent1" w:themeShade="80"/>
        </w:rPr>
        <w:t xml:space="preserve">Proveen expresiones regulares de referencia, listas para </w:t>
      </w:r>
      <w:r>
        <w:rPr>
          <w:color w:val="1F4E79" w:themeColor="accent1" w:themeShade="80"/>
        </w:rPr>
        <w:t>usar en validaciones de objetos de negocio</w:t>
      </w:r>
      <w:r w:rsidR="00142686">
        <w:rPr>
          <w:color w:val="1F4E79" w:themeColor="accent1" w:themeShade="80"/>
        </w:rPr>
        <w:t>.</w:t>
      </w:r>
    </w:p>
    <w:p w14:paraId="1185E3EB" w14:textId="77777777" w:rsidR="00142686" w:rsidRDefault="00142686" w:rsidP="00142686">
      <w:pPr>
        <w:autoSpaceDE w:val="0"/>
        <w:autoSpaceDN w:val="0"/>
        <w:adjustRightInd w:val="0"/>
      </w:pPr>
    </w:p>
    <w:p w14:paraId="588578D9" w14:textId="50A442E1" w:rsidR="001E3FAA" w:rsidRPr="00273FD9" w:rsidRDefault="0042650D" w:rsidP="0042650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9C6E2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bkPattern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.Business.BOOKING;            </w:t>
      </w:r>
      <w:r w:rsidR="001E3FAA" w:rsidRPr="00273FD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 </w:t>
      </w:r>
      <w:r w:rsidR="001E3FAA" w:rsidRPr="009C6E2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@</w:t>
      </w:r>
      <w:r w:rsidR="009C6E28" w:rsidRPr="009C6E2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"^((AR|IAR|</w:t>
      </w:r>
      <w:r w:rsidR="000F6FF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123</w:t>
      </w:r>
      <w:r w:rsidR="009C6E28" w:rsidRPr="009C6E2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AR|</w:t>
      </w:r>
      <w:r w:rsidR="000F6FF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123</w:t>
      </w:r>
      <w:r w:rsidR="009C6E28" w:rsidRPr="009C6E2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IAR)[0-9]{7}|^((EBK)[0-9]{8}))$</w:t>
      </w:r>
      <w:r w:rsidR="001E3FAA" w:rsidRPr="009C6E28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</w:t>
      </w:r>
    </w:p>
    <w:p w14:paraId="137A0BCE" w14:textId="1A8382E3" w:rsidR="0042650D" w:rsidRPr="0042650D" w:rsidRDefault="0042650D" w:rsidP="0042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blPattern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.Business.BILL_OF_LADDING;    </w:t>
      </w:r>
      <w:r w:rsidRPr="0042650D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 @"^M</w:t>
      </w:r>
      <w:r w:rsidR="000F6FF5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</w:t>
      </w:r>
      <w:r w:rsidRPr="0042650D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C([a-zA-Z]{2}[0-9]{7}|[a-zA-Z]{3}[0-9]{6})$"</w:t>
      </w:r>
    </w:p>
    <w:p w14:paraId="4C2391B0" w14:textId="77777777" w:rsidR="0042650D" w:rsidRDefault="0042650D" w:rsidP="007F5019">
      <w:pPr>
        <w:rPr>
          <w:color w:val="1F4E79" w:themeColor="accent1" w:themeShade="80"/>
          <w:lang w:val="en-US"/>
        </w:rPr>
      </w:pPr>
    </w:p>
    <w:p w14:paraId="0B98DB17" w14:textId="77777777" w:rsidR="0042650D" w:rsidRDefault="00680F1B" w:rsidP="0042650D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680F1B">
        <w:rPr>
          <w:b/>
          <w:color w:val="1F4E79" w:themeColor="accent1" w:themeShade="80"/>
          <w:lang w:val="en-US"/>
        </w:rPr>
        <w:t>Business</w:t>
      </w:r>
      <w:r>
        <w:rPr>
          <w:color w:val="1F4E79" w:themeColor="accent1" w:themeShade="80"/>
          <w:lang w:val="en-US"/>
        </w:rPr>
        <w:t>, m</w:t>
      </w:r>
      <w:r w:rsidR="0042650D">
        <w:rPr>
          <w:color w:val="1F4E79" w:themeColor="accent1" w:themeShade="80"/>
          <w:lang w:val="en-US"/>
        </w:rPr>
        <w:t xml:space="preserve">étodos </w:t>
      </w:r>
      <w:r w:rsidR="0042650D" w:rsidRPr="0042650D">
        <w:rPr>
          <w:b/>
          <w:color w:val="1F4E79" w:themeColor="accent1" w:themeShade="80"/>
          <w:lang w:val="en-US"/>
        </w:rPr>
        <w:t>IsValidBillOfLaddingNumber</w:t>
      </w:r>
      <w:r w:rsidR="0042650D">
        <w:rPr>
          <w:b/>
          <w:color w:val="1F4E79" w:themeColor="accent1" w:themeShade="80"/>
          <w:lang w:val="en-US"/>
        </w:rPr>
        <w:t xml:space="preserve">, </w:t>
      </w:r>
      <w:r w:rsidR="0042650D" w:rsidRPr="0042650D">
        <w:rPr>
          <w:b/>
          <w:color w:val="1F4E79" w:themeColor="accent1" w:themeShade="80"/>
          <w:lang w:val="en-US"/>
        </w:rPr>
        <w:t>IsValidBookingNumber, IsValidContainerNumber, IsValidShippingInstruction</w:t>
      </w:r>
    </w:p>
    <w:p w14:paraId="0219C625" w14:textId="77777777" w:rsidR="0042650D" w:rsidRPr="0042650D" w:rsidRDefault="0042650D" w:rsidP="0042650D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31D3232D" w14:textId="77777777" w:rsidR="0042650D" w:rsidRPr="0042650D" w:rsidRDefault="0042650D" w:rsidP="0042650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42650D">
        <w:rPr>
          <w:color w:val="1F4E79" w:themeColor="accent1" w:themeShade="80"/>
        </w:rPr>
        <w:t>Permiten validar fácilmente un objeto de negocio</w:t>
      </w:r>
      <w:r>
        <w:rPr>
          <w:color w:val="1F4E79" w:themeColor="accent1" w:themeShade="80"/>
        </w:rPr>
        <w:t>.</w:t>
      </w:r>
    </w:p>
    <w:p w14:paraId="0BF955DC" w14:textId="77777777" w:rsidR="0042650D" w:rsidRPr="00724785" w:rsidRDefault="0042650D" w:rsidP="0042650D">
      <w:pPr>
        <w:rPr>
          <w:b/>
          <w:color w:val="1F4E79" w:themeColor="accent1" w:themeShade="80"/>
        </w:rPr>
      </w:pPr>
    </w:p>
    <w:p w14:paraId="775FA199" w14:textId="5509689F" w:rsidR="0042650D" w:rsidRPr="0042650D" w:rsidRDefault="0042650D" w:rsidP="0042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result1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.Business.IsValidBillOfLaddingNumber(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</w:t>
      </w:r>
      <w:r w:rsidR="000F6FF5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M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CAA1234567"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AC77221" w14:textId="5F5934C9" w:rsidR="0042650D" w:rsidRPr="0042650D" w:rsidRDefault="0042650D" w:rsidP="0042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result2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.Business.IsValidBookingNumber(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"1</w:t>
      </w:r>
      <w:r w:rsidR="000F6FF5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23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AR1234567"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0722618" w14:textId="77777777" w:rsidR="0042650D" w:rsidRPr="0042650D" w:rsidRDefault="0042650D" w:rsidP="0042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result3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.Business.IsValidContainerNumber(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"AAAA1234567"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62C32D8" w14:textId="77777777" w:rsidR="0042650D" w:rsidRPr="0042650D" w:rsidRDefault="0042650D" w:rsidP="00426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result4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.Business.IsValidShippingInstruction(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"123456789"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8A7774A" w14:textId="77777777" w:rsidR="0042650D" w:rsidRPr="0042650D" w:rsidRDefault="0042650D" w:rsidP="0042650D">
      <w:pPr>
        <w:rPr>
          <w:b/>
          <w:color w:val="1F4E79" w:themeColor="accent1" w:themeShade="80"/>
          <w:lang w:val="en-US"/>
        </w:rPr>
      </w:pPr>
    </w:p>
    <w:p w14:paraId="6B981E3B" w14:textId="77777777" w:rsidR="00DF2B4E" w:rsidRDefault="00680F1B" w:rsidP="00DF2B4E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680F1B">
        <w:rPr>
          <w:b/>
          <w:color w:val="1F4E79" w:themeColor="accent1" w:themeShade="80"/>
          <w:lang w:val="en-US"/>
        </w:rPr>
        <w:t>Business</w:t>
      </w:r>
      <w:r>
        <w:rPr>
          <w:color w:val="1F4E79" w:themeColor="accent1" w:themeShade="80"/>
          <w:lang w:val="en-US"/>
        </w:rPr>
        <w:t>, m</w:t>
      </w:r>
      <w:r w:rsidR="00DF2B4E">
        <w:rPr>
          <w:color w:val="1F4E79" w:themeColor="accent1" w:themeShade="80"/>
          <w:lang w:val="en-US"/>
        </w:rPr>
        <w:t xml:space="preserve">étodo </w:t>
      </w:r>
      <w:r w:rsidR="00DF2B4E" w:rsidRPr="0042650D">
        <w:rPr>
          <w:b/>
          <w:color w:val="1F4E79" w:themeColor="accent1" w:themeShade="80"/>
          <w:lang w:val="en-US"/>
        </w:rPr>
        <w:t>I</w:t>
      </w:r>
      <w:r w:rsidR="00DF2B4E">
        <w:rPr>
          <w:b/>
          <w:color w:val="1F4E79" w:themeColor="accent1" w:themeShade="80"/>
          <w:lang w:val="en-US"/>
        </w:rPr>
        <w:t>dentifyDocument</w:t>
      </w:r>
    </w:p>
    <w:p w14:paraId="45CCC128" w14:textId="77777777" w:rsidR="0042650D" w:rsidRDefault="0042650D" w:rsidP="0042650D">
      <w:pPr>
        <w:rPr>
          <w:b/>
          <w:color w:val="1F4E79" w:themeColor="accent1" w:themeShade="80"/>
          <w:lang w:val="en-US"/>
        </w:rPr>
      </w:pPr>
    </w:p>
    <w:p w14:paraId="5B1B01F5" w14:textId="77777777" w:rsidR="00DF2B4E" w:rsidRPr="00DF2B4E" w:rsidRDefault="00DF2B4E" w:rsidP="00DF2B4E">
      <w:pPr>
        <w:pStyle w:val="ListParagraph"/>
        <w:numPr>
          <w:ilvl w:val="0"/>
          <w:numId w:val="4"/>
        </w:numPr>
        <w:rPr>
          <w:b/>
          <w:color w:val="1F4E79" w:themeColor="accent1" w:themeShade="80"/>
        </w:rPr>
      </w:pPr>
      <w:r w:rsidRPr="00DF2B4E">
        <w:rPr>
          <w:color w:val="1F4E79" w:themeColor="accent1" w:themeShade="80"/>
        </w:rPr>
        <w:t xml:space="preserve">Permite identificar rápidamente que a tipo de </w:t>
      </w:r>
      <w:r>
        <w:rPr>
          <w:color w:val="1F4E79" w:themeColor="accent1" w:themeShade="80"/>
        </w:rPr>
        <w:t>objeto de negocio corresponde un string (input de usuario, etc).</w:t>
      </w:r>
    </w:p>
    <w:p w14:paraId="3626F975" w14:textId="77777777" w:rsidR="00DF2B4E" w:rsidRPr="00DF2B4E" w:rsidRDefault="00DF2B4E" w:rsidP="00DF2B4E">
      <w:pPr>
        <w:pStyle w:val="ListParagraph"/>
        <w:numPr>
          <w:ilvl w:val="0"/>
          <w:numId w:val="4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El enum </w:t>
      </w:r>
      <w:r w:rsidRPr="00DF2B4E">
        <w:rPr>
          <w:b/>
          <w:color w:val="1F4E79" w:themeColor="accent1" w:themeShade="80"/>
          <w:lang w:val="en-US"/>
        </w:rPr>
        <w:t>BusinessDocument</w:t>
      </w:r>
      <w:r>
        <w:rPr>
          <w:b/>
          <w:color w:val="1F4E79" w:themeColor="accent1" w:themeShade="80"/>
          <w:lang w:val="en-US"/>
        </w:rPr>
        <w:t xml:space="preserve"> </w:t>
      </w:r>
      <w:r>
        <w:rPr>
          <w:color w:val="1F4E79" w:themeColor="accent1" w:themeShade="80"/>
          <w:lang w:val="en-US"/>
        </w:rPr>
        <w:t>incluye:  Unknown, BillOfLadding, Booking,  Container y ShippingInstruction.</w:t>
      </w:r>
    </w:p>
    <w:p w14:paraId="103CD519" w14:textId="77777777" w:rsidR="00DF2B4E" w:rsidRDefault="00DF2B4E" w:rsidP="00DF2B4E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08C7E086" w14:textId="709F0E92" w:rsidR="00DF2B4E" w:rsidRPr="00DF2B4E" w:rsidRDefault="00DF2B4E" w:rsidP="00DF2B4E">
      <w:pPr>
        <w:pStyle w:val="ListParagraph"/>
        <w:ind w:left="1080"/>
        <w:rPr>
          <w:b/>
          <w:color w:val="1F4E79" w:themeColor="accent1" w:themeShade="80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 xml:space="preserve">  </w:t>
      </w:r>
      <w:r w:rsidRPr="00DF2B4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BusinessDocument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businessDocument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F2B4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.Business.IdentifyDocument(</w:t>
      </w:r>
      <w:r w:rsidRPr="00DF2B4E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="000F6FF5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123</w:t>
      </w:r>
      <w:r w:rsidRPr="00DF2B4E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AR1234567"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</w:t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booking</w:t>
      </w:r>
    </w:p>
    <w:p w14:paraId="76FD303F" w14:textId="77777777" w:rsidR="00DF2B4E" w:rsidRDefault="00DF2B4E" w:rsidP="002E6072">
      <w:pPr>
        <w:rPr>
          <w:b/>
          <w:color w:val="1F4E79" w:themeColor="accent1" w:themeShade="80"/>
          <w:lang w:val="en-US"/>
        </w:rPr>
      </w:pPr>
    </w:p>
    <w:p w14:paraId="6A30CA3C" w14:textId="77777777" w:rsidR="002E6072" w:rsidRPr="002E6072" w:rsidRDefault="002E6072" w:rsidP="002E6072">
      <w:pPr>
        <w:rPr>
          <w:b/>
          <w:color w:val="1F4E79" w:themeColor="accent1" w:themeShade="80"/>
          <w:lang w:val="en-US"/>
        </w:rPr>
      </w:pPr>
    </w:p>
    <w:p w14:paraId="6CCB489F" w14:textId="77777777" w:rsidR="00DF2B4E" w:rsidRPr="0042650D" w:rsidRDefault="00680F1B" w:rsidP="00DF2B4E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680F1B">
        <w:rPr>
          <w:b/>
          <w:color w:val="1F4E79" w:themeColor="accent1" w:themeShade="80"/>
          <w:lang w:val="en-US"/>
        </w:rPr>
        <w:t>Miscellaneous</w:t>
      </w:r>
      <w:r>
        <w:rPr>
          <w:color w:val="1F4E79" w:themeColor="accent1" w:themeShade="80"/>
          <w:lang w:val="en-US"/>
        </w:rPr>
        <w:t>, f</w:t>
      </w:r>
      <w:r w:rsidR="00DF2B4E" w:rsidRPr="0042650D">
        <w:rPr>
          <w:color w:val="1F4E79" w:themeColor="accent1" w:themeShade="80"/>
          <w:lang w:val="en-US"/>
        </w:rPr>
        <w:t>ields</w:t>
      </w:r>
      <w:r w:rsidR="001001BA">
        <w:rPr>
          <w:color w:val="1F4E79" w:themeColor="accent1" w:themeShade="80"/>
          <w:lang w:val="en-US"/>
        </w:rPr>
        <w:t xml:space="preserve"> </w:t>
      </w:r>
      <w:r w:rsidR="00DF2B4E">
        <w:rPr>
          <w:b/>
          <w:color w:val="1F4E79" w:themeColor="accent1" w:themeShade="80"/>
          <w:lang w:val="en-US"/>
        </w:rPr>
        <w:t>EMAIL</w:t>
      </w:r>
      <w:r w:rsidR="00DF2B4E" w:rsidRPr="0042650D">
        <w:rPr>
          <w:b/>
          <w:color w:val="1F4E79" w:themeColor="accent1" w:themeShade="80"/>
          <w:lang w:val="en-US"/>
        </w:rPr>
        <w:t xml:space="preserve">, </w:t>
      </w:r>
      <w:r w:rsidR="00DF2B4E">
        <w:rPr>
          <w:b/>
          <w:color w:val="1F4E79" w:themeColor="accent1" w:themeShade="80"/>
          <w:lang w:val="en-US"/>
        </w:rPr>
        <w:t>IP</w:t>
      </w:r>
      <w:r w:rsidR="00DF2B4E" w:rsidRPr="0042650D">
        <w:rPr>
          <w:b/>
          <w:color w:val="1F4E79" w:themeColor="accent1" w:themeShade="80"/>
          <w:lang w:val="en-US"/>
        </w:rPr>
        <w:t xml:space="preserve">, </w:t>
      </w:r>
      <w:r w:rsidR="002B3A3B">
        <w:rPr>
          <w:b/>
          <w:color w:val="1F4E79" w:themeColor="accent1" w:themeShade="80"/>
          <w:lang w:val="en-US"/>
        </w:rPr>
        <w:t xml:space="preserve">NUMERIC, </w:t>
      </w:r>
      <w:r w:rsidR="00DF2B4E">
        <w:rPr>
          <w:b/>
          <w:color w:val="1F4E79" w:themeColor="accent1" w:themeShade="80"/>
          <w:lang w:val="en-US"/>
        </w:rPr>
        <w:t>URL</w:t>
      </w:r>
      <w:r w:rsidR="001001BA">
        <w:rPr>
          <w:b/>
          <w:color w:val="1F4E79" w:themeColor="accent1" w:themeShade="80"/>
          <w:lang w:val="en-US"/>
        </w:rPr>
        <w:t xml:space="preserve">, CUIT_NUMBER, </w:t>
      </w:r>
      <w:r w:rsidR="00DF2B4E">
        <w:rPr>
          <w:b/>
          <w:color w:val="1F4E79" w:themeColor="accent1" w:themeShade="80"/>
          <w:lang w:val="en-US"/>
        </w:rPr>
        <w:t>y otros</w:t>
      </w:r>
    </w:p>
    <w:p w14:paraId="4DADDA05" w14:textId="77777777" w:rsidR="0042650D" w:rsidRPr="00DF2B4E" w:rsidRDefault="0042650D" w:rsidP="0042650D">
      <w:pPr>
        <w:rPr>
          <w:b/>
          <w:color w:val="1F4E79" w:themeColor="accent1" w:themeShade="80"/>
          <w:lang w:val="en-US"/>
        </w:rPr>
      </w:pPr>
    </w:p>
    <w:p w14:paraId="2191DF24" w14:textId="77777777" w:rsidR="00DF2B4E" w:rsidRDefault="00DF2B4E" w:rsidP="00DF2B4E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DF2B4E">
        <w:rPr>
          <w:color w:val="1F4E79" w:themeColor="accent1" w:themeShade="80"/>
        </w:rPr>
        <w:t xml:space="preserve">Proveen expresiones regulares de referencia, listas para </w:t>
      </w:r>
      <w:r>
        <w:rPr>
          <w:color w:val="1F4E79" w:themeColor="accent1" w:themeShade="80"/>
        </w:rPr>
        <w:t xml:space="preserve">usar en validaciones </w:t>
      </w:r>
      <w:r w:rsidR="001B5571">
        <w:rPr>
          <w:color w:val="1F4E79" w:themeColor="accent1" w:themeShade="80"/>
        </w:rPr>
        <w:t>varias</w:t>
      </w:r>
      <w:r>
        <w:rPr>
          <w:color w:val="1F4E79" w:themeColor="accent1" w:themeShade="80"/>
        </w:rPr>
        <w:t>.</w:t>
      </w:r>
    </w:p>
    <w:p w14:paraId="742A1C13" w14:textId="77777777" w:rsidR="0042650D" w:rsidRDefault="0042650D" w:rsidP="0042650D">
      <w:pPr>
        <w:rPr>
          <w:b/>
          <w:color w:val="1F4E79" w:themeColor="accent1" w:themeShade="80"/>
        </w:rPr>
      </w:pPr>
    </w:p>
    <w:p w14:paraId="0E84075B" w14:textId="77777777" w:rsidR="00DF2B4E" w:rsidRDefault="00DF2B4E" w:rsidP="00DF2B4E">
      <w:pPr>
        <w:ind w:left="360" w:firstLine="72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E300ED"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 xml:space="preserve">  </w:t>
      </w:r>
      <w:r w:rsidRPr="00DF2B4E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url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DF2B4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.Miscellaneous.URL;</w:t>
      </w:r>
      <w:r w:rsid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@"/^(https?:\/\/)?([\da-z\.-]+)\.([a-z\.]{2,6})([\/\w \?=.-]*)*\/?$/";</w:t>
      </w:r>
    </w:p>
    <w:p w14:paraId="7A1AEAAC" w14:textId="77777777" w:rsidR="00BC545C" w:rsidRPr="00BC545C" w:rsidRDefault="00BC545C" w:rsidP="00BC545C">
      <w:pPr>
        <w:rPr>
          <w:rFonts w:cstheme="minorHAnsi"/>
          <w:color w:val="008000"/>
          <w:lang w:val="en-US" w:eastAsia="en-US"/>
        </w:rPr>
      </w:pPr>
    </w:p>
    <w:p w14:paraId="75A9C6A9" w14:textId="77777777" w:rsidR="00BC545C" w:rsidRDefault="00BC545C" w:rsidP="00BC545C">
      <w:pPr>
        <w:rPr>
          <w:color w:val="1F4E79" w:themeColor="accent1" w:themeShade="80"/>
          <w:lang w:val="en-US"/>
        </w:rPr>
      </w:pPr>
    </w:p>
    <w:p w14:paraId="0D373D1B" w14:textId="77777777" w:rsidR="002B3A3B" w:rsidRDefault="002B3A3B" w:rsidP="002B3A3B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680F1B">
        <w:rPr>
          <w:b/>
          <w:color w:val="1F4E79" w:themeColor="accent1" w:themeShade="80"/>
          <w:lang w:val="en-US"/>
        </w:rPr>
        <w:t>Miscellaneous</w:t>
      </w:r>
      <w:r>
        <w:rPr>
          <w:color w:val="1F4E79" w:themeColor="accent1" w:themeShade="80"/>
          <w:lang w:val="en-US"/>
        </w:rPr>
        <w:t xml:space="preserve">, método </w:t>
      </w:r>
      <w:r w:rsidRPr="0042650D">
        <w:rPr>
          <w:b/>
          <w:color w:val="1F4E79" w:themeColor="accent1" w:themeShade="80"/>
          <w:lang w:val="en-US"/>
        </w:rPr>
        <w:t>Is</w:t>
      </w:r>
      <w:r>
        <w:rPr>
          <w:b/>
          <w:color w:val="1F4E79" w:themeColor="accent1" w:themeShade="80"/>
          <w:lang w:val="en-US"/>
        </w:rPr>
        <w:t>Numeric</w:t>
      </w:r>
    </w:p>
    <w:p w14:paraId="1B2FE417" w14:textId="77777777" w:rsidR="002B3A3B" w:rsidRPr="0042650D" w:rsidRDefault="002B3A3B" w:rsidP="002B3A3B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174E1170" w14:textId="77777777" w:rsidR="002B3A3B" w:rsidRPr="0042650D" w:rsidRDefault="002B3A3B" w:rsidP="002B3A3B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 validar fácilmente si un texto está compuesto exclusivamente por números.</w:t>
      </w:r>
      <w:r>
        <w:rPr>
          <w:color w:val="1F4E79" w:themeColor="accent1" w:themeShade="80"/>
        </w:rPr>
        <w:br/>
      </w:r>
    </w:p>
    <w:p w14:paraId="28FFA951" w14:textId="77777777" w:rsidR="002B3A3B" w:rsidRDefault="002B3A3B" w:rsidP="002B3A3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E300ED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42650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42650D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Miscellaneous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Numeric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1234567890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true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/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/>
      </w:r>
    </w:p>
    <w:p w14:paraId="730F41AB" w14:textId="77777777" w:rsidR="00BC545C" w:rsidRPr="002B3A3B" w:rsidRDefault="00BC545C" w:rsidP="00BC545C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2B3A3B">
        <w:rPr>
          <w:color w:val="1F4E79" w:themeColor="accent1" w:themeShade="80"/>
        </w:rPr>
        <w:t xml:space="preserve">Clase </w:t>
      </w:r>
      <w:r w:rsidR="002E6072" w:rsidRPr="002B3A3B">
        <w:rPr>
          <w:b/>
          <w:color w:val="1F4E79" w:themeColor="accent1" w:themeShade="80"/>
        </w:rPr>
        <w:t>Miscellaneous</w:t>
      </w:r>
      <w:r w:rsidR="000A2CE0" w:rsidRPr="002B3A3B">
        <w:rPr>
          <w:color w:val="1F4E79" w:themeColor="accent1" w:themeShade="80"/>
        </w:rPr>
        <w:t>, método</w:t>
      </w:r>
      <w:r w:rsidRPr="002B3A3B">
        <w:rPr>
          <w:color w:val="1F4E79" w:themeColor="accent1" w:themeShade="80"/>
        </w:rPr>
        <w:t xml:space="preserve"> </w:t>
      </w:r>
      <w:r w:rsidRPr="002B3A3B">
        <w:rPr>
          <w:b/>
          <w:color w:val="1F4E79" w:themeColor="accent1" w:themeShade="80"/>
        </w:rPr>
        <w:t>IsValid</w:t>
      </w:r>
      <w:r w:rsidR="002E6072" w:rsidRPr="002B3A3B">
        <w:rPr>
          <w:b/>
          <w:color w:val="1F4E79" w:themeColor="accent1" w:themeShade="80"/>
        </w:rPr>
        <w:t>Cuit</w:t>
      </w:r>
      <w:r w:rsidRPr="002B3A3B">
        <w:rPr>
          <w:b/>
          <w:color w:val="1F4E79" w:themeColor="accent1" w:themeShade="80"/>
        </w:rPr>
        <w:t>Number</w:t>
      </w:r>
    </w:p>
    <w:p w14:paraId="2B5734A2" w14:textId="77777777" w:rsidR="00BC545C" w:rsidRPr="002B3A3B" w:rsidRDefault="00BC545C" w:rsidP="00BC545C">
      <w:pPr>
        <w:pStyle w:val="ListParagraph"/>
        <w:ind w:left="1080"/>
        <w:rPr>
          <w:b/>
          <w:color w:val="1F4E79" w:themeColor="accent1" w:themeShade="80"/>
        </w:rPr>
      </w:pPr>
    </w:p>
    <w:p w14:paraId="4B8AF9E7" w14:textId="77777777" w:rsidR="00BC545C" w:rsidRPr="0042650D" w:rsidRDefault="002B3A3B" w:rsidP="00BC545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</w:t>
      </w:r>
      <w:r w:rsidR="002E6072">
        <w:rPr>
          <w:color w:val="1F4E79" w:themeColor="accent1" w:themeShade="80"/>
        </w:rPr>
        <w:t xml:space="preserve"> validar fácilmente </w:t>
      </w:r>
      <w:r>
        <w:rPr>
          <w:color w:val="1F4E79" w:themeColor="accent1" w:themeShade="80"/>
        </w:rPr>
        <w:t>si un texto es un número</w:t>
      </w:r>
      <w:r w:rsidR="008E0E7F">
        <w:rPr>
          <w:color w:val="1F4E79" w:themeColor="accent1" w:themeShade="80"/>
        </w:rPr>
        <w:t xml:space="preserve"> de CUIT</w:t>
      </w:r>
      <w:r>
        <w:rPr>
          <w:color w:val="1F4E79" w:themeColor="accent1" w:themeShade="80"/>
        </w:rPr>
        <w:t xml:space="preserve"> válido</w:t>
      </w:r>
      <w:r w:rsidR="008E0E7F">
        <w:rPr>
          <w:color w:val="1F4E79" w:themeColor="accent1" w:themeShade="80"/>
        </w:rPr>
        <w:t>.</w:t>
      </w:r>
      <w:r>
        <w:rPr>
          <w:color w:val="1F4E79" w:themeColor="accent1" w:themeShade="80"/>
        </w:rPr>
        <w:br/>
      </w:r>
    </w:p>
    <w:p w14:paraId="2DA1DE99" w14:textId="77777777" w:rsidR="00BC545C" w:rsidRDefault="00BC545C" w:rsidP="00BC545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E300ED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2B3A3B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2B3A3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="000A2CE0"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Misc</w:t>
      </w:r>
      <w:r w:rsidR="000A2CE0"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ellaneous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r w:rsidR="002E607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Cuit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="002E6072" w:rsidRPr="002E6072">
        <w:rPr>
          <w:rFonts w:ascii="Consolas" w:hAnsi="Consolas" w:cs="Consolas"/>
          <w:color w:val="A31515"/>
          <w:sz w:val="19"/>
          <w:szCs w:val="19"/>
          <w:lang w:val="en-US" w:eastAsia="en-US"/>
        </w:rPr>
        <w:t>30-52671272-9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1001B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2B3A3B"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 w:rsidR="002B3A3B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true</w:t>
      </w:r>
    </w:p>
    <w:p w14:paraId="35E55898" w14:textId="77777777" w:rsidR="001001BA" w:rsidRDefault="001001BA" w:rsidP="001001B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1001B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B3A3B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2B3A3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.Misc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ellaneous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Cuit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30</w:t>
      </w:r>
      <w:r w:rsidRPr="002E6072">
        <w:rPr>
          <w:rFonts w:ascii="Consolas" w:hAnsi="Consolas" w:cs="Consolas"/>
          <w:color w:val="A31515"/>
          <w:sz w:val="19"/>
          <w:szCs w:val="19"/>
          <w:lang w:val="en-US" w:eastAsia="en-US"/>
        </w:rPr>
        <w:t>526712729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false, dashes missing</w:t>
      </w:r>
    </w:p>
    <w:p w14:paraId="3A847DDC" w14:textId="77777777" w:rsidR="001001BA" w:rsidRPr="0042650D" w:rsidRDefault="001001BA" w:rsidP="001001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1B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B3A3B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2B3A3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.Misc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ellaneous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Cuit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11</w:t>
      </w:r>
      <w:r w:rsidRPr="002E6072">
        <w:rPr>
          <w:rFonts w:ascii="Consolas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11111111</w:t>
      </w:r>
      <w:r w:rsidRPr="002E6072">
        <w:rPr>
          <w:rFonts w:ascii="Consolas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1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false, wrong CUIT</w:t>
      </w:r>
    </w:p>
    <w:p w14:paraId="07DD3512" w14:textId="77777777" w:rsidR="001001BA" w:rsidRDefault="001001BA" w:rsidP="00BC54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C49A657" w14:textId="77777777" w:rsidR="001001BA" w:rsidRPr="0042650D" w:rsidRDefault="001001BA" w:rsidP="001001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1B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B3A3B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2B3A3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.Misc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ellaneous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Cuit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30</w:t>
      </w:r>
      <w:r w:rsidRPr="002E6072">
        <w:rPr>
          <w:rFonts w:ascii="Consolas" w:hAnsi="Consolas" w:cs="Consolas"/>
          <w:color w:val="A31515"/>
          <w:sz w:val="19"/>
          <w:szCs w:val="19"/>
          <w:lang w:val="en-US" w:eastAsia="en-US"/>
        </w:rPr>
        <w:t>526712729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001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1B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true</w:t>
      </w:r>
    </w:p>
    <w:p w14:paraId="407F374A" w14:textId="77777777" w:rsidR="001001BA" w:rsidRPr="0042650D" w:rsidRDefault="001001BA" w:rsidP="001001B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01B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B3A3B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2B3A3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RegexHelper</w:t>
      </w:r>
      <w:r w:rsidRPr="002B3A3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.Misc</w:t>
      </w:r>
      <w:r w:rsidRPr="00DF2B4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ellaneous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Cuit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Number(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2E6072">
        <w:rPr>
          <w:rFonts w:ascii="Consolas" w:hAnsi="Consolas" w:cs="Consolas"/>
          <w:color w:val="A31515"/>
          <w:sz w:val="19"/>
          <w:szCs w:val="19"/>
          <w:lang w:val="en-US" w:eastAsia="en-US"/>
        </w:rPr>
        <w:t>30-52671272-9</w:t>
      </w:r>
      <w:r w:rsidRPr="0042650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001B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1BA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2650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F2B4E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false, included dashes</w:t>
      </w:r>
    </w:p>
    <w:p w14:paraId="6B78E9FF" w14:textId="77777777" w:rsidR="001001BA" w:rsidRPr="0042650D" w:rsidRDefault="001001BA" w:rsidP="00BC54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8B5CCDB" w14:textId="77777777" w:rsidR="002B3A3B" w:rsidRDefault="002B3A3B">
      <w:pPr>
        <w:spacing w:after="160" w:line="259" w:lineRule="auto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180B2B8" w14:textId="77777777" w:rsidR="003E1FF6" w:rsidRPr="003E1E1B" w:rsidRDefault="003E1FF6" w:rsidP="003E1FF6">
      <w:pPr>
        <w:pStyle w:val="Heading1"/>
        <w:rPr>
          <w:lang w:val="en-US"/>
        </w:rPr>
      </w:pPr>
      <w:bookmarkStart w:id="10" w:name="_Toc494967308"/>
      <w:r w:rsidRPr="003E1E1B">
        <w:rPr>
          <w:lang w:val="en-US"/>
        </w:rPr>
        <w:lastRenderedPageBreak/>
        <w:t xml:space="preserve">Namespace </w:t>
      </w:r>
      <w:r>
        <w:rPr>
          <w:lang w:val="en-US"/>
        </w:rPr>
        <w:t>RegularExpressions.</w:t>
      </w:r>
      <w:r w:rsidR="00934555">
        <w:rPr>
          <w:lang w:val="en-US"/>
        </w:rPr>
        <w:t>PasswordValidator</w:t>
      </w:r>
      <w:bookmarkEnd w:id="10"/>
    </w:p>
    <w:p w14:paraId="1155096C" w14:textId="77777777" w:rsidR="003E1FF6" w:rsidRDefault="003E1FF6" w:rsidP="003E1FF6">
      <w:pPr>
        <w:rPr>
          <w:lang w:val="en-US"/>
        </w:rPr>
      </w:pPr>
    </w:p>
    <w:p w14:paraId="06574024" w14:textId="77777777" w:rsidR="003E1FF6" w:rsidRDefault="003E1FF6" w:rsidP="003E1FF6">
      <w:pPr>
        <w:rPr>
          <w:lang w:val="en-US"/>
        </w:rPr>
      </w:pPr>
    </w:p>
    <w:p w14:paraId="5C4458A1" w14:textId="77777777" w:rsidR="003E1FF6" w:rsidRPr="00161D82" w:rsidRDefault="003E1FF6" w:rsidP="003E1FF6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="00934555">
        <w:rPr>
          <w:b/>
          <w:color w:val="1F4E79" w:themeColor="accent1" w:themeShade="80"/>
          <w:lang w:val="en-US"/>
        </w:rPr>
        <w:t>PasswordValidator</w:t>
      </w:r>
    </w:p>
    <w:p w14:paraId="4508F121" w14:textId="77777777" w:rsidR="003E1FF6" w:rsidRDefault="003E1FF6" w:rsidP="003E1FF6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3E1FF6" w:rsidRPr="00983899" w14:paraId="23229400" w14:textId="77777777" w:rsidTr="003E1FF6">
        <w:tc>
          <w:tcPr>
            <w:tcW w:w="2422" w:type="dxa"/>
          </w:tcPr>
          <w:p w14:paraId="03175443" w14:textId="77777777" w:rsidR="003E1FF6" w:rsidRDefault="003E1FF6" w:rsidP="003E1FF6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31083694" w14:textId="77777777" w:rsidR="003E1FF6" w:rsidRPr="00852BE2" w:rsidRDefault="00104F4F" w:rsidP="00104F4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Permite </w:t>
            </w:r>
            <w:r w:rsidR="003E1FF6">
              <w:rPr>
                <w:color w:val="1F4E79" w:themeColor="accent1" w:themeShade="80"/>
              </w:rPr>
              <w:t xml:space="preserve">facilitar </w:t>
            </w:r>
            <w:r>
              <w:rPr>
                <w:color w:val="1F4E79" w:themeColor="accent1" w:themeShade="80"/>
              </w:rPr>
              <w:t>las validaciones de passwords</w:t>
            </w:r>
            <w:r w:rsidR="003E1FF6">
              <w:rPr>
                <w:color w:val="1F4E79" w:themeColor="accent1" w:themeShade="80"/>
              </w:rPr>
              <w:t>.</w:t>
            </w:r>
          </w:p>
        </w:tc>
      </w:tr>
      <w:tr w:rsidR="003E1FF6" w:rsidRPr="00DF2B4E" w14:paraId="115FEC6A" w14:textId="77777777" w:rsidTr="003E1FF6">
        <w:tc>
          <w:tcPr>
            <w:tcW w:w="2422" w:type="dxa"/>
          </w:tcPr>
          <w:p w14:paraId="00949261" w14:textId="77777777" w:rsidR="003E1FF6" w:rsidRDefault="003E1FF6" w:rsidP="003E1FF6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5EC04690" w14:textId="35C723BC" w:rsidR="003E1FF6" w:rsidRPr="00724785" w:rsidRDefault="00730C13" w:rsidP="00104F4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Validación</w:t>
            </w:r>
            <w:r w:rsidR="008B60F6">
              <w:rPr>
                <w:color w:val="1F4E79" w:themeColor="accent1" w:themeShade="80"/>
              </w:rPr>
              <w:t xml:space="preserve"> de datos del cliente</w:t>
            </w:r>
          </w:p>
        </w:tc>
      </w:tr>
    </w:tbl>
    <w:p w14:paraId="27FD653E" w14:textId="77777777" w:rsidR="003E1FF6" w:rsidRPr="00724785" w:rsidRDefault="003E1FF6" w:rsidP="003E1FF6">
      <w:pPr>
        <w:autoSpaceDE w:val="0"/>
        <w:autoSpaceDN w:val="0"/>
        <w:adjustRightInd w:val="0"/>
      </w:pPr>
    </w:p>
    <w:p w14:paraId="3F21C0FB" w14:textId="77777777" w:rsidR="003E1FF6" w:rsidRPr="00724785" w:rsidRDefault="003E1FF6" w:rsidP="003E1FF6">
      <w:pPr>
        <w:autoSpaceDE w:val="0"/>
        <w:autoSpaceDN w:val="0"/>
        <w:adjustRightInd w:val="0"/>
      </w:pPr>
    </w:p>
    <w:p w14:paraId="0CF545A3" w14:textId="77777777" w:rsidR="003E1FF6" w:rsidRPr="0042650D" w:rsidRDefault="00104F4F" w:rsidP="003E1FF6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Métodos</w:t>
      </w:r>
      <w:r w:rsidR="003E1FF6">
        <w:rPr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Validate</w:t>
      </w:r>
      <w:r w:rsidR="003E1FF6">
        <w:rPr>
          <w:color w:val="1F4E79" w:themeColor="accent1" w:themeShade="80"/>
          <w:lang w:val="en-US"/>
        </w:rPr>
        <w:t xml:space="preserve"> </w:t>
      </w:r>
      <w:r>
        <w:rPr>
          <w:color w:val="1F4E79" w:themeColor="accent1" w:themeShade="80"/>
          <w:lang w:val="en-US"/>
        </w:rPr>
        <w:t xml:space="preserve">&amp; </w:t>
      </w:r>
      <w:r>
        <w:rPr>
          <w:b/>
          <w:color w:val="1F4E79" w:themeColor="accent1" w:themeShade="80"/>
          <w:lang w:val="en-US"/>
        </w:rPr>
        <w:t>ValidateVerbose</w:t>
      </w:r>
    </w:p>
    <w:p w14:paraId="387D39A2" w14:textId="77777777" w:rsidR="003E1FF6" w:rsidRPr="0042650D" w:rsidRDefault="003E1FF6" w:rsidP="003E1FF6">
      <w:pPr>
        <w:ind w:left="720"/>
        <w:rPr>
          <w:color w:val="1F4E79" w:themeColor="accent1" w:themeShade="80"/>
          <w:lang w:val="en-US"/>
        </w:rPr>
      </w:pPr>
    </w:p>
    <w:p w14:paraId="3718D744" w14:textId="77777777" w:rsidR="003E1FF6" w:rsidRDefault="00104F4F" w:rsidP="003E1FF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Chequea que el password actual cumpla con todas las validaciones configuradas</w:t>
      </w:r>
      <w:r w:rsidR="003E1FF6">
        <w:rPr>
          <w:color w:val="1F4E79" w:themeColor="accent1" w:themeShade="80"/>
        </w:rPr>
        <w:t>.</w:t>
      </w:r>
    </w:p>
    <w:p w14:paraId="4F071642" w14:textId="77777777" w:rsidR="00D40583" w:rsidRDefault="00104F4F" w:rsidP="003E1FF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El método ValidateVerbose devuelve una entidad ValidationResult con informaci</w:t>
      </w:r>
      <w:r w:rsidR="00D40583">
        <w:rPr>
          <w:color w:val="1F4E79" w:themeColor="accent1" w:themeShade="80"/>
        </w:rPr>
        <w:t>ón detallada.</w:t>
      </w:r>
    </w:p>
    <w:p w14:paraId="5DEDB18D" w14:textId="77777777" w:rsidR="00104F4F" w:rsidRDefault="00104F4F" w:rsidP="00D40583">
      <w:pPr>
        <w:pStyle w:val="ListParagraph"/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Se incluye: resultado general de todas las validaciones, lista de las validaciones que fallaron y un mensaje descriptivo de </w:t>
      </w:r>
      <w:r w:rsidR="001B0337">
        <w:rPr>
          <w:color w:val="1F4E79" w:themeColor="accent1" w:themeShade="80"/>
        </w:rPr>
        <w:t>estas.</w:t>
      </w:r>
    </w:p>
    <w:p w14:paraId="02C14452" w14:textId="77777777" w:rsidR="003E1FF6" w:rsidRDefault="003E1FF6" w:rsidP="003E1FF6">
      <w:pPr>
        <w:autoSpaceDE w:val="0"/>
        <w:autoSpaceDN w:val="0"/>
        <w:adjustRightInd w:val="0"/>
      </w:pPr>
    </w:p>
    <w:p w14:paraId="4B66A5F3" w14:textId="77777777" w:rsidR="00D40583" w:rsidRP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43FDE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4058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PasswordValidator</w:t>
      </w: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pv = </w:t>
      </w:r>
      <w:r w:rsidRPr="00D4058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4058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PasswordValidator</w:t>
      </w: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4058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"abmldq3421!"</w:t>
      </w: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BF942E8" w14:textId="77777777" w:rsidR="00D40583" w:rsidRP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pv.Validations.SetMinLenght(8);             </w:t>
      </w:r>
      <w:r w:rsidR="00E92E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longitud mi</w:t>
      </w:r>
      <w:r w:rsidR="00E92E74" w:rsidRPr="00D40583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nima</w:t>
      </w:r>
      <w:r w:rsidRPr="00D40583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8</w:t>
      </w:r>
    </w:p>
    <w:p w14:paraId="648890C7" w14:textId="77777777" w:rsidR="00D40583" w:rsidRP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pv.Validations.SetMaxLenght(50);            </w:t>
      </w:r>
      <w:r w:rsidR="00E92E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longitud ma</w:t>
      </w:r>
      <w:r w:rsidRPr="00D40583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xima 50</w:t>
      </w:r>
    </w:p>
    <w:p w14:paraId="6626FB9B" w14:textId="77777777" w:rsid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D4058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pv.Validations.SetMinNumericChars(1);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// al menos un número</w:t>
      </w:r>
    </w:p>
    <w:p w14:paraId="008F56EF" w14:textId="77777777" w:rsid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pv.Validations.SetMinSpecialChars(1);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// al menos un </w:t>
      </w:r>
      <w:r w:rsidR="00E92E74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carácter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 especial (@#$! etc)</w:t>
      </w:r>
    </w:p>
    <w:p w14:paraId="1606B856" w14:textId="77777777" w:rsid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pv.Validations.SetMaxConsecutiveChars(5);   </w:t>
      </w:r>
      <w:r w:rsidR="00E92E74"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// hasta 5 veces el mismo carácter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 xml:space="preserve"> en forma consecutiva</w:t>
      </w:r>
    </w:p>
    <w:p w14:paraId="1ADA86D9" w14:textId="77777777" w:rsid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pv.Validations.SetMaxIncrementalChars(3);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// hasta 3 caracteres en secuencia creciente (123, abc, etc)</w:t>
      </w:r>
    </w:p>
    <w:p w14:paraId="4C73FC60" w14:textId="77777777" w:rsidR="00D40583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pv.Validations.SetMaxDecrementalChars(3);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en-US"/>
        </w:rPr>
        <w:t>// hasta 3 caracteres en secuencia decreciente (543, zyx, etc)</w:t>
      </w:r>
    </w:p>
    <w:p w14:paraId="18A5C04A" w14:textId="77777777" w:rsidR="003E1FF6" w:rsidRPr="00D40583" w:rsidRDefault="003E1FF6" w:rsidP="003E1FF6">
      <w:pPr>
        <w:rPr>
          <w:color w:val="1F4E79" w:themeColor="accent1" w:themeShade="80"/>
        </w:rPr>
      </w:pPr>
    </w:p>
    <w:p w14:paraId="29CE84BE" w14:textId="77777777" w:rsidR="00D40583" w:rsidRPr="00543FDE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543FDE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543FD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pv.Validate();</w:t>
      </w:r>
    </w:p>
    <w:p w14:paraId="72C726CA" w14:textId="77777777" w:rsidR="00D40583" w:rsidRPr="00543FDE" w:rsidRDefault="00D40583" w:rsidP="00D40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43FD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43FDE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ValidationResult</w:t>
      </w:r>
      <w:r w:rsidRPr="00543FD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resultVerbose = pv.ValidateVerbose();</w:t>
      </w:r>
    </w:p>
    <w:p w14:paraId="5D28154F" w14:textId="77777777" w:rsidR="003E1FF6" w:rsidRPr="00543FDE" w:rsidRDefault="003E1FF6" w:rsidP="003E1FF6">
      <w:pPr>
        <w:rPr>
          <w:color w:val="1F4E79" w:themeColor="accent1" w:themeShade="80"/>
          <w:lang w:val="en-US"/>
        </w:rPr>
      </w:pPr>
    </w:p>
    <w:p w14:paraId="65C65056" w14:textId="77777777" w:rsidR="003E1FF6" w:rsidRPr="00543FDE" w:rsidRDefault="003E1FF6" w:rsidP="00140847">
      <w:pPr>
        <w:pStyle w:val="Heading1"/>
        <w:rPr>
          <w:lang w:val="en-US"/>
        </w:rPr>
      </w:pPr>
    </w:p>
    <w:p w14:paraId="0404EEE1" w14:textId="77777777" w:rsidR="003E1FF6" w:rsidRPr="00543FDE" w:rsidRDefault="003E1FF6">
      <w:pPr>
        <w:spacing w:after="160" w:line="259" w:lineRule="auto"/>
        <w:rPr>
          <w:rFonts w:eastAsiaTheme="majorEastAsia" w:cstheme="majorBidi"/>
          <w:color w:val="1F4E79" w:themeColor="accent1" w:themeShade="80"/>
          <w:sz w:val="28"/>
          <w:szCs w:val="32"/>
          <w:lang w:val="en-US"/>
        </w:rPr>
      </w:pPr>
      <w:r w:rsidRPr="00543FDE">
        <w:rPr>
          <w:lang w:val="en-US"/>
        </w:rPr>
        <w:br w:type="page"/>
      </w:r>
    </w:p>
    <w:p w14:paraId="4C4CD5F9" w14:textId="77777777" w:rsidR="00140847" w:rsidRPr="003E1E1B" w:rsidRDefault="00140847" w:rsidP="00140847">
      <w:pPr>
        <w:pStyle w:val="Heading1"/>
        <w:rPr>
          <w:lang w:val="en-US"/>
        </w:rPr>
      </w:pPr>
      <w:bookmarkStart w:id="11" w:name="_Toc494967309"/>
      <w:r w:rsidRPr="003E1E1B">
        <w:rPr>
          <w:lang w:val="en-US"/>
        </w:rPr>
        <w:lastRenderedPageBreak/>
        <w:t xml:space="preserve">Namespace </w:t>
      </w:r>
      <w:r>
        <w:rPr>
          <w:lang w:val="en-US"/>
        </w:rPr>
        <w:t>Security</w:t>
      </w:r>
      <w:bookmarkEnd w:id="11"/>
    </w:p>
    <w:p w14:paraId="3AB9A00D" w14:textId="77777777" w:rsidR="00140847" w:rsidRDefault="00140847" w:rsidP="00140847">
      <w:pPr>
        <w:rPr>
          <w:lang w:val="en-US"/>
        </w:rPr>
      </w:pPr>
    </w:p>
    <w:p w14:paraId="7E3DF074" w14:textId="77777777" w:rsidR="00140847" w:rsidRDefault="00140847" w:rsidP="00140847">
      <w:pPr>
        <w:rPr>
          <w:lang w:val="en-US"/>
        </w:rPr>
      </w:pPr>
    </w:p>
    <w:p w14:paraId="293E9B43" w14:textId="77777777" w:rsidR="00140847" w:rsidRPr="00161D82" w:rsidRDefault="00140847" w:rsidP="00140847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="00185DC5">
        <w:rPr>
          <w:b/>
          <w:color w:val="1F4E79" w:themeColor="accent1" w:themeShade="80"/>
          <w:lang w:val="en-US"/>
        </w:rPr>
        <w:t>Crypto</w:t>
      </w:r>
      <w:r>
        <w:rPr>
          <w:b/>
          <w:color w:val="1F4E79" w:themeColor="accent1" w:themeShade="80"/>
          <w:lang w:val="en-US"/>
        </w:rPr>
        <w:t>graphy</w:t>
      </w:r>
    </w:p>
    <w:p w14:paraId="61D71C66" w14:textId="77777777" w:rsidR="00140847" w:rsidRDefault="00140847" w:rsidP="00140847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140847" w:rsidRPr="00983899" w14:paraId="4BA7EDDB" w14:textId="77777777" w:rsidTr="00D91933">
        <w:tc>
          <w:tcPr>
            <w:tcW w:w="2422" w:type="dxa"/>
          </w:tcPr>
          <w:p w14:paraId="146964B3" w14:textId="77777777" w:rsidR="00140847" w:rsidRDefault="00140847" w:rsidP="00D91933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2A48F33B" w14:textId="77777777" w:rsidR="00140847" w:rsidRPr="00852BE2" w:rsidRDefault="00140847" w:rsidP="0014084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Proporciona métodos estáticos para facilitar el cálculo de Hashes.</w:t>
            </w:r>
          </w:p>
        </w:tc>
      </w:tr>
      <w:tr w:rsidR="00140847" w:rsidRPr="006D5C0C" w14:paraId="29AE38C9" w14:textId="77777777" w:rsidTr="00D91933">
        <w:tc>
          <w:tcPr>
            <w:tcW w:w="2422" w:type="dxa"/>
          </w:tcPr>
          <w:p w14:paraId="045CD915" w14:textId="77777777" w:rsidR="00140847" w:rsidRDefault="00140847" w:rsidP="00D91933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7900AB08" w14:textId="77777777" w:rsidR="00140847" w:rsidRPr="006D5C0C" w:rsidRDefault="00140847" w:rsidP="00D9193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Cualquier </w:t>
            </w:r>
            <w:r w:rsidRPr="006D5C0C">
              <w:rPr>
                <w:color w:val="1F4E79" w:themeColor="accent1" w:themeShade="80"/>
              </w:rPr>
              <w:t>proyecto.</w:t>
            </w:r>
            <w:r>
              <w:rPr>
                <w:color w:val="1F4E79" w:themeColor="accent1" w:themeShade="80"/>
              </w:rPr>
              <w:t xml:space="preserve"> En especial los que manejen cuentas de usuario.</w:t>
            </w:r>
          </w:p>
        </w:tc>
      </w:tr>
    </w:tbl>
    <w:p w14:paraId="1BC539A2" w14:textId="77777777" w:rsidR="00140847" w:rsidRDefault="00140847" w:rsidP="00140847">
      <w:pPr>
        <w:pStyle w:val="ListParagraph"/>
        <w:autoSpaceDE w:val="0"/>
        <w:autoSpaceDN w:val="0"/>
        <w:adjustRightInd w:val="0"/>
        <w:ind w:left="1080"/>
      </w:pPr>
    </w:p>
    <w:p w14:paraId="7840C1AE" w14:textId="77777777" w:rsidR="00140847" w:rsidRPr="006D5C0C" w:rsidRDefault="00140847" w:rsidP="00140847">
      <w:pPr>
        <w:pStyle w:val="ListParagraph"/>
        <w:autoSpaceDE w:val="0"/>
        <w:autoSpaceDN w:val="0"/>
        <w:adjustRightInd w:val="0"/>
        <w:ind w:left="1080"/>
      </w:pPr>
    </w:p>
    <w:p w14:paraId="67533B80" w14:textId="77777777" w:rsidR="00140847" w:rsidRPr="00140847" w:rsidRDefault="00140847" w:rsidP="00140847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 w:rsidRPr="00140847">
        <w:rPr>
          <w:color w:val="1F4E79" w:themeColor="accent1" w:themeShade="80"/>
        </w:rPr>
        <w:t xml:space="preserve">Métodos </w:t>
      </w:r>
      <w:r w:rsidRPr="00140847">
        <w:rPr>
          <w:b/>
          <w:color w:val="1F4E79" w:themeColor="accent1" w:themeShade="80"/>
        </w:rPr>
        <w:t>ComputeHashSHA1</w:t>
      </w:r>
      <w:r w:rsidRPr="0014084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y </w:t>
      </w:r>
      <w:r w:rsidRPr="00140847">
        <w:rPr>
          <w:b/>
          <w:color w:val="1F4E79" w:themeColor="accent1" w:themeShade="80"/>
        </w:rPr>
        <w:t>ComputeHash</w:t>
      </w:r>
      <w:r>
        <w:rPr>
          <w:b/>
          <w:color w:val="1F4E79" w:themeColor="accent1" w:themeShade="80"/>
        </w:rPr>
        <w:t>MD5</w:t>
      </w:r>
      <w:r>
        <w:rPr>
          <w:color w:val="1F4E79" w:themeColor="accent1" w:themeShade="80"/>
        </w:rPr>
        <w:t>.</w:t>
      </w:r>
    </w:p>
    <w:p w14:paraId="7F1E911C" w14:textId="77777777" w:rsidR="00140847" w:rsidRPr="00140847" w:rsidRDefault="00140847" w:rsidP="00140847">
      <w:pPr>
        <w:ind w:left="720"/>
        <w:rPr>
          <w:color w:val="1F4E79" w:themeColor="accent1" w:themeShade="80"/>
        </w:rPr>
      </w:pPr>
    </w:p>
    <w:p w14:paraId="52B1E9CA" w14:textId="77777777" w:rsidR="00D91933" w:rsidRDefault="00D91933" w:rsidP="00D91933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 realizar cálculos de hashes en una única línea de código.</w:t>
      </w:r>
      <w:r>
        <w:rPr>
          <w:color w:val="1F4E79" w:themeColor="accent1" w:themeShade="80"/>
        </w:rPr>
        <w:br/>
      </w:r>
    </w:p>
    <w:p w14:paraId="0E62C5B9" w14:textId="77777777" w:rsidR="00140847" w:rsidRPr="00D91933" w:rsidRDefault="00684DA9" w:rsidP="00D91933">
      <w:pPr>
        <w:spacing w:after="160" w:line="259" w:lineRule="auto"/>
        <w:ind w:left="1440"/>
        <w:rPr>
          <w:rFonts w:eastAsiaTheme="majorEastAsia" w:cstheme="majorBidi"/>
          <w:color w:val="1F4E79" w:themeColor="accent1" w:themeShade="80"/>
          <w:sz w:val="28"/>
          <w:szCs w:val="32"/>
          <w:lang w:val="en-US"/>
        </w:rPr>
      </w:pPr>
      <w:r w:rsidRPr="00684DA9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84DA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 = </w:t>
      </w:r>
      <w:r w:rsidRPr="00814746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"This is a test string.</w:t>
      </w:r>
      <w:r w:rsidRPr="00684DA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684DA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Pr="00684DA9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br/>
      </w:r>
      <w:r w:rsidR="00D91933" w:rsidRPr="00D9193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="00D91933" w:rsidRPr="00D9193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has</w:t>
      </w:r>
      <w:r w:rsidR="00650A8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h1</w:t>
      </w:r>
      <w:r w:rsidR="00D91933" w:rsidRPr="00D9193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="00D91933" w:rsidRPr="00D9193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Cryptography</w:t>
      </w:r>
      <w:r w:rsidR="00D91933" w:rsidRPr="00D9193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.ComputeHashSHA1(input);</w:t>
      </w:r>
      <w:r w:rsidR="00D91933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  <w:r w:rsidR="00D91933" w:rsidRPr="00D9193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="00D91933" w:rsidRPr="00D9193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has</w:t>
      </w:r>
      <w:r w:rsidR="00650A8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h2</w:t>
      </w:r>
      <w:r w:rsidR="00D91933" w:rsidRPr="00D9193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="00D91933" w:rsidRPr="00D9193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Cryptography</w:t>
      </w:r>
      <w:r w:rsidR="00D91933" w:rsidRPr="00D9193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.ComputeHashMD5(input);</w:t>
      </w:r>
      <w:r w:rsidR="00D91933">
        <w:rPr>
          <w:rFonts w:ascii="Consolas" w:hAnsi="Consolas" w:cs="Consolas"/>
          <w:color w:val="000000"/>
          <w:sz w:val="19"/>
          <w:szCs w:val="19"/>
          <w:lang w:val="en-US" w:eastAsia="en-US"/>
        </w:rPr>
        <w:br/>
      </w:r>
      <w:r w:rsidR="00140847" w:rsidRPr="00D91933">
        <w:rPr>
          <w:lang w:val="en-US"/>
        </w:rPr>
        <w:br w:type="page"/>
      </w:r>
    </w:p>
    <w:p w14:paraId="7E480DCA" w14:textId="77777777" w:rsidR="006D5C0C" w:rsidRPr="003E1E1B" w:rsidRDefault="006D5C0C" w:rsidP="00451454">
      <w:pPr>
        <w:pStyle w:val="Heading1"/>
        <w:rPr>
          <w:lang w:val="en-US"/>
        </w:rPr>
      </w:pPr>
      <w:bookmarkStart w:id="12" w:name="_Toc494967310"/>
      <w:r w:rsidRPr="003E1E1B">
        <w:rPr>
          <w:lang w:val="en-US"/>
        </w:rPr>
        <w:lastRenderedPageBreak/>
        <w:t xml:space="preserve">Namespace </w:t>
      </w:r>
      <w:r w:rsidR="00680F1B">
        <w:rPr>
          <w:lang w:val="en-US"/>
        </w:rPr>
        <w:t>Testing</w:t>
      </w:r>
      <w:bookmarkEnd w:id="12"/>
    </w:p>
    <w:p w14:paraId="2D45F871" w14:textId="77777777" w:rsidR="006D5C0C" w:rsidRDefault="006D5C0C" w:rsidP="006D5C0C">
      <w:pPr>
        <w:rPr>
          <w:lang w:val="en-US"/>
        </w:rPr>
      </w:pPr>
    </w:p>
    <w:p w14:paraId="7058DCD7" w14:textId="77777777" w:rsidR="006D5C0C" w:rsidRDefault="006D5C0C" w:rsidP="006D5C0C">
      <w:pPr>
        <w:rPr>
          <w:lang w:val="en-US"/>
        </w:rPr>
      </w:pPr>
    </w:p>
    <w:p w14:paraId="1C1D237C" w14:textId="77777777" w:rsidR="006D5C0C" w:rsidRPr="00161D82" w:rsidRDefault="006D5C0C" w:rsidP="006D5C0C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="00680F1B">
        <w:rPr>
          <w:b/>
          <w:color w:val="1F4E79" w:themeColor="accent1" w:themeShade="80"/>
          <w:lang w:val="en-US"/>
        </w:rPr>
        <w:t>AssertEx</w:t>
      </w:r>
    </w:p>
    <w:p w14:paraId="24E71DCC" w14:textId="77777777" w:rsidR="006D5C0C" w:rsidRDefault="006D5C0C" w:rsidP="006D5C0C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6D5C0C" w:rsidRPr="00983899" w14:paraId="1E317B23" w14:textId="77777777" w:rsidTr="00F3169D">
        <w:tc>
          <w:tcPr>
            <w:tcW w:w="2422" w:type="dxa"/>
          </w:tcPr>
          <w:p w14:paraId="516ED51A" w14:textId="77777777" w:rsidR="006D5C0C" w:rsidRDefault="006D5C0C" w:rsidP="00F3169D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23F236EA" w14:textId="77777777" w:rsidR="006D5C0C" w:rsidRPr="00852BE2" w:rsidRDefault="006D5C0C" w:rsidP="00680F1B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Proporciona métodos estáticos para facilitar operaciones </w:t>
            </w:r>
            <w:r w:rsidR="00680F1B">
              <w:rPr>
                <w:color w:val="1F4E79" w:themeColor="accent1" w:themeShade="80"/>
              </w:rPr>
              <w:t>de Test Unitario</w:t>
            </w:r>
            <w:r>
              <w:rPr>
                <w:color w:val="1F4E79" w:themeColor="accent1" w:themeShade="80"/>
              </w:rPr>
              <w:t>.</w:t>
            </w:r>
          </w:p>
        </w:tc>
      </w:tr>
      <w:tr w:rsidR="006D5C0C" w:rsidRPr="006D5C0C" w14:paraId="3B5C1AE2" w14:textId="77777777" w:rsidTr="00F3169D">
        <w:tc>
          <w:tcPr>
            <w:tcW w:w="2422" w:type="dxa"/>
          </w:tcPr>
          <w:p w14:paraId="6B4DB62B" w14:textId="77777777" w:rsidR="006D5C0C" w:rsidRDefault="006D5C0C" w:rsidP="00F3169D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1F528244" w14:textId="77777777" w:rsidR="006D5C0C" w:rsidRPr="006D5C0C" w:rsidRDefault="00680F1B" w:rsidP="00680F1B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Cualquier </w:t>
            </w:r>
            <w:r w:rsidR="006D5C0C" w:rsidRPr="006D5C0C">
              <w:rPr>
                <w:color w:val="1F4E79" w:themeColor="accent1" w:themeShade="80"/>
              </w:rPr>
              <w:t>proyecto.</w:t>
            </w:r>
          </w:p>
        </w:tc>
      </w:tr>
    </w:tbl>
    <w:p w14:paraId="57802212" w14:textId="77777777" w:rsidR="006D5C0C" w:rsidRPr="006D5C0C" w:rsidRDefault="006D5C0C" w:rsidP="006D5C0C">
      <w:pPr>
        <w:autoSpaceDE w:val="0"/>
        <w:autoSpaceDN w:val="0"/>
        <w:adjustRightInd w:val="0"/>
      </w:pPr>
    </w:p>
    <w:p w14:paraId="69A801CD" w14:textId="77777777" w:rsidR="003444A2" w:rsidRDefault="007F09DD" w:rsidP="007F09D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Pensada como un complemento a la clase Assert de MSTest</w:t>
      </w:r>
      <w:r w:rsidR="003444A2">
        <w:rPr>
          <w:color w:val="1F4E79" w:themeColor="accent1" w:themeShade="80"/>
        </w:rPr>
        <w:t xml:space="preserve"> (el sufijo ‘Ex’ es por ‘Extensions’).</w:t>
      </w:r>
    </w:p>
    <w:p w14:paraId="6D59F993" w14:textId="77777777" w:rsidR="007F09DD" w:rsidRDefault="007F09DD" w:rsidP="007F09D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 varias de las aserciones “avanzadas”</w:t>
      </w:r>
      <w:r w:rsidR="003444A2">
        <w:rPr>
          <w:color w:val="1F4E79" w:themeColor="accent1" w:themeShade="80"/>
        </w:rPr>
        <w:t xml:space="preserve"> de x</w:t>
      </w:r>
      <w:r>
        <w:rPr>
          <w:color w:val="1F4E79" w:themeColor="accent1" w:themeShade="80"/>
        </w:rPr>
        <w:t>Unit, sin el uso de esta librería externa.</w:t>
      </w:r>
    </w:p>
    <w:p w14:paraId="2FC87005" w14:textId="77777777" w:rsidR="007F09DD" w:rsidRDefault="007F09DD" w:rsidP="007F09DD">
      <w:pPr>
        <w:pStyle w:val="ListParagraph"/>
        <w:autoSpaceDE w:val="0"/>
        <w:autoSpaceDN w:val="0"/>
        <w:adjustRightInd w:val="0"/>
        <w:ind w:left="1080"/>
      </w:pPr>
    </w:p>
    <w:p w14:paraId="377E2DC8" w14:textId="77777777" w:rsidR="003444A2" w:rsidRPr="006D5C0C" w:rsidRDefault="003444A2" w:rsidP="007F09DD">
      <w:pPr>
        <w:pStyle w:val="ListParagraph"/>
        <w:autoSpaceDE w:val="0"/>
        <w:autoSpaceDN w:val="0"/>
        <w:adjustRightInd w:val="0"/>
        <w:ind w:left="1080"/>
      </w:pPr>
    </w:p>
    <w:p w14:paraId="7EAF33CF" w14:textId="77777777" w:rsidR="006D5C0C" w:rsidRPr="0042650D" w:rsidRDefault="00680F1B" w:rsidP="006D5C0C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AB344D">
        <w:rPr>
          <w:b/>
          <w:color w:val="1F4E79" w:themeColor="accent1" w:themeShade="80"/>
          <w:lang w:val="en-US"/>
        </w:rPr>
        <w:t>Collection</w:t>
      </w:r>
      <w:r>
        <w:rPr>
          <w:color w:val="1F4E79" w:themeColor="accent1" w:themeShade="80"/>
          <w:lang w:val="en-US"/>
        </w:rPr>
        <w:t>, métodos</w:t>
      </w:r>
      <w:r w:rsidR="006D5C0C" w:rsidRPr="0042650D">
        <w:rPr>
          <w:b/>
          <w:color w:val="1F4E79" w:themeColor="accent1" w:themeShade="80"/>
          <w:lang w:val="en-US"/>
        </w:rPr>
        <w:t xml:space="preserve"> </w:t>
      </w:r>
      <w:r w:rsidR="00AB344D">
        <w:rPr>
          <w:b/>
          <w:color w:val="1F4E79" w:themeColor="accent1" w:themeShade="80"/>
          <w:lang w:val="en-US"/>
        </w:rPr>
        <w:t>IsEmpty, IsNotEmpty</w:t>
      </w:r>
    </w:p>
    <w:p w14:paraId="22638A75" w14:textId="77777777" w:rsidR="006D5C0C" w:rsidRPr="0042650D" w:rsidRDefault="006D5C0C" w:rsidP="006D5C0C">
      <w:pPr>
        <w:ind w:left="720"/>
        <w:rPr>
          <w:color w:val="1F4E79" w:themeColor="accent1" w:themeShade="80"/>
          <w:lang w:val="en-US"/>
        </w:rPr>
      </w:pPr>
    </w:p>
    <w:p w14:paraId="5FC36087" w14:textId="77777777" w:rsidR="003444A2" w:rsidRPr="003444A2" w:rsidRDefault="003444A2" w:rsidP="00344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.Collections.IsEmpty(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[0]);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655AF375" w14:textId="77777777" w:rsidR="003444A2" w:rsidRPr="003444A2" w:rsidRDefault="003444A2" w:rsidP="00344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.Collections.IsEmpty(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6D3AB63A" w14:textId="77777777" w:rsidR="006D5C0C" w:rsidRPr="003444A2" w:rsidRDefault="003444A2" w:rsidP="00344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.Collections.IsEmpty(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Hashtable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006DD067" w14:textId="77777777" w:rsidR="003444A2" w:rsidRPr="003444A2" w:rsidRDefault="003444A2" w:rsidP="00344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.Collections.IsEmpty(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[] { 1, 2, 3 });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</w:t>
      </w:r>
      <w:r w:rsidR="00342F7F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</w:t>
      </w:r>
    </w:p>
    <w:p w14:paraId="0FE0A051" w14:textId="77777777" w:rsidR="006D5C0C" w:rsidRDefault="006D5C0C" w:rsidP="00DF2B4E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72ECF0" w14:textId="77777777" w:rsidR="003444A2" w:rsidRDefault="003444A2" w:rsidP="003444A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.Collections.Is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Not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Empty(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[] { 1, 2, 3 });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4EF88A4B" w14:textId="77777777" w:rsidR="003444A2" w:rsidRPr="003444A2" w:rsidRDefault="003444A2" w:rsidP="00344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44A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.Collections.IsNotEmpty(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444A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[0]);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fail</w:t>
      </w:r>
      <w:r w:rsidR="00342F7F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</w:t>
      </w:r>
    </w:p>
    <w:p w14:paraId="2FDE2BF9" w14:textId="77777777" w:rsidR="003444A2" w:rsidRDefault="003444A2" w:rsidP="00DF2B4E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49C94B" w14:textId="77777777" w:rsidR="003444A2" w:rsidRPr="00342F7F" w:rsidRDefault="003444A2" w:rsidP="003444A2">
      <w:pPr>
        <w:autoSpaceDE w:val="0"/>
        <w:autoSpaceDN w:val="0"/>
        <w:adjustRightInd w:val="0"/>
        <w:rPr>
          <w:lang w:val="en-US"/>
        </w:rPr>
      </w:pPr>
    </w:p>
    <w:p w14:paraId="1EBC3A49" w14:textId="77777777" w:rsidR="003444A2" w:rsidRPr="00397973" w:rsidRDefault="003444A2" w:rsidP="003444A2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 w:rsidRPr="00AB344D">
        <w:rPr>
          <w:b/>
          <w:color w:val="1F4E79" w:themeColor="accent1" w:themeShade="80"/>
          <w:lang w:val="en-US"/>
        </w:rPr>
        <w:t>Co</w:t>
      </w:r>
      <w:r>
        <w:rPr>
          <w:b/>
          <w:color w:val="1F4E79" w:themeColor="accent1" w:themeShade="80"/>
          <w:lang w:val="en-US"/>
        </w:rPr>
        <w:t>ndition</w:t>
      </w:r>
      <w:r>
        <w:rPr>
          <w:color w:val="1F4E79" w:themeColor="accent1" w:themeShade="80"/>
          <w:lang w:val="en-US"/>
        </w:rPr>
        <w:t>, métodos</w:t>
      </w:r>
      <w:r w:rsidRPr="0042650D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Greater, GreaterOrEqual, Less, LessOrEqual</w:t>
      </w:r>
    </w:p>
    <w:p w14:paraId="3614B5B2" w14:textId="77777777" w:rsidR="00397973" w:rsidRPr="00397973" w:rsidRDefault="00397973" w:rsidP="00397973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538B49D3" w14:textId="77777777" w:rsidR="0071097B" w:rsidRDefault="0071097B" w:rsidP="00397973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Opera entre cualesquiera Tipos que implementen IComparable (todos los tipos primitivos, por ejemplo).</w:t>
      </w:r>
    </w:p>
    <w:p w14:paraId="219C0D87" w14:textId="77777777" w:rsidR="00397973" w:rsidRPr="00397973" w:rsidRDefault="00397973" w:rsidP="00397973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Si se chequea por ‘Greater’, e</w:t>
      </w:r>
      <w:r w:rsidRPr="00397973">
        <w:rPr>
          <w:color w:val="1F4E79" w:themeColor="accent1" w:themeShade="80"/>
        </w:rPr>
        <w:t xml:space="preserve">l primer argumento se espera que sea el </w:t>
      </w:r>
      <w:r>
        <w:rPr>
          <w:color w:val="1F4E79" w:themeColor="accent1" w:themeShade="80"/>
        </w:rPr>
        <w:t>mayor y el segundo argumento el menor.</w:t>
      </w:r>
    </w:p>
    <w:p w14:paraId="7ABFC0C4" w14:textId="77777777" w:rsidR="00397973" w:rsidRPr="00397973" w:rsidRDefault="00397973" w:rsidP="00397973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Si se chequea por ‘Less’, e</w:t>
      </w:r>
      <w:r w:rsidRPr="00397973">
        <w:rPr>
          <w:color w:val="1F4E79" w:themeColor="accent1" w:themeShade="80"/>
        </w:rPr>
        <w:t xml:space="preserve">l primer argumento se espera que sea el </w:t>
      </w:r>
      <w:r>
        <w:rPr>
          <w:color w:val="1F4E79" w:themeColor="accent1" w:themeShade="80"/>
        </w:rPr>
        <w:t>menor y el segundo argumento el mayor.</w:t>
      </w:r>
    </w:p>
    <w:p w14:paraId="29531F68" w14:textId="77777777" w:rsidR="003444A2" w:rsidRPr="00397973" w:rsidRDefault="003444A2" w:rsidP="003444A2">
      <w:pPr>
        <w:ind w:left="720"/>
        <w:rPr>
          <w:color w:val="1F4E79" w:themeColor="accent1" w:themeShade="80"/>
        </w:rPr>
      </w:pPr>
    </w:p>
    <w:p w14:paraId="74E8AA86" w14:textId="77777777" w:rsidR="00397973" w:rsidRPr="00397973" w:rsidRDefault="00397973" w:rsidP="003979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9797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.Condition.Greater(2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1CE2DD67" w14:textId="77777777" w:rsidR="00397973" w:rsidRDefault="00397973" w:rsidP="003979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9797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.Condition.Greater&lt;</w:t>
      </w:r>
      <w:r w:rsidRPr="00397973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465482AC" w14:textId="77777777" w:rsidR="00397973" w:rsidRPr="00397973" w:rsidRDefault="00397973" w:rsidP="003979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9797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.Condition.Greater(10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</w:t>
      </w:r>
      <w:r w:rsidR="00342F7F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</w:t>
      </w:r>
    </w:p>
    <w:p w14:paraId="3325DA8D" w14:textId="77777777" w:rsidR="00397973" w:rsidRPr="00397973" w:rsidRDefault="00397973" w:rsidP="003979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97973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.Condition.Greater(10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10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</w:t>
      </w:r>
      <w:r w:rsidR="00342F7F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</w:t>
      </w:r>
    </w:p>
    <w:p w14:paraId="4E3E1370" w14:textId="77777777" w:rsidR="00397973" w:rsidRDefault="00397973" w:rsidP="003979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E7C7CB7" w14:textId="77777777" w:rsidR="0071097B" w:rsidRPr="003444A2" w:rsidRDefault="0071097B" w:rsidP="007109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097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.Condition.GreaterOrEqual(1.0, 1.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48C947D4" w14:textId="77777777" w:rsidR="00397973" w:rsidRPr="003444A2" w:rsidRDefault="00397973" w:rsidP="003979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1097B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.Condition.GreaterOrEqual(1.0, 1.1);</w:t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1097B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</w:t>
      </w:r>
      <w:r w:rsidR="00342F7F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</w:t>
      </w:r>
    </w:p>
    <w:p w14:paraId="6CD57790" w14:textId="77777777" w:rsidR="00F3169D" w:rsidRDefault="00F3169D" w:rsidP="00F3169D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5458D090" w14:textId="77777777" w:rsidR="00F3169D" w:rsidRDefault="00F3169D" w:rsidP="00F3169D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6E460AE3" w14:textId="77777777" w:rsidR="00F3169D" w:rsidRPr="00397973" w:rsidRDefault="00F3169D" w:rsidP="00F3169D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Data</w:t>
      </w:r>
      <w:r>
        <w:rPr>
          <w:color w:val="1F4E79" w:themeColor="accent1" w:themeShade="80"/>
          <w:lang w:val="en-US"/>
        </w:rPr>
        <w:t>, métodos</w:t>
      </w:r>
      <w:r w:rsidRPr="0042650D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AreEqual</w:t>
      </w:r>
    </w:p>
    <w:p w14:paraId="101C99DC" w14:textId="77777777" w:rsidR="00F3169D" w:rsidRPr="00397973" w:rsidRDefault="00F3169D" w:rsidP="00F3169D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344735E9" w14:textId="77777777" w:rsidR="00F3169D" w:rsidRDefault="00F3169D" w:rsidP="00F3169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t>Para hacer aserciones por igualdad entre DataRows, DataTables y DataSets.</w:t>
      </w:r>
      <w:r w:rsidR="00147620">
        <w:rPr>
          <w:color w:val="1F4E79" w:themeColor="accent1" w:themeShade="80"/>
        </w:rPr>
        <w:t xml:space="preserve"> </w:t>
      </w:r>
    </w:p>
    <w:p w14:paraId="2AEBECD5" w14:textId="77777777" w:rsidR="00147620" w:rsidRDefault="00147620" w:rsidP="00F3169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Útil en aplicaciones que se usen DataTable o DataSets para transportar datos.</w:t>
      </w:r>
    </w:p>
    <w:p w14:paraId="37E98245" w14:textId="77777777" w:rsidR="003444A2" w:rsidRDefault="003444A2" w:rsidP="00DF2B4E">
      <w:pPr>
        <w:rPr>
          <w:b/>
          <w:color w:val="1F4E79" w:themeColor="accent1" w:themeShade="80"/>
        </w:rPr>
      </w:pPr>
    </w:p>
    <w:p w14:paraId="14375135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47620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9332450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dataTable1 = </w:t>
      </w:r>
      <w:r w:rsidRPr="0014762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"Table1"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A04E489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dataTable1.Columns.Add(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.GetType(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"System.String"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18C01C96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dataTable1.Columns.Add(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"Age"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.GetType(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"System.Byte"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1D155E8A" w14:textId="77777777" w:rsid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dataTable1.Rows.Add(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"Pablo"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, 20);</w:t>
      </w:r>
    </w:p>
    <w:p w14:paraId="57D8A8E0" w14:textId="77777777" w:rsid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dataTable1.Rows.Add(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, 30);</w:t>
      </w:r>
    </w:p>
    <w:p w14:paraId="2DD383ED" w14:textId="77777777" w:rsid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</w:p>
    <w:p w14:paraId="2678D9D1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dataTable2 = </w:t>
      </w:r>
      <w:r w:rsidRPr="00147620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"Table2"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548DBAE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dataTable2.Columns.Add(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.GetType(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"System.String"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572050E4" w14:textId="77777777" w:rsidR="00147620" w:rsidRP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dataTable2.Columns.Add(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"Age"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.GetType(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"System.Byte"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14:paraId="0DCC1AE4" w14:textId="77777777" w:rsid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dataTable2.Rows.Add(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"Pablo"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, 20);</w:t>
      </w:r>
    </w:p>
    <w:p w14:paraId="6A304B0E" w14:textId="77777777" w:rsid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dataTable2.Rows.Add(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, 30);</w:t>
      </w:r>
    </w:p>
    <w:p w14:paraId="59BC5B0F" w14:textId="77777777" w:rsidR="00147620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</w:pPr>
    </w:p>
    <w:p w14:paraId="29FE3BC5" w14:textId="77777777" w:rsidR="00147620" w:rsidRPr="005E0502" w:rsidRDefault="00147620" w:rsidP="001476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5E05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1947CEEF" w14:textId="77777777" w:rsidR="00147620" w:rsidRDefault="00147620" w:rsidP="00147620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47620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.Data.AreEqual(dataTable1, dataTable2, </w:t>
      </w:r>
      <w:r w:rsidRPr="00147620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01"</w:t>
      </w:r>
      <w:r w:rsidRPr="00147620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2DA5C8C" w14:textId="77777777" w:rsidR="00147620" w:rsidRDefault="00147620" w:rsidP="00147620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1D49C4" w14:textId="77777777" w:rsidR="00C6185B" w:rsidRDefault="00C6185B" w:rsidP="00147620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A3B50E" w14:textId="77777777" w:rsidR="00C6185B" w:rsidRPr="00CA45DD" w:rsidRDefault="00CA45DD" w:rsidP="00C6185B">
      <w:pPr>
        <w:pStyle w:val="ListParagraph"/>
        <w:numPr>
          <w:ilvl w:val="0"/>
          <w:numId w:val="2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Aserciones para verificar que se lance una </w:t>
      </w:r>
      <w:r w:rsidRPr="00CA45DD">
        <w:rPr>
          <w:color w:val="1F4E79" w:themeColor="accent1" w:themeShade="80"/>
        </w:rPr>
        <w:t xml:space="preserve">excepción, </w:t>
      </w:r>
      <w:r w:rsidR="00C6185B" w:rsidRPr="00CA45DD">
        <w:rPr>
          <w:color w:val="1F4E79" w:themeColor="accent1" w:themeShade="80"/>
        </w:rPr>
        <w:t>método</w:t>
      </w:r>
      <w:r>
        <w:rPr>
          <w:color w:val="1F4E79" w:themeColor="accent1" w:themeShade="80"/>
        </w:rPr>
        <w:t>s</w:t>
      </w:r>
      <w:r w:rsidRPr="00CA45DD">
        <w:rPr>
          <w:color w:val="1F4E79" w:themeColor="accent1" w:themeShade="80"/>
        </w:rPr>
        <w:t xml:space="preserve"> del framework MSTest.</w:t>
      </w:r>
    </w:p>
    <w:p w14:paraId="17658D31" w14:textId="77777777" w:rsidR="00C6185B" w:rsidRPr="00CA45DD" w:rsidRDefault="00C6185B" w:rsidP="00C6185B">
      <w:pPr>
        <w:pStyle w:val="ListParagraph"/>
        <w:ind w:left="1080"/>
        <w:rPr>
          <w:color w:val="1F4E79" w:themeColor="accent1" w:themeShade="80"/>
        </w:rPr>
      </w:pPr>
    </w:p>
    <w:p w14:paraId="2DE63FA2" w14:textId="77777777" w:rsidR="00083DE7" w:rsidRDefault="00083DE7" w:rsidP="00083DE7">
      <w:pPr>
        <w:pStyle w:val="ListParagraph"/>
        <w:numPr>
          <w:ilvl w:val="0"/>
          <w:numId w:val="7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</w:t>
      </w:r>
      <w:r w:rsidR="00C6185B" w:rsidRPr="00083DE7">
        <w:rPr>
          <w:color w:val="1F4E79" w:themeColor="accent1" w:themeShade="80"/>
        </w:rPr>
        <w:t xml:space="preserve">atributo </w:t>
      </w:r>
      <w:r w:rsidR="00AC42EC" w:rsidRPr="00083DE7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[</w:t>
      </w:r>
      <w:r w:rsidR="00C6185B" w:rsidRPr="00083DE7"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ExpectedException</w:t>
      </w:r>
      <w:r w:rsidR="00AC42EC" w:rsidRPr="00083DE7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()]</w:t>
      </w:r>
      <w:r>
        <w:rPr>
          <w:color w:val="1F4E79" w:themeColor="accent1" w:themeShade="80"/>
        </w:rPr>
        <w:t xml:space="preserve"> </w:t>
      </w:r>
      <w:r w:rsidR="00A47554" w:rsidRPr="00083DE7">
        <w:rPr>
          <w:color w:val="1F4E79" w:themeColor="accent1" w:themeShade="80"/>
        </w:rPr>
        <w:t>p</w:t>
      </w:r>
      <w:r w:rsidR="00C6185B" w:rsidRPr="00083DE7">
        <w:rPr>
          <w:color w:val="1F4E79" w:themeColor="accent1" w:themeShade="80"/>
        </w:rPr>
        <w:t xml:space="preserve">uede </w:t>
      </w:r>
      <w:r w:rsidR="00A47554" w:rsidRPr="00083DE7">
        <w:rPr>
          <w:color w:val="1F4E79" w:themeColor="accent1" w:themeShade="80"/>
        </w:rPr>
        <w:t xml:space="preserve">resultar inadecuado en determinadas (¡muchas!) situaciones, </w:t>
      </w:r>
      <w:r>
        <w:rPr>
          <w:color w:val="1F4E79" w:themeColor="accent1" w:themeShade="80"/>
        </w:rPr>
        <w:t>c</w:t>
      </w:r>
      <w:r w:rsidR="001A69AF" w:rsidRPr="00083DE7">
        <w:rPr>
          <w:color w:val="1F4E79" w:themeColor="accent1" w:themeShade="80"/>
        </w:rPr>
        <w:t xml:space="preserve">on este método </w:t>
      </w:r>
      <w:r w:rsidR="001A69AF" w:rsidRPr="00083DE7">
        <w:rPr>
          <w:color w:val="1F4E79" w:themeColor="accent1" w:themeShade="80"/>
          <w:u w:val="single"/>
        </w:rPr>
        <w:t>no</w:t>
      </w:r>
      <w:r w:rsidR="001A69AF" w:rsidRPr="00083DE7">
        <w:rPr>
          <w:color w:val="1F4E79" w:themeColor="accent1" w:themeShade="80"/>
        </w:rPr>
        <w:t xml:space="preserve"> </w:t>
      </w:r>
      <w:r w:rsidRPr="00083DE7">
        <w:rPr>
          <w:color w:val="1F4E79" w:themeColor="accent1" w:themeShade="80"/>
        </w:rPr>
        <w:t xml:space="preserve">se pueden </w:t>
      </w:r>
      <w:r w:rsidR="001A69AF" w:rsidRPr="00083DE7">
        <w:rPr>
          <w:color w:val="1F4E79" w:themeColor="accent1" w:themeShade="80"/>
        </w:rPr>
        <w:t xml:space="preserve">hacer aserciones sobre los </w:t>
      </w:r>
      <w:r w:rsidR="001A69AF" w:rsidRPr="00083DE7">
        <w:rPr>
          <w:color w:val="1F4E79" w:themeColor="accent1" w:themeShade="80"/>
          <w:u w:val="single"/>
        </w:rPr>
        <w:t>datos</w:t>
      </w:r>
      <w:r w:rsidR="001A69AF" w:rsidRPr="00083DE7">
        <w:rPr>
          <w:color w:val="1F4E79" w:themeColor="accent1" w:themeShade="80"/>
        </w:rPr>
        <w:t xml:space="preserve"> de la excepción generada.</w:t>
      </w:r>
    </w:p>
    <w:p w14:paraId="7523F17B" w14:textId="77777777" w:rsidR="00A47554" w:rsidRDefault="000E53D1" w:rsidP="000E53D1">
      <w:pPr>
        <w:ind w:left="1080" w:firstLine="720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No se puede por ejemplo</w:t>
      </w:r>
      <w:r w:rsidR="001A69AF" w:rsidRPr="000E53D1">
        <w:rPr>
          <w:color w:val="1F4E79" w:themeColor="accent1" w:themeShade="80"/>
          <w:lang w:val="en-US"/>
        </w:rPr>
        <w:t xml:space="preserve">: </w:t>
      </w:r>
      <w:r w:rsidR="001A69AF"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="001A69AF"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.ParamName</w:t>
      </w:r>
      <w:r w:rsidR="001A69AF" w:rsidRPr="000E53D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1A69AF" w:rsidRPr="000E53D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="00F1075A" w:rsidRPr="000E53D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1234</w:t>
      </w:r>
      <w:r w:rsidR="001A69AF" w:rsidRPr="000E53D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="001A69AF" w:rsidRPr="000E53D1">
        <w:rPr>
          <w:color w:val="1F4E79" w:themeColor="accent1" w:themeShade="80"/>
          <w:lang w:val="en-US"/>
        </w:rPr>
        <w:t xml:space="preserve">,  </w:t>
      </w:r>
      <w:r w:rsidR="001A69AF"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="001A69AF"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.Message.Contains(</w:t>
      </w:r>
      <w:r w:rsidR="001A69AF" w:rsidRPr="000E53D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"1234"</w:t>
      </w:r>
      <w:r w:rsidR="001A69AF"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="001A69AF" w:rsidRPr="000E53D1">
        <w:rPr>
          <w:color w:val="1F4E79" w:themeColor="accent1" w:themeShade="80"/>
          <w:lang w:val="en-US"/>
        </w:rPr>
        <w:t xml:space="preserve">,  </w:t>
      </w:r>
      <w:r w:rsidR="001A69AF"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="001A69AF"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.InnerException.GetType()</w:t>
      </w:r>
      <w:r w:rsidR="001A69AF" w:rsidRPr="000E53D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A69AF"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is</w:t>
      </w:r>
      <w:r w:rsidR="001A69AF" w:rsidRPr="000E53D1">
        <w:rPr>
          <w:color w:val="1F4E79" w:themeColor="accent1" w:themeShade="80"/>
          <w:lang w:val="en-US"/>
        </w:rPr>
        <w:t xml:space="preserve"> </w:t>
      </w:r>
      <w:r>
        <w:rPr>
          <w:color w:val="1F4E79" w:themeColor="accent1" w:themeShade="80"/>
          <w:lang w:val="en-US"/>
        </w:rPr>
        <w:t xml:space="preserve"> xxx</w:t>
      </w:r>
    </w:p>
    <w:p w14:paraId="7EF3EE65" w14:textId="77777777" w:rsidR="000E53D1" w:rsidRPr="000E53D1" w:rsidRDefault="000E53D1" w:rsidP="000E53D1">
      <w:pPr>
        <w:ind w:left="720" w:firstLine="720"/>
        <w:rPr>
          <w:color w:val="1F4E79" w:themeColor="accent1" w:themeShade="80"/>
          <w:lang w:val="en-US"/>
        </w:rPr>
      </w:pPr>
    </w:p>
    <w:p w14:paraId="6F0D9C7D" w14:textId="77777777" w:rsidR="00AC42EC" w:rsidRDefault="00083DE7" w:rsidP="00083DE7">
      <w:pPr>
        <w:pStyle w:val="ListParagraph"/>
        <w:numPr>
          <w:ilvl w:val="0"/>
          <w:numId w:val="7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Usar la opción de</w:t>
      </w:r>
      <w:r w:rsidR="000E53D1">
        <w:rPr>
          <w:color w:val="1F4E79" w:themeColor="accent1" w:themeShade="80"/>
        </w:rPr>
        <w:t>l</w:t>
      </w:r>
      <w:r>
        <w:rPr>
          <w:color w:val="1F4E79" w:themeColor="accent1" w:themeShade="80"/>
        </w:rPr>
        <w:t xml:space="preserve"> Try… Catch() </w:t>
      </w:r>
      <w:r w:rsidR="000E53D1">
        <w:rPr>
          <w:color w:val="1F4E79" w:themeColor="accent1" w:themeShade="80"/>
        </w:rPr>
        <w:t>sald</w:t>
      </w:r>
      <w:r>
        <w:rPr>
          <w:color w:val="1F4E79" w:themeColor="accent1" w:themeShade="80"/>
        </w:rPr>
        <w:t>a los faltante</w:t>
      </w:r>
      <w:r w:rsidR="000E53D1">
        <w:rPr>
          <w:color w:val="1F4E79" w:themeColor="accent1" w:themeShade="80"/>
        </w:rPr>
        <w:t>s</w:t>
      </w:r>
      <w:r>
        <w:rPr>
          <w:color w:val="1F4E79" w:themeColor="accent1" w:themeShade="80"/>
        </w:rPr>
        <w:t xml:space="preserve"> </w:t>
      </w:r>
      <w:r w:rsidR="000E53D1">
        <w:rPr>
          <w:color w:val="1F4E79" w:themeColor="accent1" w:themeShade="80"/>
        </w:rPr>
        <w:t xml:space="preserve">del método anterior, pero </w:t>
      </w:r>
      <w:r>
        <w:rPr>
          <w:color w:val="1F4E79" w:themeColor="accent1" w:themeShade="80"/>
        </w:rPr>
        <w:t>solo permite testear de a una aserción a la vez, lo que puede resultar en extremo tedioso.</w:t>
      </w:r>
    </w:p>
    <w:p w14:paraId="783954BA" w14:textId="77777777" w:rsidR="000E53D1" w:rsidRDefault="000E53D1" w:rsidP="000E53D1">
      <w:pPr>
        <w:rPr>
          <w:color w:val="1F4E79" w:themeColor="accent1" w:themeShade="80"/>
        </w:rPr>
      </w:pPr>
    </w:p>
    <w:p w14:paraId="4A74645F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TestMethod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ExpectedException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))]</w:t>
      </w:r>
    </w:p>
    <w:p w14:paraId="6E3B73A4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TestMethod()</w:t>
      </w:r>
    </w:p>
    <w:p w14:paraId="79D04054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14:paraId="4540CA21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61973851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  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1585D96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userName =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                 </w:t>
      </w:r>
      <w:r w:rsidRPr="000E53D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60AF505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MailRepository.Get(userName);               </w:t>
      </w:r>
      <w:r w:rsidRPr="000E53D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act, </w:t>
      </w:r>
      <w:r w:rsidR="00CA45DD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</w:t>
      </w:r>
      <w:r w:rsidRPr="000E53D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null -&gt; must throw an </w:t>
      </w:r>
      <w:r w:rsidR="00CA45DD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ArgumentNullE</w:t>
      </w:r>
      <w:r w:rsidRPr="000E53D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xception!</w:t>
      </w:r>
    </w:p>
    <w:p w14:paraId="5D669D21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.Fail(</w:t>
      </w:r>
      <w:r w:rsidRPr="000E53D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"No exception was thrown."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</w:t>
      </w:r>
      <w:r w:rsidRPr="000E53D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44A6D7E6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  }</w:t>
      </w:r>
    </w:p>
    <w:p w14:paraId="4FB57562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          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0E53D1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/* assertion pass */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</w:t>
      </w:r>
    </w:p>
    <w:p w14:paraId="7F6520D7" w14:textId="77777777" w:rsidR="000E53D1" w:rsidRPr="000E53D1" w:rsidRDefault="000E53D1" w:rsidP="000E53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0E53D1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.Fail(</w:t>
      </w:r>
      <w:r w:rsidRPr="000E53D1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"Different exception type was thrown."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14:paraId="65A9DC0D" w14:textId="77777777" w:rsidR="00C6185B" w:rsidRPr="001A69AF" w:rsidRDefault="000E53D1" w:rsidP="000E53D1">
      <w:pPr>
        <w:rPr>
          <w:b/>
          <w:color w:val="1F4E79" w:themeColor="accent1" w:themeShade="80"/>
        </w:rPr>
      </w:pP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406BD9FB" w14:textId="77777777" w:rsidR="00147620" w:rsidRDefault="00147620" w:rsidP="00147620">
      <w:pPr>
        <w:rPr>
          <w:b/>
          <w:color w:val="1F4E79" w:themeColor="accent1" w:themeShade="80"/>
        </w:rPr>
      </w:pPr>
    </w:p>
    <w:p w14:paraId="0496444F" w14:textId="77777777" w:rsidR="00CA45DD" w:rsidRDefault="00CA45DD" w:rsidP="00147620">
      <w:pPr>
        <w:rPr>
          <w:b/>
          <w:color w:val="1F4E79" w:themeColor="accent1" w:themeShade="80"/>
        </w:rPr>
      </w:pPr>
    </w:p>
    <w:p w14:paraId="13C7412D" w14:textId="77777777" w:rsidR="00CA45DD" w:rsidRPr="00397973" w:rsidRDefault="00CA45DD" w:rsidP="00CA45DD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Exceptions</w:t>
      </w:r>
      <w:r>
        <w:rPr>
          <w:color w:val="1F4E79" w:themeColor="accent1" w:themeShade="80"/>
          <w:lang w:val="en-US"/>
        </w:rPr>
        <w:t>, método</w:t>
      </w:r>
      <w:r w:rsidRPr="0042650D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Throws &lt;TException&gt;</w:t>
      </w:r>
    </w:p>
    <w:p w14:paraId="5E1C10D8" w14:textId="77777777" w:rsidR="00CA45DD" w:rsidRPr="00CA45DD" w:rsidRDefault="00CA45DD" w:rsidP="00147620">
      <w:pPr>
        <w:rPr>
          <w:b/>
          <w:color w:val="1F4E79" w:themeColor="accent1" w:themeShade="80"/>
          <w:lang w:val="en-US"/>
        </w:rPr>
      </w:pPr>
    </w:p>
    <w:p w14:paraId="75BF22D4" w14:textId="77777777" w:rsidR="00CA45DD" w:rsidRDefault="00CA45DD" w:rsidP="00CA45D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Inspirado en su homónimo de xUnit, verifica que el método ejecutado lance una excepción, y que esta sea del tipo TException especificado. </w:t>
      </w:r>
    </w:p>
    <w:p w14:paraId="40A82297" w14:textId="77777777" w:rsidR="00CA45DD" w:rsidRPr="00CA45DD" w:rsidRDefault="00CA45DD" w:rsidP="00CA45D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0E53D1">
        <w:rPr>
          <w:color w:val="1F4E79" w:themeColor="accent1" w:themeShade="80"/>
        </w:rPr>
        <w:t>Especialmente útil en los test unitarios de lógica inversa</w:t>
      </w:r>
      <w:r>
        <w:rPr>
          <w:color w:val="1F4E79" w:themeColor="accent1" w:themeShade="80"/>
        </w:rPr>
        <w:t xml:space="preserve">, </w:t>
      </w:r>
      <w:r w:rsidRPr="000E53D1">
        <w:rPr>
          <w:color w:val="1F4E79" w:themeColor="accent1" w:themeShade="80"/>
          <w:u w:val="single"/>
        </w:rPr>
        <w:t xml:space="preserve">en los que se espera que determinada lógica falle y </w:t>
      </w:r>
      <w:r>
        <w:rPr>
          <w:color w:val="1F4E79" w:themeColor="accent1" w:themeShade="80"/>
          <w:u w:val="single"/>
        </w:rPr>
        <w:t>lance</w:t>
      </w:r>
      <w:r w:rsidRPr="000E53D1">
        <w:rPr>
          <w:color w:val="1F4E79" w:themeColor="accent1" w:themeShade="80"/>
          <w:u w:val="single"/>
        </w:rPr>
        <w:t xml:space="preserve"> una excepción</w:t>
      </w:r>
      <w:r>
        <w:rPr>
          <w:color w:val="1F4E79" w:themeColor="accent1" w:themeShade="80"/>
        </w:rPr>
        <w:t>.</w:t>
      </w:r>
    </w:p>
    <w:p w14:paraId="0D43D333" w14:textId="77777777" w:rsidR="00CA45DD" w:rsidRDefault="00CA45DD" w:rsidP="00CA45DD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Permite mayor flexibilidad que los métodos estándar del framework MSTest.</w:t>
      </w:r>
    </w:p>
    <w:p w14:paraId="7E0A04EB" w14:textId="77777777" w:rsidR="000E53D1" w:rsidRDefault="00D55077" w:rsidP="000E53D1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Recibe un delegado al método que debe generar excepción.</w:t>
      </w:r>
    </w:p>
    <w:p w14:paraId="616BB0D1" w14:textId="77777777" w:rsidR="00CA45DD" w:rsidRDefault="00CA45DD" w:rsidP="00CA45DD">
      <w:pPr>
        <w:pStyle w:val="ListParagraph"/>
        <w:ind w:left="1080"/>
        <w:rPr>
          <w:color w:val="1F4E79" w:themeColor="accent1" w:themeShade="80"/>
        </w:rPr>
      </w:pPr>
    </w:p>
    <w:p w14:paraId="7B6B2F18" w14:textId="77777777" w:rsidR="00D55077" w:rsidRDefault="00D55077" w:rsidP="00CA45DD">
      <w:pPr>
        <w:pStyle w:val="ListParagraph"/>
        <w:ind w:left="1080"/>
        <w:rPr>
          <w:color w:val="1F4E79" w:themeColor="accent1" w:themeShade="80"/>
          <w:lang w:val="en-US"/>
        </w:rPr>
      </w:pPr>
      <w:r w:rsidRPr="00D55077">
        <w:rPr>
          <w:color w:val="1F4E79" w:themeColor="accent1" w:themeShade="80"/>
          <w:lang w:val="en-US"/>
        </w:rPr>
        <w:t>Ejemplo 1.</w:t>
      </w:r>
    </w:p>
    <w:p w14:paraId="59FA9E82" w14:textId="77777777" w:rsidR="00D55077" w:rsidRPr="00D55077" w:rsidRDefault="00D55077" w:rsidP="00CA45DD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7E9FC58D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[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TestMethod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14:paraId="526ABABE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TestMethod()</w:t>
      </w:r>
    </w:p>
    <w:p w14:paraId="638AE310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235C70F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4227A04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TestEntity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lstEntities =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TestEntity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&gt;()</w:t>
      </w:r>
    </w:p>
    <w:p w14:paraId="79AFD70C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69D9E144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TestEntity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Id = 1, FirstName =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"Pablo"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LastName =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"Gutierrez"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Age = 20, Tall = 1.75F },</w:t>
      </w:r>
    </w:p>
    <w:p w14:paraId="66A3DBEC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TestEntity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Id = 2, FirstName =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"Maria"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LastName =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"Lopez"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Age = 30, Tall = 1.65F },</w:t>
      </w:r>
    </w:p>
    <w:p w14:paraId="3738CDFE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TestEntity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Id = 3, FirstName =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"Carlos"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LastName =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"Gonzalez"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Age = 40, Tall = 1.70F }</w:t>
      </w:r>
    </w:p>
    <w:p w14:paraId="19435A46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};</w:t>
      </w:r>
    </w:p>
    <w:p w14:paraId="47EAF078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B17F88C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action1 = () =&gt;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DataHelper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.ToDataTable(lstEntities,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"FirstName"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"InvalidPropertyName"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"Age"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1A6DB3F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action2 = () =&gt;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DataHelper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.ToDataTable(lstEntities,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"FirstName"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5507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"Age"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9359ED4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91B2BE5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426FBF64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exception1 =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&gt;(action1,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01"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40E38F1" w14:textId="77777777" w:rsidR="008248D4" w:rsidRPr="00D55077" w:rsidRDefault="008248D4" w:rsidP="008248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exception2 =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&gt;(action2,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2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0AB58AE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.AreEqual(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"propNames"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exception1.ParamName, 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</w:t>
      </w:r>
      <w:r w:rsidR="008248D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3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875F0F8" w14:textId="77777777" w:rsidR="00D55077" w:rsidRPr="00D55077" w:rsidRDefault="00D55077" w:rsidP="00D550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5507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.AreEqual(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"propNames"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exception2.ParamName, </w:t>
      </w:r>
      <w:r w:rsidR="008248D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04</w:t>
      </w:r>
      <w:r w:rsidRPr="00D5507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FAA00D5" w14:textId="77777777" w:rsidR="00CA45DD" w:rsidRPr="00724785" w:rsidRDefault="00D55077" w:rsidP="00D55077">
      <w:pPr>
        <w:rPr>
          <w:color w:val="1F4E79" w:themeColor="accent1" w:themeShade="80"/>
          <w:lang w:val="en-US"/>
        </w:rPr>
      </w:pPr>
      <w:r w:rsidRPr="00D5507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7EEC1B3" w14:textId="77777777" w:rsidR="00D55077" w:rsidRPr="00724785" w:rsidRDefault="00D55077" w:rsidP="00D55077">
      <w:pPr>
        <w:rPr>
          <w:color w:val="1F4E79" w:themeColor="accent1" w:themeShade="80"/>
          <w:lang w:val="en-US"/>
        </w:rPr>
      </w:pPr>
    </w:p>
    <w:p w14:paraId="0D89AD19" w14:textId="77777777" w:rsidR="00D44F79" w:rsidRPr="00724785" w:rsidRDefault="00D44F79" w:rsidP="00D44F79">
      <w:pPr>
        <w:pStyle w:val="ListParagraph"/>
        <w:ind w:left="1080"/>
        <w:rPr>
          <w:color w:val="1F4E79" w:themeColor="accent1" w:themeShade="80"/>
          <w:lang w:val="en-US"/>
        </w:rPr>
      </w:pPr>
      <w:r w:rsidRPr="00D44F79">
        <w:rPr>
          <w:color w:val="1F4E79" w:themeColor="accent1" w:themeShade="80"/>
          <w:lang w:val="en-US"/>
        </w:rPr>
        <w:t>Ejemplo 2.</w:t>
      </w:r>
    </w:p>
    <w:p w14:paraId="75C24CFA" w14:textId="77777777" w:rsidR="00D44F79" w:rsidRPr="00724785" w:rsidRDefault="00D44F79" w:rsidP="00D55077">
      <w:pPr>
        <w:rPr>
          <w:color w:val="1F4E79" w:themeColor="accent1" w:themeShade="80"/>
          <w:lang w:val="en-US"/>
        </w:rPr>
      </w:pPr>
    </w:p>
    <w:p w14:paraId="3A101C2A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[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TestMethod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14:paraId="17154F27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5697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697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TestMethod()</w:t>
      </w:r>
    </w:p>
    <w:p w14:paraId="278A411E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DF0ED58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ECE33D2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textValid =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"asd@test.com, qwerty@test.com"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     </w:t>
      </w:r>
      <w:r w:rsidRPr="002569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valid text (with default delimiters)</w:t>
      </w:r>
    </w:p>
    <w:p w14:paraId="67A6B3A9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textInvalid1 =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"asd@test.com @ qwerty@test.com"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 </w:t>
      </w:r>
      <w:r w:rsidRPr="002569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invalid text (with default delimiters)</w:t>
      </w:r>
    </w:p>
    <w:p w14:paraId="01475954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textInvalid2 =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"asd@test.com . qwerty@test.com"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 </w:t>
      </w:r>
      <w:r w:rsidRPr="002569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invalid text (with default delimiters)</w:t>
      </w:r>
    </w:p>
    <w:p w14:paraId="293A9374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7379BDD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action1 = () =&gt;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.SplitAddresses(textValid,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'*'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B6340A5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action2 = () =&gt;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.SplitAddresses(textInvalid1);</w:t>
      </w:r>
    </w:p>
    <w:p w14:paraId="69B3C385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action3 = () =&gt;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.SplitAddresses(textInvalid1,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'@'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060AD65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action4 = () =&gt;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.SplitAddresses(textInvalid2);</w:t>
      </w:r>
    </w:p>
    <w:p w14:paraId="07E8BAA3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Action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action5 = () =&gt;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EmailHelper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.SplitAddresses(textInvalid2,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'.'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64CA283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5031DE8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239F2E77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exception1 =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&gt;(action1,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01"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CC65543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exception2 =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&gt;(action2,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02"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FC1B07F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exception3 =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&gt;(action3,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03"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49CEB13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exception4 =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&gt;(action4,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04"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2F32A2C" w14:textId="77777777" w:rsidR="00256974" w:rsidRPr="00256974" w:rsidRDefault="00256974" w:rsidP="002569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exception5 = 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.Exceptions.Throws&lt;</w:t>
      </w:r>
      <w:r w:rsidRPr="0025697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ArgumentException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&gt;(action5, </w:t>
      </w:r>
      <w:r w:rsidRPr="0025697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"Assert 05"</w:t>
      </w: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5A58D88" w14:textId="77777777" w:rsidR="00256974" w:rsidRDefault="00256974" w:rsidP="00256974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5697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1B33996A" w14:textId="77777777" w:rsidR="00256974" w:rsidRDefault="00256974" w:rsidP="00256974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591266A" w14:textId="77777777" w:rsidR="00256974" w:rsidRDefault="00256974" w:rsidP="00256974">
      <w:pPr>
        <w:rPr>
          <w:color w:val="1F4E79" w:themeColor="accent1" w:themeShade="80"/>
        </w:rPr>
      </w:pPr>
    </w:p>
    <w:p w14:paraId="4C7B7F1B" w14:textId="77777777" w:rsidR="00342F7F" w:rsidRPr="00397973" w:rsidRDefault="00342F7F" w:rsidP="00342F7F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Text</w:t>
      </w:r>
      <w:r>
        <w:rPr>
          <w:color w:val="1F4E79" w:themeColor="accent1" w:themeShade="80"/>
          <w:lang w:val="en-US"/>
        </w:rPr>
        <w:t>, métodos</w:t>
      </w:r>
      <w:r w:rsidRPr="0042650D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IsEmpty, IsNotEmpty, AreEqualIgnoringCase</w:t>
      </w:r>
    </w:p>
    <w:p w14:paraId="38C81D67" w14:textId="77777777" w:rsidR="00342F7F" w:rsidRPr="00CA45DD" w:rsidRDefault="00342F7F" w:rsidP="00342F7F">
      <w:pPr>
        <w:rPr>
          <w:b/>
          <w:color w:val="1F4E79" w:themeColor="accent1" w:themeShade="80"/>
          <w:lang w:val="en-US"/>
        </w:rPr>
      </w:pPr>
    </w:p>
    <w:p w14:paraId="701CD627" w14:textId="77777777" w:rsidR="00342F7F" w:rsidRDefault="00342F7F" w:rsidP="00342F7F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Inspirado en su homónimo de xUnit, verifica que el método ejecutado lance una excepción, y que esta sea del tipo TException especificado. </w:t>
      </w:r>
    </w:p>
    <w:p w14:paraId="1D5078ED" w14:textId="77777777" w:rsidR="00D44F79" w:rsidRDefault="00D44F79" w:rsidP="00D55077">
      <w:pPr>
        <w:rPr>
          <w:color w:val="1F4E79" w:themeColor="accent1" w:themeShade="80"/>
        </w:rPr>
      </w:pPr>
    </w:p>
    <w:p w14:paraId="333BDF29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.Text.IsEmpty(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9797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1AECF12D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.Text.IsEmpty(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"This is a test string."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fails</w:t>
      </w:r>
    </w:p>
    <w:p w14:paraId="0EED178E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.Text.IsEmpty((</w:t>
      </w:r>
      <w:r w:rsidRPr="00342F7F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342F7F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fails</w:t>
      </w:r>
    </w:p>
    <w:p w14:paraId="38AD4BA6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B3BE775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.Text.IsNotEmpty(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"This is a test string."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742B70A2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.Text.IsNotEmpty(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fails</w:t>
      </w:r>
    </w:p>
    <w:p w14:paraId="418CDDE1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428D149" w14:textId="77777777" w:rsidR="00342F7F" w:rsidRPr="00342F7F" w:rsidRDefault="00342F7F" w:rsidP="00342F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.Text.AreEqualIgnoringCase(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"NAME"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pass</w:t>
      </w:r>
    </w:p>
    <w:p w14:paraId="3CF1C179" w14:textId="3FB94495" w:rsidR="00D44F79" w:rsidRDefault="00342F7F" w:rsidP="00342F7F">
      <w:pPr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42F7F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AssertEx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.Text.AreEqualIgnoringCase(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</w:t>
      </w:r>
      <w:r w:rsidR="00730C1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M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C"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</w:t>
      </w:r>
      <w:r w:rsidR="00730C1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M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C </w:t>
      </w:r>
      <w:r w:rsidR="00730C13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String</w:t>
      </w:r>
      <w:r w:rsidRPr="00342F7F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342F7F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444A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fails</w:t>
      </w:r>
    </w:p>
    <w:p w14:paraId="219824A3" w14:textId="77777777" w:rsidR="00342F7F" w:rsidRDefault="00342F7F" w:rsidP="00342F7F">
      <w:pPr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64C24759" w14:textId="77777777" w:rsidR="00342F7F" w:rsidRDefault="00342F7F" w:rsidP="00342F7F">
      <w:pPr>
        <w:rPr>
          <w:color w:val="1F4E79" w:themeColor="accent1" w:themeShade="80"/>
          <w:lang w:val="en-US"/>
        </w:rPr>
      </w:pPr>
    </w:p>
    <w:p w14:paraId="0C37FBC6" w14:textId="77777777" w:rsidR="00A03857" w:rsidRDefault="00A03857">
      <w:pPr>
        <w:spacing w:after="160" w:line="259" w:lineRule="auto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br w:type="page"/>
      </w:r>
    </w:p>
    <w:p w14:paraId="5AC2979F" w14:textId="77777777" w:rsidR="00A03857" w:rsidRPr="003E1E1B" w:rsidRDefault="00A03857" w:rsidP="00451454">
      <w:pPr>
        <w:pStyle w:val="Heading1"/>
        <w:rPr>
          <w:lang w:val="en-US"/>
        </w:rPr>
      </w:pPr>
      <w:bookmarkStart w:id="13" w:name="_Toc494967311"/>
      <w:r w:rsidRPr="003E1E1B">
        <w:rPr>
          <w:lang w:val="en-US"/>
        </w:rPr>
        <w:lastRenderedPageBreak/>
        <w:t xml:space="preserve">Namespace </w:t>
      </w:r>
      <w:r>
        <w:rPr>
          <w:lang w:val="en-US"/>
        </w:rPr>
        <w:t>Text</w:t>
      </w:r>
      <w:bookmarkEnd w:id="13"/>
    </w:p>
    <w:p w14:paraId="763F8D8B" w14:textId="77777777" w:rsidR="00A03857" w:rsidRDefault="00A03857" w:rsidP="00A03857">
      <w:pPr>
        <w:rPr>
          <w:lang w:val="en-US"/>
        </w:rPr>
      </w:pPr>
    </w:p>
    <w:p w14:paraId="7F260514" w14:textId="77777777" w:rsidR="00A03857" w:rsidRDefault="00A03857" w:rsidP="00A03857">
      <w:pPr>
        <w:rPr>
          <w:lang w:val="en-US"/>
        </w:rPr>
      </w:pPr>
    </w:p>
    <w:p w14:paraId="709DCC92" w14:textId="77777777" w:rsidR="00A03857" w:rsidRPr="00161D82" w:rsidRDefault="00A03857" w:rsidP="00A03857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Pr="00E1232A">
        <w:rPr>
          <w:b/>
          <w:color w:val="1F4E79" w:themeColor="accent1" w:themeShade="80"/>
          <w:lang w:val="en-US"/>
        </w:rPr>
        <w:t>Extensions</w:t>
      </w:r>
    </w:p>
    <w:p w14:paraId="70BDE410" w14:textId="77777777" w:rsidR="00A03857" w:rsidRDefault="00A03857" w:rsidP="00A03857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2318"/>
      </w:tblGrid>
      <w:tr w:rsidR="00A03857" w:rsidRPr="00983899" w14:paraId="33F5A372" w14:textId="77777777" w:rsidTr="00F6587F">
        <w:tc>
          <w:tcPr>
            <w:tcW w:w="2422" w:type="dxa"/>
          </w:tcPr>
          <w:p w14:paraId="3FE330B9" w14:textId="77777777" w:rsidR="00A03857" w:rsidRDefault="00A03857" w:rsidP="00F6587F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09D10D3D" w14:textId="77777777" w:rsidR="00A03857" w:rsidRPr="00852BE2" w:rsidRDefault="00A03857" w:rsidP="00A0385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Proporciona métodos estáticos para facilitar operaciones con Strings.</w:t>
            </w:r>
          </w:p>
        </w:tc>
      </w:tr>
      <w:tr w:rsidR="00A03857" w:rsidRPr="006D5C0C" w14:paraId="492409AE" w14:textId="77777777" w:rsidTr="00F6587F">
        <w:tc>
          <w:tcPr>
            <w:tcW w:w="2422" w:type="dxa"/>
          </w:tcPr>
          <w:p w14:paraId="718C0E6C" w14:textId="77777777" w:rsidR="00A03857" w:rsidRDefault="00A03857" w:rsidP="00F6587F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2512466A" w14:textId="77777777" w:rsidR="00A03857" w:rsidRPr="006D5C0C" w:rsidRDefault="00A03857" w:rsidP="00F6587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Cualquier </w:t>
            </w:r>
            <w:r w:rsidRPr="006D5C0C">
              <w:rPr>
                <w:color w:val="1F4E79" w:themeColor="accent1" w:themeShade="80"/>
              </w:rPr>
              <w:t>proyecto.</w:t>
            </w:r>
          </w:p>
        </w:tc>
      </w:tr>
    </w:tbl>
    <w:p w14:paraId="06942265" w14:textId="77777777" w:rsidR="00A03857" w:rsidRPr="006D5C0C" w:rsidRDefault="00A03857" w:rsidP="00A03857">
      <w:pPr>
        <w:autoSpaceDE w:val="0"/>
        <w:autoSpaceDN w:val="0"/>
        <w:adjustRightInd w:val="0"/>
      </w:pPr>
    </w:p>
    <w:p w14:paraId="7BF8296C" w14:textId="77777777" w:rsidR="00DF266D" w:rsidRDefault="00DF266D" w:rsidP="00A03857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Pequeños agregados al operar con instancias de strings.</w:t>
      </w:r>
    </w:p>
    <w:p w14:paraId="7A59FEEE" w14:textId="77777777" w:rsidR="00F25168" w:rsidRDefault="00F25168" w:rsidP="00F25168">
      <w:pPr>
        <w:pStyle w:val="ListParagraph"/>
        <w:ind w:left="1080"/>
        <w:rPr>
          <w:color w:val="1F4E79" w:themeColor="accent1" w:themeShade="80"/>
        </w:rPr>
      </w:pPr>
    </w:p>
    <w:p w14:paraId="6995E379" w14:textId="77777777" w:rsidR="00F25168" w:rsidRDefault="00F25168" w:rsidP="00F2516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método </w:t>
      </w:r>
      <w:r w:rsidRPr="00F25168">
        <w:rPr>
          <w:b/>
          <w:color w:val="1F4E79" w:themeColor="accent1" w:themeShade="80"/>
        </w:rPr>
        <w:t>IsNullOrEmpty</w:t>
      </w:r>
      <w:r w:rsidRPr="0011047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p</w:t>
      </w:r>
      <w:r w:rsidRPr="0011047C">
        <w:rPr>
          <w:color w:val="1F4E79" w:themeColor="accent1" w:themeShade="80"/>
        </w:rPr>
        <w:t xml:space="preserve">ermite </w:t>
      </w:r>
      <w:r>
        <w:rPr>
          <w:color w:val="1F4E79" w:themeColor="accent1" w:themeShade="80"/>
        </w:rPr>
        <w:t xml:space="preserve">aplicar el chequeo </w:t>
      </w:r>
      <w:r w:rsidRPr="00DF266D">
        <w:rPr>
          <w:color w:val="1F4E79" w:themeColor="accent1" w:themeShade="80"/>
          <w:u w:val="single"/>
        </w:rPr>
        <w:t>directamente</w:t>
      </w:r>
      <w:r>
        <w:rPr>
          <w:color w:val="1F4E79" w:themeColor="accent1" w:themeShade="80"/>
        </w:rPr>
        <w:t xml:space="preserve"> sobre la instancia. No solo como método estático de la clase String.</w:t>
      </w:r>
    </w:p>
    <w:p w14:paraId="36449244" w14:textId="77777777" w:rsidR="00F25168" w:rsidRPr="00DF266D" w:rsidRDefault="00F25168" w:rsidP="00F2516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DF266D">
        <w:rPr>
          <w:color w:val="1F4E79" w:themeColor="accent1" w:themeShade="80"/>
        </w:rPr>
        <w:t xml:space="preserve">Se agrega el opuesto: </w:t>
      </w:r>
      <w:r w:rsidRPr="00F25168">
        <w:rPr>
          <w:b/>
          <w:color w:val="1F4E79" w:themeColor="accent1" w:themeShade="80"/>
        </w:rPr>
        <w:t>IsNotNullOrEmpty</w:t>
      </w:r>
      <w:r w:rsidRPr="00DF266D">
        <w:rPr>
          <w:color w:val="1F4E79" w:themeColor="accent1" w:themeShade="80"/>
        </w:rPr>
        <w:t xml:space="preserve">, </w:t>
      </w:r>
      <w:r>
        <w:rPr>
          <w:color w:val="1F4E79" w:themeColor="accent1" w:themeShade="80"/>
        </w:rPr>
        <w:t xml:space="preserve">que </w:t>
      </w:r>
      <w:r w:rsidRPr="00DF266D">
        <w:rPr>
          <w:color w:val="1F4E79" w:themeColor="accent1" w:themeShade="80"/>
        </w:rPr>
        <w:t>en determinadas circunstancia</w:t>
      </w:r>
      <w:r>
        <w:rPr>
          <w:color w:val="1F4E79" w:themeColor="accent1" w:themeShade="80"/>
        </w:rPr>
        <w:t>s</w:t>
      </w:r>
      <w:r w:rsidRPr="00DF266D">
        <w:rPr>
          <w:color w:val="1F4E79" w:themeColor="accent1" w:themeShade="80"/>
        </w:rPr>
        <w:t xml:space="preserve"> puede ser más claro usarlo así</w:t>
      </w:r>
      <w:r>
        <w:rPr>
          <w:color w:val="1F4E79" w:themeColor="accent1" w:themeShade="80"/>
        </w:rPr>
        <w:t>,</w:t>
      </w:r>
      <w:r w:rsidRPr="00DF266D">
        <w:rPr>
          <w:color w:val="1F4E79" w:themeColor="accent1" w:themeShade="80"/>
        </w:rPr>
        <w:t xml:space="preserve"> que negar al </w:t>
      </w:r>
      <w:r w:rsidRPr="00F25168">
        <w:rPr>
          <w:b/>
          <w:color w:val="1F4E79" w:themeColor="accent1" w:themeShade="80"/>
        </w:rPr>
        <w:t>IsNullOrEmpty</w:t>
      </w:r>
      <w:r>
        <w:rPr>
          <w:color w:val="1F4E79" w:themeColor="accent1" w:themeShade="80"/>
        </w:rPr>
        <w:t>.</w:t>
      </w:r>
    </w:p>
    <w:p w14:paraId="7FAC1776" w14:textId="77777777" w:rsidR="00F25168" w:rsidRDefault="00F25168" w:rsidP="00F2516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método </w:t>
      </w:r>
      <w:r w:rsidRPr="00F25168">
        <w:rPr>
          <w:b/>
          <w:color w:val="1F4E79" w:themeColor="accent1" w:themeShade="80"/>
        </w:rPr>
        <w:t>IsNumeric</w:t>
      </w:r>
      <w:r>
        <w:rPr>
          <w:color w:val="1F4E79" w:themeColor="accent1" w:themeShade="80"/>
        </w:rPr>
        <w:t xml:space="preserve"> permite evaluar si un string está compuesto únicamente por </w:t>
      </w:r>
      <w:r w:rsidRPr="00F25168">
        <w:rPr>
          <w:color w:val="1F4E79" w:themeColor="accent1" w:themeShade="80"/>
        </w:rPr>
        <w:t>números</w:t>
      </w:r>
      <w:r>
        <w:rPr>
          <w:color w:val="1F4E79" w:themeColor="accent1" w:themeShade="80"/>
        </w:rPr>
        <w:t>.</w:t>
      </w:r>
    </w:p>
    <w:p w14:paraId="080D0521" w14:textId="77777777" w:rsidR="00F25168" w:rsidRDefault="00F25168" w:rsidP="00F25168">
      <w:pPr>
        <w:pStyle w:val="ListParagraph"/>
        <w:ind w:left="1080"/>
        <w:rPr>
          <w:color w:val="1F4E79" w:themeColor="accent1" w:themeShade="80"/>
        </w:rPr>
      </w:pPr>
    </w:p>
    <w:p w14:paraId="768A6ED1" w14:textId="77777777" w:rsidR="00F25168" w:rsidRDefault="00F25168" w:rsidP="00F2516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método </w:t>
      </w:r>
      <w:r w:rsidRPr="00F25168">
        <w:rPr>
          <w:b/>
          <w:color w:val="1F4E79" w:themeColor="accent1" w:themeShade="80"/>
        </w:rPr>
        <w:t>SafeSusbtring</w:t>
      </w:r>
      <w:r>
        <w:rPr>
          <w:color w:val="1F4E79" w:themeColor="accent1" w:themeShade="80"/>
        </w:rPr>
        <w:t xml:space="preserve"> permite extraer una subcadena, pero sin preocuparse po</w:t>
      </w:r>
      <w:r w:rsidR="0060116A">
        <w:rPr>
          <w:color w:val="1F4E79" w:themeColor="accent1" w:themeShade="80"/>
        </w:rPr>
        <w:t>r posiciones fuera de rango:</w:t>
      </w:r>
      <w:r>
        <w:rPr>
          <w:color w:val="1F4E79" w:themeColor="accent1" w:themeShade="80"/>
        </w:rPr>
        <w:t xml:space="preserve"> </w:t>
      </w:r>
      <w:r w:rsidR="0060116A">
        <w:rPr>
          <w:color w:val="1F4E79" w:themeColor="accent1" w:themeShade="80"/>
        </w:rPr>
        <w:t>d</w:t>
      </w:r>
      <w:r>
        <w:rPr>
          <w:color w:val="1F4E79" w:themeColor="accent1" w:themeShade="80"/>
        </w:rPr>
        <w:t xml:space="preserve">e </w:t>
      </w:r>
      <w:r w:rsidR="0060116A">
        <w:rPr>
          <w:color w:val="1F4E79" w:themeColor="accent1" w:themeShade="80"/>
        </w:rPr>
        <w:t xml:space="preserve">incluirse posiciones inválidas estas se ignoran. </w:t>
      </w:r>
    </w:p>
    <w:p w14:paraId="37CA5218" w14:textId="77777777" w:rsidR="00F25168" w:rsidRDefault="00F25168" w:rsidP="00A03857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método </w:t>
      </w:r>
      <w:r w:rsidRPr="00F25168">
        <w:rPr>
          <w:b/>
          <w:color w:val="1F4E79" w:themeColor="accent1" w:themeShade="80"/>
        </w:rPr>
        <w:t>SubstringByRange</w:t>
      </w:r>
      <w:r>
        <w:rPr>
          <w:color w:val="1F4E79" w:themeColor="accent1" w:themeShade="80"/>
        </w:rPr>
        <w:t xml:space="preserve"> permite extraer una subcadena expecificando un rango desde-hasta. Equivalente a Subtring(0, </w:t>
      </w:r>
      <w:r w:rsidRPr="00F25168">
        <w:rPr>
          <w:color w:val="1F4E79" w:themeColor="accent1" w:themeShade="80"/>
        </w:rPr>
        <w:t>endIndex - startIndex</w:t>
      </w:r>
      <w:r>
        <w:rPr>
          <w:color w:val="1F4E79" w:themeColor="accent1" w:themeShade="80"/>
        </w:rPr>
        <w:t>).</w:t>
      </w:r>
    </w:p>
    <w:p w14:paraId="67BC3A75" w14:textId="77777777" w:rsidR="007C6605" w:rsidRDefault="00F25168" w:rsidP="007C6605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método </w:t>
      </w:r>
      <w:r w:rsidRPr="00F25168">
        <w:rPr>
          <w:b/>
          <w:color w:val="1F4E79" w:themeColor="accent1" w:themeShade="80"/>
        </w:rPr>
        <w:t>Truncate</w:t>
      </w:r>
      <w:r>
        <w:rPr>
          <w:color w:val="1F4E79" w:themeColor="accent1" w:themeShade="80"/>
        </w:rPr>
        <w:t xml:space="preserve"> permite cortar desde el inicio de una </w:t>
      </w:r>
      <w:r w:rsidR="007C6605">
        <w:rPr>
          <w:color w:val="1F4E79" w:themeColor="accent1" w:themeShade="80"/>
        </w:rPr>
        <w:t>cadena</w:t>
      </w:r>
      <w:r>
        <w:rPr>
          <w:color w:val="1F4E79" w:themeColor="accent1" w:themeShade="80"/>
        </w:rPr>
        <w:t xml:space="preserve"> hasta un largo máximo</w:t>
      </w:r>
      <w:r w:rsidR="007C6605">
        <w:rPr>
          <w:color w:val="1F4E79" w:themeColor="accent1" w:themeShade="80"/>
        </w:rPr>
        <w:t xml:space="preserve">. Equivalente a </w:t>
      </w:r>
      <w:r>
        <w:rPr>
          <w:color w:val="1F4E79" w:themeColor="accent1" w:themeShade="80"/>
        </w:rPr>
        <w:t>S</w:t>
      </w:r>
      <w:r w:rsidR="007C6605">
        <w:rPr>
          <w:color w:val="1F4E79" w:themeColor="accent1" w:themeShade="80"/>
        </w:rPr>
        <w:t>ubstring</w:t>
      </w:r>
      <w:r>
        <w:rPr>
          <w:color w:val="1F4E79" w:themeColor="accent1" w:themeShade="80"/>
        </w:rPr>
        <w:t xml:space="preserve"> (0, lenght)</w:t>
      </w:r>
      <w:r w:rsidR="007C6605">
        <w:rPr>
          <w:color w:val="1F4E79" w:themeColor="accent1" w:themeShade="80"/>
        </w:rPr>
        <w:t>, pero sin tener que chequear el largo máximo para evitar excepción.</w:t>
      </w:r>
    </w:p>
    <w:p w14:paraId="3B1B8F3E" w14:textId="77777777" w:rsidR="008A78AC" w:rsidRPr="008A78AC" w:rsidRDefault="008A78AC" w:rsidP="008A78A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método </w:t>
      </w:r>
      <w:r w:rsidRPr="00F25168">
        <w:rPr>
          <w:b/>
          <w:color w:val="1F4E79" w:themeColor="accent1" w:themeShade="80"/>
        </w:rPr>
        <w:t>Split</w:t>
      </w:r>
      <w:r w:rsidRPr="0011047C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p</w:t>
      </w:r>
      <w:r w:rsidRPr="0011047C">
        <w:rPr>
          <w:color w:val="1F4E79" w:themeColor="accent1" w:themeShade="80"/>
        </w:rPr>
        <w:t xml:space="preserve">ermite </w:t>
      </w:r>
      <w:r>
        <w:rPr>
          <w:color w:val="1F4E79" w:themeColor="accent1" w:themeShade="80"/>
        </w:rPr>
        <w:t xml:space="preserve">separar una cadena </w:t>
      </w:r>
      <w:r w:rsidRPr="0011047C">
        <w:rPr>
          <w:color w:val="1F4E79" w:themeColor="accent1" w:themeShade="80"/>
        </w:rPr>
        <w:t>us</w:t>
      </w:r>
      <w:r>
        <w:rPr>
          <w:color w:val="1F4E79" w:themeColor="accent1" w:themeShade="80"/>
        </w:rPr>
        <w:t xml:space="preserve">ando una </w:t>
      </w:r>
      <w:r w:rsidRPr="0060116A">
        <w:rPr>
          <w:b/>
          <w:color w:val="1F4E79" w:themeColor="accent1" w:themeShade="80"/>
        </w:rPr>
        <w:t>secuencia de strings</w:t>
      </w:r>
      <w:r>
        <w:rPr>
          <w:color w:val="1F4E79" w:themeColor="accent1" w:themeShade="80"/>
        </w:rPr>
        <w:t xml:space="preserve"> como separador.</w:t>
      </w:r>
      <w:r>
        <w:rPr>
          <w:color w:val="1F4E79" w:themeColor="accent1" w:themeShade="80"/>
        </w:rPr>
        <w:br/>
      </w:r>
    </w:p>
    <w:p w14:paraId="2B531737" w14:textId="77777777" w:rsidR="00DF266D" w:rsidRDefault="00DF266D" w:rsidP="00DF266D">
      <w:pPr>
        <w:ind w:left="720"/>
        <w:rPr>
          <w:color w:val="1F4E79" w:themeColor="accent1" w:themeShade="80"/>
        </w:rPr>
      </w:pPr>
    </w:p>
    <w:p w14:paraId="2DAE5CB8" w14:textId="77777777" w:rsidR="00FD63DC" w:rsidRDefault="00FD63DC" w:rsidP="00DF2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A78AC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D63DC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D63D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testString = </w:t>
      </w:r>
      <w:r w:rsidR="0060116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 xml:space="preserve">"This is a test string. </w:t>
      </w:r>
      <w:r w:rsidRPr="00FD63DC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This is another test string."</w:t>
      </w:r>
      <w:r w:rsidRPr="00FD63D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27BA1D" w14:textId="77777777" w:rsidR="0060116A" w:rsidRDefault="0060116A" w:rsidP="00DF2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br/>
      </w:r>
    </w:p>
    <w:p w14:paraId="301BB803" w14:textId="77777777" w:rsidR="0060116A" w:rsidRPr="0060116A" w:rsidRDefault="0060116A" w:rsidP="006011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32CDE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esult = </w:t>
      </w:r>
      <w:r w:rsidRPr="0060116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testString.IsNumeric() </w:t>
      </w:r>
      <w:r w:rsidRPr="0060116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0116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0116A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 false</w:t>
      </w:r>
    </w:p>
    <w:p w14:paraId="326F1DE3" w14:textId="77777777" w:rsidR="0060116A" w:rsidRPr="00DF266D" w:rsidRDefault="0060116A" w:rsidP="006011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esult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testString.IsNullOrEmpty()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D63DC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 false</w:t>
      </w:r>
    </w:p>
    <w:p w14:paraId="6BDA5C49" w14:textId="77777777" w:rsidR="0060116A" w:rsidRPr="00DF266D" w:rsidRDefault="0060116A" w:rsidP="006011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esult = </w:t>
      </w:r>
      <w:r w:rsidRPr="00FD63D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testString.IsNotNullOrEmpty()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D63DC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 true</w:t>
      </w:r>
    </w:p>
    <w:p w14:paraId="33136005" w14:textId="77777777" w:rsidR="0060116A" w:rsidRDefault="0060116A" w:rsidP="007C66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9577144" w14:textId="77777777" w:rsidR="0060116A" w:rsidRPr="00DF266D" w:rsidRDefault="0060116A" w:rsidP="006011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F266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esult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testString.SafeSubstring(0, 10</w:t>
      </w:r>
      <w:r w:rsidR="009F6853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D63DC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 w:rsidRPr="0060116A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"This is a test string. This is another test string."</w:t>
      </w:r>
    </w:p>
    <w:p w14:paraId="7AA1022F" w14:textId="77777777" w:rsidR="008A78AC" w:rsidRPr="00DF266D" w:rsidRDefault="008A78AC" w:rsidP="008A78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F266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esult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testString.SubstringByRange(23, 38)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D63DC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 w:rsidRPr="0060116A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This is another</w:t>
      </w:r>
      <w:r w:rsidRPr="0060116A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</w:t>
      </w:r>
    </w:p>
    <w:p w14:paraId="0DDDC607" w14:textId="77777777" w:rsidR="0060116A" w:rsidRPr="00DF266D" w:rsidRDefault="0060116A" w:rsidP="006011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F266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esult = testString.Truncate(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22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D63DC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 w:rsidRPr="0060116A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"This is a test string."</w:t>
      </w:r>
    </w:p>
    <w:p w14:paraId="1002C540" w14:textId="77777777" w:rsidR="0060116A" w:rsidRPr="00DF266D" w:rsidRDefault="0060116A" w:rsidP="006011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F266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esu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lt = testString.Truncate(100);</w:t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="008A78AC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D63DC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 </w:t>
      </w:r>
      <w:r w:rsidRPr="0060116A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"This is a test string. This is another test string."</w:t>
      </w:r>
    </w:p>
    <w:p w14:paraId="5555DF65" w14:textId="77777777" w:rsidR="0060116A" w:rsidRDefault="0060116A" w:rsidP="007C66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A6819E7" w14:textId="77777777" w:rsidR="007C6605" w:rsidRPr="00DF266D" w:rsidRDefault="007C6605" w:rsidP="007C660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F266D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[] r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esult = testString.Split(</w:t>
      </w:r>
      <w:r w:rsidRPr="00DF266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"a"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F266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"e"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F266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"i"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F266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"o"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F266D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"u"</w:t>
      </w:r>
      <w:r w:rsidRPr="00DF266D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6B6A88E" w14:textId="77777777" w:rsidR="007C6605" w:rsidRDefault="007C6605" w:rsidP="00FD63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86D302C" w14:textId="77777777" w:rsidR="007C6605" w:rsidRPr="0060116A" w:rsidRDefault="007C6605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116A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br w:type="page"/>
      </w:r>
    </w:p>
    <w:p w14:paraId="5FDDC0A1" w14:textId="77777777" w:rsidR="00F249EF" w:rsidRPr="0060116A" w:rsidRDefault="00F249EF" w:rsidP="00451454">
      <w:pPr>
        <w:pStyle w:val="Heading1"/>
        <w:rPr>
          <w:lang w:val="en-US"/>
        </w:rPr>
      </w:pPr>
      <w:bookmarkStart w:id="14" w:name="_Toc494967312"/>
      <w:r w:rsidRPr="0060116A">
        <w:rPr>
          <w:lang w:val="en-US"/>
        </w:rPr>
        <w:lastRenderedPageBreak/>
        <w:t>Namespace Web</w:t>
      </w:r>
      <w:bookmarkEnd w:id="14"/>
    </w:p>
    <w:p w14:paraId="5933C69D" w14:textId="77777777" w:rsidR="00F249EF" w:rsidRPr="0060116A" w:rsidRDefault="00F249EF" w:rsidP="00F249EF">
      <w:pPr>
        <w:rPr>
          <w:color w:val="1F4E79" w:themeColor="accent1" w:themeShade="80"/>
          <w:lang w:val="en-US"/>
        </w:rPr>
      </w:pPr>
    </w:p>
    <w:p w14:paraId="325764FB" w14:textId="77777777" w:rsidR="00F249EF" w:rsidRPr="0060116A" w:rsidRDefault="00F249EF" w:rsidP="00F249EF">
      <w:pPr>
        <w:rPr>
          <w:color w:val="1F4E79" w:themeColor="accent1" w:themeShade="80"/>
          <w:lang w:val="en-US"/>
        </w:rPr>
      </w:pPr>
    </w:p>
    <w:p w14:paraId="5DC9B2E5" w14:textId="77777777" w:rsidR="00F249EF" w:rsidRPr="0060116A" w:rsidRDefault="00F249EF" w:rsidP="00F249EF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60116A">
        <w:rPr>
          <w:color w:val="1F4E79" w:themeColor="accent1" w:themeShade="80"/>
          <w:lang w:val="en-US"/>
        </w:rPr>
        <w:t xml:space="preserve">Clase </w:t>
      </w:r>
      <w:r w:rsidR="004E0E56" w:rsidRPr="0060116A">
        <w:rPr>
          <w:b/>
          <w:color w:val="1F4E79" w:themeColor="accent1" w:themeShade="80"/>
          <w:lang w:val="en-US"/>
        </w:rPr>
        <w:t>SessionHelper</w:t>
      </w:r>
    </w:p>
    <w:p w14:paraId="1DE0E07F" w14:textId="77777777" w:rsidR="00F249EF" w:rsidRPr="0060116A" w:rsidRDefault="00F249EF" w:rsidP="00F249EF">
      <w:pPr>
        <w:autoSpaceDE w:val="0"/>
        <w:autoSpaceDN w:val="0"/>
        <w:adjustRightInd w:val="0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2"/>
        <w:gridCol w:w="12316"/>
      </w:tblGrid>
      <w:tr w:rsidR="00F249EF" w:rsidRPr="00983899" w14:paraId="003393C9" w14:textId="77777777" w:rsidTr="00F6587F">
        <w:tc>
          <w:tcPr>
            <w:tcW w:w="2422" w:type="dxa"/>
          </w:tcPr>
          <w:p w14:paraId="571131CA" w14:textId="77777777" w:rsidR="00F249EF" w:rsidRPr="0060116A" w:rsidRDefault="00F249EF" w:rsidP="00F6587F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 w:rsidRPr="0060116A">
              <w:rPr>
                <w:color w:val="1F4E79" w:themeColor="accent1" w:themeShade="80"/>
                <w:lang w:val="en-US"/>
              </w:rPr>
              <w:t>Utilidad</w:t>
            </w:r>
          </w:p>
        </w:tc>
        <w:tc>
          <w:tcPr>
            <w:tcW w:w="12966" w:type="dxa"/>
          </w:tcPr>
          <w:p w14:paraId="49B0016D" w14:textId="77777777" w:rsidR="00F249EF" w:rsidRPr="00852BE2" w:rsidRDefault="00F249EF" w:rsidP="00F249EF">
            <w:pPr>
              <w:rPr>
                <w:color w:val="1F4E79" w:themeColor="accent1" w:themeShade="80"/>
              </w:rPr>
            </w:pPr>
            <w:r w:rsidRPr="00992A22">
              <w:rPr>
                <w:color w:val="1F4E79" w:themeColor="accent1" w:themeShade="80"/>
              </w:rPr>
              <w:t>Fac</w:t>
            </w:r>
            <w:r>
              <w:rPr>
                <w:color w:val="1F4E79" w:themeColor="accent1" w:themeShade="80"/>
              </w:rPr>
              <w:t xml:space="preserve">ilitar </w:t>
            </w:r>
            <w:r w:rsidR="004E0E56">
              <w:rPr>
                <w:color w:val="1F4E79" w:themeColor="accent1" w:themeShade="80"/>
              </w:rPr>
              <w:t>el acceso a los valores de Sesion de manera tipada.</w:t>
            </w:r>
          </w:p>
        </w:tc>
      </w:tr>
      <w:tr w:rsidR="00F249EF" w:rsidRPr="006D5C0C" w14:paraId="606D3C0B" w14:textId="77777777" w:rsidTr="00F6587F">
        <w:tc>
          <w:tcPr>
            <w:tcW w:w="2422" w:type="dxa"/>
          </w:tcPr>
          <w:p w14:paraId="55B929AF" w14:textId="77777777" w:rsidR="00F249EF" w:rsidRDefault="00F249EF" w:rsidP="00F6587F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3B810A19" w14:textId="77777777" w:rsidR="00F249EF" w:rsidRPr="006D5C0C" w:rsidRDefault="00F249EF" w:rsidP="00F6587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59A55F77" w14:textId="77777777" w:rsidR="00F249EF" w:rsidRPr="006D5C0C" w:rsidRDefault="00F249EF" w:rsidP="00F249EF">
      <w:pPr>
        <w:autoSpaceDE w:val="0"/>
        <w:autoSpaceDN w:val="0"/>
        <w:adjustRightInd w:val="0"/>
      </w:pPr>
    </w:p>
    <w:p w14:paraId="384C4088" w14:textId="77777777" w:rsidR="00F249EF" w:rsidRDefault="00F249EF" w:rsidP="00F249EF">
      <w:pPr>
        <w:rPr>
          <w:color w:val="1F4E79" w:themeColor="accent1" w:themeShade="80"/>
        </w:rPr>
      </w:pPr>
    </w:p>
    <w:p w14:paraId="60547540" w14:textId="77777777" w:rsidR="004E0E56" w:rsidRPr="004E0E56" w:rsidRDefault="004E0E56" w:rsidP="004E0E56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4E0E56">
        <w:rPr>
          <w:color w:val="1F4E79" w:themeColor="accent1" w:themeShade="80"/>
          <w:lang w:val="en-US"/>
        </w:rPr>
        <w:t xml:space="preserve">Métodos </w:t>
      </w:r>
      <w:r w:rsidRPr="004E0E56">
        <w:rPr>
          <w:b/>
          <w:color w:val="1F4E79" w:themeColor="accent1" w:themeShade="80"/>
          <w:lang w:val="en-US"/>
        </w:rPr>
        <w:t>Retrieve</w:t>
      </w:r>
      <w:r w:rsidR="005262F9">
        <w:rPr>
          <w:b/>
          <w:color w:val="1F4E79" w:themeColor="accent1" w:themeShade="80"/>
          <w:lang w:val="en-US"/>
        </w:rPr>
        <w:t>&lt;T&gt;</w:t>
      </w:r>
      <w:r>
        <w:rPr>
          <w:b/>
          <w:color w:val="1F4E79" w:themeColor="accent1" w:themeShade="80"/>
          <w:lang w:val="en-US"/>
        </w:rPr>
        <w:t>,</w:t>
      </w:r>
      <w:r w:rsidRPr="004E0E56">
        <w:rPr>
          <w:color w:val="1F4E79" w:themeColor="accent1" w:themeShade="80"/>
          <w:lang w:val="en-US"/>
        </w:rPr>
        <w:t xml:space="preserve"> </w:t>
      </w:r>
      <w:r w:rsidRPr="004E0E56">
        <w:rPr>
          <w:b/>
          <w:color w:val="1F4E79" w:themeColor="accent1" w:themeShade="80"/>
          <w:lang w:val="en-US"/>
        </w:rPr>
        <w:t>RetrieveWithMessage</w:t>
      </w:r>
      <w:r w:rsidR="005262F9">
        <w:rPr>
          <w:b/>
          <w:color w:val="1F4E79" w:themeColor="accent1" w:themeShade="80"/>
          <w:lang w:val="en-US"/>
        </w:rPr>
        <w:t>&lt;T&gt;</w:t>
      </w:r>
      <w:r w:rsidRPr="004E0E56">
        <w:rPr>
          <w:color w:val="1F4E79" w:themeColor="accent1" w:themeShade="80"/>
          <w:lang w:val="en-US"/>
        </w:rPr>
        <w:t xml:space="preserve"> y </w:t>
      </w:r>
      <w:r w:rsidRPr="004E0E56">
        <w:rPr>
          <w:b/>
          <w:color w:val="1F4E79" w:themeColor="accent1" w:themeShade="80"/>
          <w:lang w:val="en-US"/>
        </w:rPr>
        <w:t>RetrieveWithResourceKey</w:t>
      </w:r>
      <w:r w:rsidR="005262F9">
        <w:rPr>
          <w:b/>
          <w:color w:val="1F4E79" w:themeColor="accent1" w:themeShade="80"/>
          <w:lang w:val="en-US"/>
        </w:rPr>
        <w:t>&lt;T&gt;</w:t>
      </w:r>
      <w:r w:rsidRPr="004E0E56">
        <w:rPr>
          <w:color w:val="1F4E79" w:themeColor="accent1" w:themeShade="80"/>
          <w:lang w:val="en-US"/>
        </w:rPr>
        <w:t>.</w:t>
      </w:r>
    </w:p>
    <w:p w14:paraId="2322FBE8" w14:textId="77777777" w:rsidR="004E0E56" w:rsidRPr="004E0E56" w:rsidRDefault="004E0E56" w:rsidP="004E0E56">
      <w:pPr>
        <w:ind w:left="720"/>
        <w:rPr>
          <w:color w:val="1F4E79" w:themeColor="accent1" w:themeShade="80"/>
          <w:lang w:val="en-US"/>
        </w:rPr>
      </w:pPr>
    </w:p>
    <w:p w14:paraId="1026BD17" w14:textId="77777777" w:rsidR="004E0E56" w:rsidRDefault="004246BE" w:rsidP="004E0E56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Ex</w:t>
      </w:r>
      <w:r w:rsidRPr="004246BE">
        <w:rPr>
          <w:color w:val="1F4E79" w:themeColor="accent1" w:themeShade="80"/>
        </w:rPr>
        <w:t xml:space="preserve">trae </w:t>
      </w:r>
      <w:r>
        <w:rPr>
          <w:color w:val="1F4E79" w:themeColor="accent1" w:themeShade="80"/>
        </w:rPr>
        <w:t>un valor de sesión, genera error en caso de no existir el valor</w:t>
      </w:r>
      <w:r w:rsidR="004E0E56">
        <w:rPr>
          <w:color w:val="1F4E79" w:themeColor="accent1" w:themeShade="80"/>
        </w:rPr>
        <w:t>.</w:t>
      </w:r>
      <w:r w:rsidR="004E0E56">
        <w:rPr>
          <w:color w:val="1F4E79" w:themeColor="accent1" w:themeShade="80"/>
        </w:rPr>
        <w:br/>
      </w:r>
    </w:p>
    <w:p w14:paraId="3930CB9C" w14:textId="77777777" w:rsidR="00256F9D" w:rsidRPr="00702B6E" w:rsidRDefault="00516C86" w:rsidP="00256F9D">
      <w:pPr>
        <w:pStyle w:val="ListParagraph"/>
        <w:ind w:left="1080" w:firstLine="360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s</w:t>
      </w:r>
      <w:r w:rsidR="00256F9D" w:rsidRPr="00256F9D">
        <w:rPr>
          <w:rFonts w:ascii="Consolas" w:hAnsi="Consolas" w:cs="Consolas"/>
          <w:color w:val="008000"/>
          <w:sz w:val="19"/>
          <w:szCs w:val="19"/>
          <w:lang w:eastAsia="en-US"/>
        </w:rPr>
        <w:t>i no existe genera un</w:t>
      </w:r>
      <w:r w:rsidR="00256F9D">
        <w:rPr>
          <w:rFonts w:ascii="Consolas" w:hAnsi="Consolas" w:cs="Consolas"/>
          <w:color w:val="008000"/>
          <w:sz w:val="19"/>
          <w:szCs w:val="19"/>
          <w:lang w:eastAsia="en-US"/>
        </w:rPr>
        <w:t>a</w:t>
      </w:r>
      <w:r w:rsidR="00256F9D" w:rsidRPr="00256F9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ArgumentException, con el </w:t>
      </w:r>
      <w:r w:rsidR="00256F9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texto </w:t>
      </w:r>
      <w:r w:rsidR="00256F9D" w:rsidRPr="00256F9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"Invalid Session. </w:t>
      </w:r>
      <w:r w:rsidR="00256F9D" w:rsidRPr="00702B6E">
        <w:rPr>
          <w:rFonts w:ascii="Consolas" w:hAnsi="Consolas" w:cs="Consolas"/>
          <w:color w:val="008000"/>
          <w:sz w:val="19"/>
          <w:szCs w:val="19"/>
          <w:lang w:val="en-US" w:eastAsia="en-US"/>
        </w:rPr>
        <w:t>Please re-start the application".</w:t>
      </w:r>
    </w:p>
    <w:p w14:paraId="1FFFF89D" w14:textId="77777777" w:rsidR="00256F9D" w:rsidRDefault="00256F9D" w:rsidP="00256F9D">
      <w:pPr>
        <w:pStyle w:val="ListParagraph"/>
        <w:ind w:left="1080" w:firstLine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56F9D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 w:rsidRPr="00256F9D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token = new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F9D">
        <w:rPr>
          <w:rFonts w:ascii="Consolas" w:hAnsi="Consolas" w:cs="Consolas"/>
          <w:color w:val="2B91AF"/>
          <w:sz w:val="19"/>
          <w:szCs w:val="19"/>
          <w:lang w:val="en-US" w:eastAsia="en-US"/>
        </w:rPr>
        <w:t>SessionHelper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>().Retrieve&lt;</w:t>
      </w:r>
      <w:r w:rsidRPr="00256F9D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&gt;(LOGIN_TOKEN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F169D0" w14:textId="77777777" w:rsidR="00256F9D" w:rsidRDefault="00256F9D" w:rsidP="00256F9D">
      <w:pPr>
        <w:ind w:left="1080" w:firstLine="360"/>
        <w:rPr>
          <w:rFonts w:ascii="Consolas" w:hAnsi="Consolas" w:cs="Consolas"/>
          <w:color w:val="2B91AF"/>
          <w:sz w:val="19"/>
          <w:szCs w:val="19"/>
          <w:lang w:val="en-US" w:eastAsia="en-US"/>
        </w:rPr>
      </w:pPr>
    </w:p>
    <w:p w14:paraId="7D75350A" w14:textId="77777777" w:rsidR="00256F9D" w:rsidRPr="00702B6E" w:rsidRDefault="00516C86" w:rsidP="00256F9D">
      <w:pPr>
        <w:ind w:left="144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s</w:t>
      </w:r>
      <w:r w:rsidR="00256F9D" w:rsidRPr="00256F9D">
        <w:rPr>
          <w:rFonts w:ascii="Consolas" w:hAnsi="Consolas" w:cs="Consolas"/>
          <w:color w:val="008000"/>
          <w:sz w:val="19"/>
          <w:szCs w:val="19"/>
          <w:lang w:eastAsia="en-US"/>
        </w:rPr>
        <w:t>i no existe genera una ArgumentException, con el texto del segundo parámetro.</w:t>
      </w:r>
      <w:r w:rsidR="00256F9D" w:rsidRPr="00256F9D">
        <w:rPr>
          <w:rFonts w:ascii="Consolas" w:hAnsi="Consolas" w:cs="Consolas"/>
          <w:color w:val="2B91AF"/>
          <w:sz w:val="19"/>
          <w:szCs w:val="19"/>
          <w:lang w:eastAsia="en-US"/>
        </w:rPr>
        <w:br/>
      </w:r>
      <w:r w:rsidR="00256F9D" w:rsidRPr="00702B6E">
        <w:rPr>
          <w:rFonts w:ascii="Consolas" w:hAnsi="Consolas" w:cs="Consolas"/>
          <w:color w:val="2B91AF"/>
          <w:sz w:val="19"/>
          <w:szCs w:val="19"/>
          <w:lang w:eastAsia="en-US"/>
        </w:rPr>
        <w:t>Token</w:t>
      </w:r>
      <w:r w:rsidR="00256F9D" w:rsidRPr="00702B6E"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token = new</w:t>
      </w:r>
      <w:r w:rsidR="00256F9D" w:rsidRPr="00702B6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256F9D" w:rsidRPr="00702B6E">
        <w:rPr>
          <w:rFonts w:ascii="Consolas" w:hAnsi="Consolas" w:cs="Consolas"/>
          <w:color w:val="2B91AF"/>
          <w:sz w:val="19"/>
          <w:szCs w:val="19"/>
          <w:lang w:eastAsia="en-US"/>
        </w:rPr>
        <w:t>SessionHelper</w:t>
      </w:r>
      <w:r w:rsidR="00256F9D" w:rsidRPr="00702B6E">
        <w:rPr>
          <w:rFonts w:ascii="Consolas" w:hAnsi="Consolas" w:cs="Consolas"/>
          <w:color w:val="000000"/>
          <w:sz w:val="19"/>
          <w:szCs w:val="19"/>
          <w:lang w:eastAsia="en-US"/>
        </w:rPr>
        <w:t>().RetrieveWithMessage&lt;</w:t>
      </w:r>
      <w:r w:rsidR="00256F9D" w:rsidRPr="00702B6E">
        <w:rPr>
          <w:rFonts w:ascii="Consolas" w:hAnsi="Consolas" w:cs="Consolas"/>
          <w:color w:val="2B91AF"/>
          <w:sz w:val="19"/>
          <w:szCs w:val="19"/>
          <w:lang w:eastAsia="en-US"/>
        </w:rPr>
        <w:t>Token</w:t>
      </w:r>
      <w:r w:rsidR="00256F9D" w:rsidRPr="00702B6E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&gt;(LOGIN_TOKEN, </w:t>
      </w:r>
      <w:r w:rsidR="00256531" w:rsidRPr="00702B6E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="007B01A5" w:rsidRPr="00702B6E">
        <w:rPr>
          <w:rFonts w:ascii="Consolas" w:hAnsi="Consolas" w:cs="Consolas"/>
          <w:color w:val="A31515"/>
          <w:sz w:val="19"/>
          <w:szCs w:val="19"/>
          <w:lang w:eastAsia="en-US"/>
        </w:rPr>
        <w:t>No se encontró el valor</w:t>
      </w:r>
      <w:r w:rsidR="00256531" w:rsidRPr="00702B6E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="007B01A5" w:rsidRPr="00702B6E">
        <w:rPr>
          <w:rFonts w:ascii="Consolas" w:hAnsi="Consolas" w:cs="Consolas"/>
          <w:color w:val="A31515"/>
          <w:sz w:val="19"/>
          <w:szCs w:val="19"/>
          <w:lang w:eastAsia="en-US"/>
        </w:rPr>
        <w:t>en sesión.</w:t>
      </w:r>
      <w:r w:rsidR="00256F9D" w:rsidRPr="00702B6E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="00256F9D" w:rsidRPr="00702B6E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480B0BA" w14:textId="77777777" w:rsidR="00256F9D" w:rsidRPr="00702B6E" w:rsidRDefault="00256F9D" w:rsidP="00256F9D">
      <w:pPr>
        <w:ind w:left="1440"/>
        <w:rPr>
          <w:rFonts w:cstheme="minorHAnsi"/>
          <w:color w:val="000000"/>
          <w:lang w:eastAsia="en-US"/>
        </w:rPr>
      </w:pPr>
    </w:p>
    <w:p w14:paraId="28089F39" w14:textId="77777777" w:rsidR="00256F9D" w:rsidRPr="00256F9D" w:rsidRDefault="00516C86" w:rsidP="00256F9D">
      <w:pPr>
        <w:ind w:left="1440"/>
        <w:rPr>
          <w:rFonts w:ascii="Consolas" w:hAnsi="Consolas" w:cs="Consolas"/>
          <w:color w:val="008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s</w:t>
      </w:r>
      <w:r w:rsidR="00256F9D" w:rsidRPr="00256F9D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i no existe genera una ArgumentException, </w:t>
      </w:r>
      <w:r w:rsidR="00256F9D">
        <w:rPr>
          <w:rFonts w:ascii="Consolas" w:hAnsi="Consolas" w:cs="Consolas"/>
          <w:color w:val="008000"/>
          <w:sz w:val="19"/>
          <w:szCs w:val="19"/>
          <w:lang w:eastAsia="en-US"/>
        </w:rPr>
        <w:t>tomando el texto desde los LocalResources con la ResourceKey dada.</w:t>
      </w:r>
    </w:p>
    <w:p w14:paraId="6DD10467" w14:textId="77777777" w:rsidR="005262F9" w:rsidRPr="00256F9D" w:rsidRDefault="00256F9D" w:rsidP="00256F9D">
      <w:pPr>
        <w:ind w:left="1440"/>
        <w:rPr>
          <w:rFonts w:cstheme="minorHAnsi"/>
          <w:color w:val="000000"/>
          <w:lang w:val="en-US" w:eastAsia="en-US"/>
        </w:rPr>
      </w:pPr>
      <w:r w:rsidRPr="00256F9D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 w:rsidRPr="00256F9D"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token = </w:t>
      </w:r>
      <w:r w:rsidRPr="00256F9D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6F9D">
        <w:rPr>
          <w:rFonts w:ascii="Consolas" w:hAnsi="Consolas" w:cs="Consolas"/>
          <w:color w:val="2B91AF"/>
          <w:sz w:val="19"/>
          <w:szCs w:val="19"/>
          <w:lang w:val="en-US" w:eastAsia="en-US"/>
        </w:rPr>
        <w:t>SessionHelper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>().RetrieveWithRecourceKey&lt;</w:t>
      </w:r>
      <w:r w:rsidRPr="00256F9D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&gt;(LOGIN_TOKEN, </w:t>
      </w:r>
      <w:r w:rsidRPr="00256F9D">
        <w:rPr>
          <w:rFonts w:ascii="Consolas" w:hAnsi="Consolas" w:cs="Consolas"/>
          <w:color w:val="A31515"/>
          <w:sz w:val="19"/>
          <w:szCs w:val="19"/>
          <w:lang w:val="en-US" w:eastAsia="en-US"/>
        </w:rPr>
        <w:t>"_InvalidSession"</w:t>
      </w:r>
      <w:r w:rsidRPr="00256F9D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6A2D430" w14:textId="77777777" w:rsidR="001852E5" w:rsidRPr="005262F9" w:rsidRDefault="00256F9D" w:rsidP="005262F9">
      <w:pPr>
        <w:rPr>
          <w:rFonts w:cstheme="minorHAnsi"/>
          <w:color w:val="000000"/>
          <w:lang w:val="en-US" w:eastAsia="en-US"/>
        </w:rPr>
      </w:pPr>
      <w:r>
        <w:rPr>
          <w:rFonts w:cstheme="minorHAnsi"/>
          <w:color w:val="000000"/>
          <w:lang w:val="en-US" w:eastAsia="en-US"/>
        </w:rPr>
        <w:br/>
      </w:r>
    </w:p>
    <w:p w14:paraId="2FB2F727" w14:textId="77777777" w:rsidR="005262F9" w:rsidRPr="004E0E56" w:rsidRDefault="005262F9" w:rsidP="005262F9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4E0E56">
        <w:rPr>
          <w:color w:val="1F4E79" w:themeColor="accent1" w:themeShade="80"/>
          <w:lang w:val="en-US"/>
        </w:rPr>
        <w:t xml:space="preserve">Métodos </w:t>
      </w:r>
      <w:r w:rsidR="00765387">
        <w:rPr>
          <w:b/>
          <w:color w:val="1F4E79" w:themeColor="accent1" w:themeShade="80"/>
          <w:lang w:val="en-US"/>
        </w:rPr>
        <w:t>TryR</w:t>
      </w:r>
      <w:r w:rsidRPr="004E0E56">
        <w:rPr>
          <w:b/>
          <w:color w:val="1F4E79" w:themeColor="accent1" w:themeShade="80"/>
          <w:lang w:val="en-US"/>
        </w:rPr>
        <w:t>etrieve</w:t>
      </w:r>
      <w:r>
        <w:rPr>
          <w:b/>
          <w:color w:val="1F4E79" w:themeColor="accent1" w:themeShade="80"/>
          <w:lang w:val="en-US"/>
        </w:rPr>
        <w:t>&lt;T&gt;</w:t>
      </w:r>
      <w:r w:rsidRPr="004E0E56">
        <w:rPr>
          <w:color w:val="1F4E79" w:themeColor="accent1" w:themeShade="80"/>
          <w:lang w:val="en-US"/>
        </w:rPr>
        <w:t>.</w:t>
      </w:r>
    </w:p>
    <w:p w14:paraId="7FC0521B" w14:textId="77777777" w:rsidR="005262F9" w:rsidRPr="004E0E56" w:rsidRDefault="005262F9" w:rsidP="005262F9">
      <w:pPr>
        <w:ind w:left="720"/>
        <w:rPr>
          <w:color w:val="1F4E79" w:themeColor="accent1" w:themeShade="80"/>
          <w:lang w:val="en-US"/>
        </w:rPr>
      </w:pPr>
    </w:p>
    <w:p w14:paraId="101AC5D4" w14:textId="77777777" w:rsidR="005262F9" w:rsidRDefault="004246BE" w:rsidP="005262F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Intenta extraer un valor de sesión, retorna el resultado de la operación y una referencia al valor encontrado (o null en caso que no exista)</w:t>
      </w:r>
      <w:r w:rsidR="005262F9">
        <w:rPr>
          <w:color w:val="1F4E79" w:themeColor="accent1" w:themeShade="80"/>
        </w:rPr>
        <w:t>.</w:t>
      </w:r>
      <w:r w:rsidR="005262F9">
        <w:rPr>
          <w:color w:val="1F4E79" w:themeColor="accent1" w:themeShade="80"/>
        </w:rPr>
        <w:br/>
      </w:r>
    </w:p>
    <w:p w14:paraId="6E241EC5" w14:textId="77777777" w:rsidR="009C07A1" w:rsidRPr="009C07A1" w:rsidRDefault="009C07A1" w:rsidP="009C07A1">
      <w:pPr>
        <w:pStyle w:val="ListParagraph"/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07A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07A1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ValidateLoginToken()</w:t>
      </w:r>
    </w:p>
    <w:p w14:paraId="7ABD53B7" w14:textId="77777777" w:rsidR="009C07A1" w:rsidRDefault="009C07A1" w:rsidP="009C07A1">
      <w:pPr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C417FE7" w14:textId="77777777" w:rsidR="009C07A1" w:rsidRPr="000E53D1" w:rsidRDefault="009C07A1" w:rsidP="009C07A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E53D1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07D49477" w14:textId="77777777" w:rsidR="009C07A1" w:rsidRPr="000E53D1" w:rsidRDefault="009C07A1" w:rsidP="009C07A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r w:rsidRPr="000E53D1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1506104" w14:textId="77777777" w:rsidR="009C07A1" w:rsidRPr="009C07A1" w:rsidRDefault="009C07A1" w:rsidP="009C07A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 xml:space="preserve">        </w:t>
      </w:r>
      <w:r w:rsidRPr="009C07A1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9C07A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07A1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3A68A62" w14:textId="77777777" w:rsidR="009C07A1" w:rsidRDefault="009C07A1" w:rsidP="009C07A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 xml:space="preserve">        </w:t>
      </w:r>
      <w:r w:rsidRPr="009C07A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07A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07A1">
        <w:rPr>
          <w:rFonts w:ascii="Consolas" w:hAnsi="Consolas" w:cs="Consolas"/>
          <w:color w:val="2B91AF"/>
          <w:sz w:val="19"/>
          <w:szCs w:val="19"/>
          <w:lang w:val="en-US" w:eastAsia="en-US"/>
        </w:rPr>
        <w:t>SessionHelper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>().TryRetrieve&lt;</w:t>
      </w:r>
      <w:r w:rsidRPr="009C07A1">
        <w:rPr>
          <w:rFonts w:ascii="Consolas" w:hAnsi="Consolas" w:cs="Consolas"/>
          <w:color w:val="2B91AF"/>
          <w:sz w:val="19"/>
          <w:szCs w:val="19"/>
          <w:lang w:val="en-US" w:eastAsia="en-US"/>
        </w:rPr>
        <w:t>Token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&gt;(LOGIN_TOKEN, </w:t>
      </w:r>
      <w:r w:rsidRPr="009C07A1">
        <w:rPr>
          <w:rFonts w:ascii="Consolas" w:hAnsi="Consolas" w:cs="Consolas"/>
          <w:color w:val="0000FF"/>
          <w:sz w:val="19"/>
          <w:szCs w:val="19"/>
          <w:lang w:val="en-US" w:eastAsia="en-US"/>
        </w:rPr>
        <w:t>ref</w:t>
      </w:r>
      <w:r w:rsidRPr="009C07A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token);</w:t>
      </w:r>
    </w:p>
    <w:p w14:paraId="2717805C" w14:textId="77777777" w:rsidR="009C07A1" w:rsidRPr="009C07A1" w:rsidRDefault="009C07A1" w:rsidP="009C07A1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9C07A1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4BA41595" w14:textId="77777777" w:rsidR="009C07A1" w:rsidRPr="009C07A1" w:rsidRDefault="009C07A1" w:rsidP="009C07A1">
      <w:pPr>
        <w:pStyle w:val="ListParagraph"/>
        <w:autoSpaceDE w:val="0"/>
        <w:autoSpaceDN w:val="0"/>
        <w:adjustRightInd w:val="0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   </w:t>
      </w:r>
      <w:r w:rsidRPr="009C07A1"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  <w:r w:rsidRPr="009C07A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9C07A1"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r w:rsidRPr="009C07A1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{ </w:t>
      </w:r>
      <w:r w:rsidRPr="009C07A1"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 w:rsidRPr="009C07A1">
        <w:rPr>
          <w:rFonts w:ascii="Consolas" w:hAnsi="Consolas" w:cs="Consolas"/>
          <w:color w:val="000000"/>
          <w:sz w:val="19"/>
          <w:szCs w:val="19"/>
          <w:lang w:eastAsia="en-US"/>
        </w:rPr>
        <w:t>; }</w:t>
      </w:r>
    </w:p>
    <w:p w14:paraId="70DCCC9B" w14:textId="77777777" w:rsidR="002662F4" w:rsidRDefault="009C07A1" w:rsidP="002662F4">
      <w:pPr>
        <w:pStyle w:val="ListParagraph"/>
        <w:spacing w:after="160" w:line="259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61A245CD" w14:textId="77777777" w:rsidR="002662F4" w:rsidRDefault="002662F4" w:rsidP="002662F4">
      <w:pPr>
        <w:spacing w:after="160" w:line="259" w:lineRule="auto"/>
        <w:rPr>
          <w:rFonts w:cstheme="minorHAnsi"/>
          <w:color w:val="000000"/>
          <w:lang w:eastAsia="en-US"/>
        </w:rPr>
      </w:pPr>
    </w:p>
    <w:p w14:paraId="295CAE1A" w14:textId="77777777" w:rsidR="002E40B9" w:rsidRPr="002662F4" w:rsidRDefault="002E40B9" w:rsidP="002662F4">
      <w:pPr>
        <w:spacing w:after="160" w:line="259" w:lineRule="auto"/>
        <w:rPr>
          <w:rFonts w:cstheme="minorHAnsi"/>
          <w:color w:val="000000"/>
          <w:lang w:eastAsia="en-US"/>
        </w:rPr>
      </w:pPr>
    </w:p>
    <w:p w14:paraId="638FF31C" w14:textId="77777777" w:rsidR="002662F4" w:rsidRPr="00E1232A" w:rsidRDefault="002662F4" w:rsidP="002662F4">
      <w:pPr>
        <w:pStyle w:val="ListParagraph"/>
        <w:numPr>
          <w:ilvl w:val="0"/>
          <w:numId w:val="1"/>
        </w:numPr>
        <w:rPr>
          <w:b/>
          <w:color w:val="1F4E79" w:themeColor="accent1" w:themeShade="80"/>
        </w:rPr>
      </w:pPr>
      <w:r w:rsidRPr="002662F4">
        <w:rPr>
          <w:color w:val="1F4E79" w:themeColor="accent1" w:themeShade="80"/>
        </w:rPr>
        <w:lastRenderedPageBreak/>
        <w:t>Clase</w:t>
      </w:r>
      <w:r w:rsidRPr="002662F4">
        <w:rPr>
          <w:b/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FileDownloader</w:t>
      </w:r>
    </w:p>
    <w:p w14:paraId="246E66F2" w14:textId="77777777" w:rsidR="002662F4" w:rsidRDefault="002662F4" w:rsidP="002662F4">
      <w:pPr>
        <w:autoSpaceDE w:val="0"/>
        <w:autoSpaceDN w:val="0"/>
        <w:adjustRightInd w:val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2"/>
        <w:gridCol w:w="12316"/>
      </w:tblGrid>
      <w:tr w:rsidR="002662F4" w:rsidRPr="00983899" w14:paraId="39F38898" w14:textId="77777777" w:rsidTr="002662F4">
        <w:tc>
          <w:tcPr>
            <w:tcW w:w="2422" w:type="dxa"/>
          </w:tcPr>
          <w:p w14:paraId="3A70095D" w14:textId="77777777" w:rsidR="002662F4" w:rsidRPr="00F249EF" w:rsidRDefault="002662F4" w:rsidP="002662F4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7723F825" w14:textId="77777777" w:rsidR="002662F4" w:rsidRPr="00852BE2" w:rsidRDefault="002662F4" w:rsidP="002662F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Facilitar </w:t>
            </w:r>
            <w:r w:rsidR="002E40B9">
              <w:rPr>
                <w:color w:val="1F4E79" w:themeColor="accent1" w:themeShade="80"/>
              </w:rPr>
              <w:t>la descarga</w:t>
            </w:r>
            <w:r>
              <w:rPr>
                <w:color w:val="1F4E79" w:themeColor="accent1" w:themeShade="80"/>
              </w:rPr>
              <w:t xml:space="preserve"> archivos desde una página web.</w:t>
            </w:r>
          </w:p>
        </w:tc>
      </w:tr>
      <w:tr w:rsidR="002662F4" w:rsidRPr="006D5C0C" w14:paraId="22B71068" w14:textId="77777777" w:rsidTr="002662F4">
        <w:tc>
          <w:tcPr>
            <w:tcW w:w="2422" w:type="dxa"/>
          </w:tcPr>
          <w:p w14:paraId="4ECC1173" w14:textId="77777777" w:rsidR="002662F4" w:rsidRDefault="002662F4" w:rsidP="002662F4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05C647A4" w14:textId="77777777" w:rsidR="002662F4" w:rsidRPr="006D5C0C" w:rsidRDefault="002662F4" w:rsidP="002662F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63FD379A" w14:textId="77777777" w:rsidR="002662F4" w:rsidRPr="006D5C0C" w:rsidRDefault="002662F4" w:rsidP="002662F4">
      <w:pPr>
        <w:autoSpaceDE w:val="0"/>
        <w:autoSpaceDN w:val="0"/>
        <w:adjustRightInd w:val="0"/>
      </w:pPr>
    </w:p>
    <w:p w14:paraId="044AF647" w14:textId="77777777" w:rsidR="002662F4" w:rsidRDefault="002662F4" w:rsidP="002662F4">
      <w:pPr>
        <w:rPr>
          <w:color w:val="1F4E79" w:themeColor="accent1" w:themeShade="80"/>
        </w:rPr>
      </w:pPr>
    </w:p>
    <w:p w14:paraId="4AD6A16A" w14:textId="77777777" w:rsidR="002662F4" w:rsidRPr="004E0E56" w:rsidRDefault="002662F4" w:rsidP="002662F4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4E0E56">
        <w:rPr>
          <w:color w:val="1F4E79" w:themeColor="accent1" w:themeShade="80"/>
          <w:lang w:val="en-US"/>
        </w:rPr>
        <w:t xml:space="preserve">Métodos </w:t>
      </w:r>
      <w:r>
        <w:rPr>
          <w:b/>
          <w:color w:val="1F4E79" w:themeColor="accent1" w:themeShade="80"/>
          <w:lang w:val="en-US"/>
        </w:rPr>
        <w:t>Download</w:t>
      </w:r>
    </w:p>
    <w:p w14:paraId="26FB2C03" w14:textId="77777777" w:rsidR="002662F4" w:rsidRPr="004E0E56" w:rsidRDefault="002662F4" w:rsidP="002662F4">
      <w:pPr>
        <w:ind w:left="720"/>
        <w:rPr>
          <w:color w:val="1F4E79" w:themeColor="accent1" w:themeShade="80"/>
          <w:lang w:val="en-US"/>
        </w:rPr>
      </w:pPr>
    </w:p>
    <w:p w14:paraId="0CD43407" w14:textId="77777777" w:rsidR="002662F4" w:rsidRDefault="002662F4" w:rsidP="002662F4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Manda a descargar un archivo mediante el objeto HttpContext.Response recibido.</w:t>
      </w:r>
    </w:p>
    <w:p w14:paraId="43DCA837" w14:textId="77777777" w:rsidR="00B802C8" w:rsidRDefault="00B802C8" w:rsidP="002662F4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Entre los formatos de archivo soportados están: texto, cvs, pdf, word (doc y docx), excel (xls y xlsx), jpg y png.</w:t>
      </w:r>
    </w:p>
    <w:p w14:paraId="032E1E40" w14:textId="77777777" w:rsidR="00B802C8" w:rsidRDefault="00B802C8" w:rsidP="00B802C8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Parámetros:</w:t>
      </w:r>
    </w:p>
    <w:p w14:paraId="1B4B2FAE" w14:textId="77777777" w:rsidR="002662F4" w:rsidRPr="00B802C8" w:rsidRDefault="002662F4" w:rsidP="00B802C8">
      <w:pPr>
        <w:pStyle w:val="ListParagraph"/>
        <w:ind w:left="1080"/>
        <w:rPr>
          <w:color w:val="1F4E79" w:themeColor="accent1" w:themeShade="80"/>
        </w:rPr>
      </w:pPr>
      <w:r w:rsidRPr="00B802C8">
        <w:rPr>
          <w:color w:val="1F4E79" w:themeColor="accent1" w:themeShade="80"/>
        </w:rPr>
        <w:t>El primer parámetro se utiliza para establecer en las cabeceras del Response el ContentType (MIME) del archivo a descargar.</w:t>
      </w:r>
    </w:p>
    <w:p w14:paraId="2E70E30E" w14:textId="77777777" w:rsidR="002662F4" w:rsidRDefault="002662F4" w:rsidP="002662F4">
      <w:pPr>
        <w:pStyle w:val="ListParagraph"/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El segundo parámetro indica el nombre de archivo sugerido </w:t>
      </w:r>
      <w:r w:rsidR="00B802C8">
        <w:rPr>
          <w:color w:val="1F4E79" w:themeColor="accent1" w:themeShade="80"/>
        </w:rPr>
        <w:t>al cliente por el browser.</w:t>
      </w:r>
    </w:p>
    <w:p w14:paraId="3BC36D72" w14:textId="77777777" w:rsidR="00B802C8" w:rsidRDefault="002662F4" w:rsidP="002662F4">
      <w:pPr>
        <w:pStyle w:val="ListParagraph"/>
        <w:ind w:left="1080"/>
        <w:rPr>
          <w:color w:val="1F4E79" w:themeColor="accent1" w:themeShade="80"/>
        </w:rPr>
      </w:pPr>
      <w:r>
        <w:rPr>
          <w:color w:val="1F4E79" w:themeColor="accent1" w:themeShade="80"/>
        </w:rPr>
        <w:t>El tercer parámetro lleva el contenido del archivo.</w:t>
      </w:r>
    </w:p>
    <w:p w14:paraId="534A94B1" w14:textId="77777777" w:rsidR="00B802C8" w:rsidRPr="00B802C8" w:rsidRDefault="002662F4" w:rsidP="00B802C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C6E28">
        <w:rPr>
          <w:color w:val="1F4E79" w:themeColor="accent1" w:themeShade="80"/>
          <w:lang w:val="en-US"/>
        </w:rPr>
        <w:br/>
      </w:r>
      <w:r w:rsidR="00B802C8" w:rsidRPr="009C6E2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02C8"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FileDownloader</w:t>
      </w:r>
      <w:r w:rsidR="00B802C8"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fileDownloader</w:t>
      </w:r>
      <w:r w:rsid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1</w:t>
      </w:r>
      <w:r w:rsidR="00B802C8"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B802C8" w:rsidRPr="00B802C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="00B802C8"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802C8"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FileDownloader</w:t>
      </w:r>
      <w:r w:rsidR="00B802C8"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="00B802C8"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HttpContext</w:t>
      </w:r>
      <w:r w:rsidR="00B802C8"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.Current);</w:t>
      </w:r>
      <w:r w:rsid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802C8" w:rsidRPr="00B802C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B802C8">
        <w:rPr>
          <w:rFonts w:ascii="Consolas" w:hAnsi="Consolas" w:cs="Consolas"/>
          <w:color w:val="008000"/>
          <w:sz w:val="19"/>
          <w:szCs w:val="19"/>
          <w:lang w:val="en-US" w:eastAsia="en-US"/>
        </w:rPr>
        <w:t>constructor con HttpContext</w:t>
      </w:r>
    </w:p>
    <w:p w14:paraId="6F3721D1" w14:textId="77777777" w:rsidR="002662F4" w:rsidRPr="00B802C8" w:rsidRDefault="00B802C8" w:rsidP="00B802C8">
      <w:pPr>
        <w:ind w:left="720" w:firstLine="720"/>
        <w:rPr>
          <w:rFonts w:ascii="Consolas" w:hAnsi="Consolas" w:cs="Consolas"/>
          <w:color w:val="2B91AF"/>
          <w:sz w:val="19"/>
          <w:szCs w:val="19"/>
          <w:lang w:val="en-US" w:eastAsia="en-US"/>
        </w:rPr>
      </w:pP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fileDownloader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.Download(</w:t>
      </w:r>
      <w:r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FileType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.TEXT, fileName, fileContent);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802C8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archivo de texto</w:t>
      </w:r>
      <w:r w:rsidR="005A6D5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(string)</w:t>
      </w:r>
    </w:p>
    <w:p w14:paraId="31192EC3" w14:textId="77777777" w:rsidR="002662F4" w:rsidRDefault="002662F4" w:rsidP="002662F4">
      <w:pPr>
        <w:rPr>
          <w:rFonts w:cstheme="minorHAnsi"/>
          <w:color w:val="000000"/>
          <w:lang w:val="en-US" w:eastAsia="en-US"/>
        </w:rPr>
      </w:pPr>
    </w:p>
    <w:p w14:paraId="2E23AE9B" w14:textId="77777777" w:rsidR="00B802C8" w:rsidRPr="00B802C8" w:rsidRDefault="00B802C8" w:rsidP="00B802C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FileDownloader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fileDownloader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2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802C8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FileDownloader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HttpContext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Response);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802C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constructor con HttpResponse</w:t>
      </w:r>
    </w:p>
    <w:p w14:paraId="29EE39E4" w14:textId="77777777" w:rsidR="00B802C8" w:rsidRPr="00B802C8" w:rsidRDefault="00B802C8" w:rsidP="00B802C8">
      <w:pPr>
        <w:ind w:left="720" w:firstLine="720"/>
        <w:rPr>
          <w:rFonts w:ascii="Consolas" w:hAnsi="Consolas" w:cs="Consolas"/>
          <w:color w:val="2B91AF"/>
          <w:sz w:val="19"/>
          <w:szCs w:val="19"/>
          <w:lang w:val="en-US" w:eastAsia="en-US"/>
        </w:rPr>
      </w:pP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fileDownloader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2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.Download(</w:t>
      </w:r>
      <w:r w:rsidRPr="00B802C8">
        <w:rPr>
          <w:rFonts w:ascii="Consolas" w:hAnsi="Consolas" w:cs="Consolas"/>
          <w:color w:val="2B91AF"/>
          <w:sz w:val="19"/>
          <w:szCs w:val="19"/>
          <w:lang w:val="en-US" w:eastAsia="en-US"/>
        </w:rPr>
        <w:t>FileType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="005A6D50" w:rsidRPr="005A6D50">
        <w:rPr>
          <w:rFonts w:ascii="Consolas" w:hAnsi="Consolas" w:cs="Consolas"/>
          <w:color w:val="000000"/>
          <w:sz w:val="19"/>
          <w:szCs w:val="19"/>
          <w:lang w:val="en-US" w:eastAsia="en-US"/>
        </w:rPr>
        <w:t>BINARY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filename, 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Buffer</w:t>
      </w:r>
      <w:r w:rsidRPr="00B802C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="005A6D5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5A6D5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5A6D5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802C8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archivo binario</w:t>
      </w:r>
      <w:r w:rsidR="005A6D5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(byte[])</w:t>
      </w:r>
    </w:p>
    <w:p w14:paraId="332FA18B" w14:textId="77777777" w:rsidR="00B802C8" w:rsidRPr="005262F9" w:rsidRDefault="00AE3D5C" w:rsidP="002662F4">
      <w:pPr>
        <w:rPr>
          <w:rFonts w:cstheme="minorHAnsi"/>
          <w:color w:val="000000"/>
          <w:lang w:val="en-US" w:eastAsia="en-US"/>
        </w:rPr>
      </w:pPr>
      <w:r>
        <w:rPr>
          <w:rFonts w:cstheme="minorHAnsi"/>
          <w:color w:val="000000"/>
          <w:lang w:val="en-US" w:eastAsia="en-US"/>
        </w:rPr>
        <w:br/>
      </w:r>
    </w:p>
    <w:p w14:paraId="45551070" w14:textId="77777777" w:rsidR="00AE3D5C" w:rsidRPr="00AE3D5C" w:rsidRDefault="00AE3D5C" w:rsidP="00AE3D5C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 w:rsidRPr="00E1232A">
        <w:rPr>
          <w:b/>
          <w:color w:val="1F4E79" w:themeColor="accent1" w:themeShade="80"/>
          <w:lang w:val="en-US"/>
        </w:rPr>
        <w:t>Extensions</w:t>
      </w:r>
    </w:p>
    <w:p w14:paraId="6B646257" w14:textId="77777777" w:rsidR="00AE3D5C" w:rsidRDefault="00AE3D5C" w:rsidP="00AE3D5C">
      <w:pPr>
        <w:pStyle w:val="ListParagraph"/>
        <w:rPr>
          <w:color w:val="1F4E79" w:themeColor="accent1" w:themeShade="8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2"/>
        <w:gridCol w:w="12316"/>
      </w:tblGrid>
      <w:tr w:rsidR="00AE3D5C" w:rsidRPr="00983899" w14:paraId="5984042E" w14:textId="77777777" w:rsidTr="00AE20C7">
        <w:tc>
          <w:tcPr>
            <w:tcW w:w="2422" w:type="dxa"/>
          </w:tcPr>
          <w:p w14:paraId="051D92A7" w14:textId="77777777" w:rsidR="00AE3D5C" w:rsidRPr="00F249EF" w:rsidRDefault="00AE3D5C" w:rsidP="00AE20C7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5A8FCBA3" w14:textId="77777777" w:rsidR="00AE3D5C" w:rsidRPr="00852BE2" w:rsidRDefault="00AE3D5C" w:rsidP="00AE20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Facilitar </w:t>
            </w:r>
            <w:r w:rsidR="002E40B9">
              <w:rPr>
                <w:color w:val="1F4E79" w:themeColor="accent1" w:themeShade="80"/>
              </w:rPr>
              <w:t>la descarga</w:t>
            </w:r>
            <w:r>
              <w:rPr>
                <w:color w:val="1F4E79" w:themeColor="accent1" w:themeShade="80"/>
              </w:rPr>
              <w:t xml:space="preserve"> archivos desde una página web.</w:t>
            </w:r>
          </w:p>
        </w:tc>
      </w:tr>
      <w:tr w:rsidR="00AE3D5C" w:rsidRPr="006D5C0C" w14:paraId="0D9274CF" w14:textId="77777777" w:rsidTr="00AE20C7">
        <w:tc>
          <w:tcPr>
            <w:tcW w:w="2422" w:type="dxa"/>
          </w:tcPr>
          <w:p w14:paraId="38A13BFE" w14:textId="77777777" w:rsidR="00AE3D5C" w:rsidRDefault="00AE3D5C" w:rsidP="00AE20C7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1C874C9A" w14:textId="77777777" w:rsidR="00AE3D5C" w:rsidRPr="006D5C0C" w:rsidRDefault="00AE3D5C" w:rsidP="00AE20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Cualquier proyecto.</w:t>
            </w:r>
          </w:p>
        </w:tc>
      </w:tr>
    </w:tbl>
    <w:p w14:paraId="4697D9E7" w14:textId="77777777" w:rsidR="00AE3D5C" w:rsidRDefault="00AE3D5C" w:rsidP="00AE3D5C">
      <w:pPr>
        <w:pStyle w:val="ListParagraph"/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br/>
      </w:r>
    </w:p>
    <w:p w14:paraId="4A8F4F4E" w14:textId="77777777" w:rsidR="00AE3D5C" w:rsidRPr="00AE3D5C" w:rsidRDefault="00AE3D5C" w:rsidP="00AE3D5C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4E0E56">
        <w:rPr>
          <w:color w:val="1F4E79" w:themeColor="accent1" w:themeShade="80"/>
          <w:lang w:val="en-US"/>
        </w:rPr>
        <w:t xml:space="preserve">Métodos </w:t>
      </w:r>
      <w:r>
        <w:rPr>
          <w:b/>
          <w:color w:val="1F4E79" w:themeColor="accent1" w:themeShade="80"/>
          <w:lang w:val="en-US"/>
        </w:rPr>
        <w:t>DownloadFile</w:t>
      </w:r>
    </w:p>
    <w:p w14:paraId="76E23BC0" w14:textId="77777777" w:rsidR="00AE3D5C" w:rsidRDefault="00AE3D5C" w:rsidP="00AE3D5C">
      <w:pPr>
        <w:pStyle w:val="ListParagraph"/>
        <w:ind w:left="1080"/>
        <w:rPr>
          <w:b/>
          <w:color w:val="1F4E79" w:themeColor="accent1" w:themeShade="80"/>
          <w:lang w:val="en-US"/>
        </w:rPr>
      </w:pPr>
    </w:p>
    <w:p w14:paraId="601B1B7A" w14:textId="77777777" w:rsidR="00AE3D5C" w:rsidRPr="00AE3D5C" w:rsidRDefault="005A6D50" w:rsidP="00AE3D5C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1047C">
        <w:rPr>
          <w:color w:val="1F4E79" w:themeColor="accent1" w:themeShade="80"/>
        </w:rPr>
        <w:t xml:space="preserve">Permiten usar </w:t>
      </w:r>
      <w:r>
        <w:rPr>
          <w:color w:val="1F4E79" w:themeColor="accent1" w:themeShade="80"/>
        </w:rPr>
        <w:t xml:space="preserve">el método </w:t>
      </w:r>
      <w:r w:rsidR="00DE4D25">
        <w:rPr>
          <w:b/>
          <w:color w:val="1F4E79" w:themeColor="accent1" w:themeShade="80"/>
        </w:rPr>
        <w:t>FileDownloader.</w:t>
      </w:r>
      <w:r w:rsidRPr="00DE4D25">
        <w:rPr>
          <w:b/>
          <w:color w:val="1F4E79" w:themeColor="accent1" w:themeShade="80"/>
        </w:rPr>
        <w:t>Download</w:t>
      </w:r>
      <w:r>
        <w:rPr>
          <w:color w:val="1F4E79" w:themeColor="accent1" w:themeShade="80"/>
        </w:rPr>
        <w:t xml:space="preserve"> directamente desde </w:t>
      </w:r>
      <w:r w:rsidR="00AE3D5C">
        <w:rPr>
          <w:color w:val="1F4E79" w:themeColor="accent1" w:themeShade="80"/>
        </w:rPr>
        <w:t xml:space="preserve">el objeto </w:t>
      </w:r>
      <w:r w:rsidR="00AE3D5C" w:rsidRPr="00DE4D25">
        <w:rPr>
          <w:b/>
          <w:color w:val="1F4E79" w:themeColor="accent1" w:themeShade="80"/>
        </w:rPr>
        <w:t>HttpContext</w:t>
      </w:r>
      <w:r w:rsidR="00AE3D5C">
        <w:rPr>
          <w:color w:val="1F4E79" w:themeColor="accent1" w:themeShade="80"/>
        </w:rPr>
        <w:t>.</w:t>
      </w:r>
    </w:p>
    <w:p w14:paraId="0AF9F25D" w14:textId="77777777" w:rsidR="00AE3D5C" w:rsidRDefault="00AE3D5C" w:rsidP="00AE3D5C">
      <w:pPr>
        <w:pStyle w:val="ListParagraph"/>
        <w:rPr>
          <w:color w:val="1F4E79" w:themeColor="accent1" w:themeShade="80"/>
        </w:rPr>
      </w:pPr>
    </w:p>
    <w:p w14:paraId="31D38180" w14:textId="77777777" w:rsidR="005A6D50" w:rsidRPr="005A6D50" w:rsidRDefault="005A6D50" w:rsidP="005A6D50">
      <w:pPr>
        <w:pStyle w:val="ListParagraph"/>
        <w:ind w:firstLine="720"/>
        <w:rPr>
          <w:color w:val="1F4E79" w:themeColor="accent1" w:themeShade="80"/>
          <w:lang w:val="en-US"/>
        </w:rPr>
      </w:pPr>
      <w:r w:rsidRPr="005A6D50">
        <w:rPr>
          <w:rFonts w:ascii="Consolas" w:hAnsi="Consolas" w:cs="Consolas"/>
          <w:color w:val="2B91AF"/>
          <w:sz w:val="19"/>
          <w:szCs w:val="19"/>
          <w:lang w:val="en-US" w:eastAsia="en-US"/>
        </w:rPr>
        <w:t>HttpContext</w:t>
      </w:r>
      <w:r w:rsidRPr="005A6D50">
        <w:rPr>
          <w:rFonts w:ascii="Consolas" w:hAnsi="Consolas" w:cs="Consolas"/>
          <w:color w:val="000000"/>
          <w:sz w:val="19"/>
          <w:szCs w:val="19"/>
          <w:lang w:val="en-US" w:eastAsia="en-US"/>
        </w:rPr>
        <w:t>.Current.DownloadFile(</w:t>
      </w:r>
      <w:r w:rsidRPr="005A6D50">
        <w:rPr>
          <w:rFonts w:ascii="Consolas" w:hAnsi="Consolas" w:cs="Consolas"/>
          <w:color w:val="2B91AF"/>
          <w:sz w:val="19"/>
          <w:szCs w:val="19"/>
          <w:lang w:val="en-US" w:eastAsia="en-US"/>
        </w:rPr>
        <w:t>FileType</w:t>
      </w:r>
      <w:r w:rsidRPr="005A6D50">
        <w:rPr>
          <w:rFonts w:ascii="Consolas" w:hAnsi="Consolas" w:cs="Consolas"/>
          <w:color w:val="000000"/>
          <w:sz w:val="19"/>
          <w:szCs w:val="19"/>
          <w:lang w:val="en-US" w:eastAsia="en-US"/>
        </w:rPr>
        <w:t>.PDF, fileName, fileBuffer);</w:t>
      </w:r>
    </w:p>
    <w:p w14:paraId="1A1BC952" w14:textId="77777777" w:rsidR="002662F4" w:rsidRPr="005A6D50" w:rsidRDefault="002662F4">
      <w:pPr>
        <w:spacing w:after="160" w:line="259" w:lineRule="auto"/>
        <w:rPr>
          <w:rFonts w:eastAsiaTheme="majorEastAsia" w:cstheme="majorBidi"/>
          <w:color w:val="1F4E79" w:themeColor="accent1" w:themeShade="80"/>
          <w:sz w:val="28"/>
          <w:szCs w:val="32"/>
          <w:lang w:val="en-US"/>
        </w:rPr>
      </w:pPr>
    </w:p>
    <w:p w14:paraId="3706FCA5" w14:textId="77777777" w:rsidR="002B5285" w:rsidRPr="005A6D50" w:rsidRDefault="002B5285">
      <w:pPr>
        <w:spacing w:after="160" w:line="259" w:lineRule="auto"/>
        <w:rPr>
          <w:rFonts w:eastAsiaTheme="majorEastAsia" w:cstheme="majorBidi"/>
          <w:color w:val="1F4E79" w:themeColor="accent1" w:themeShade="80"/>
          <w:sz w:val="28"/>
          <w:szCs w:val="32"/>
          <w:lang w:val="en-US"/>
        </w:rPr>
      </w:pPr>
      <w:r w:rsidRPr="005A6D50">
        <w:rPr>
          <w:lang w:val="en-US"/>
        </w:rPr>
        <w:br w:type="page"/>
      </w:r>
    </w:p>
    <w:p w14:paraId="22172614" w14:textId="77777777" w:rsidR="00F249EF" w:rsidRDefault="00F249EF" w:rsidP="00451454">
      <w:pPr>
        <w:pStyle w:val="Heading1"/>
      </w:pPr>
      <w:bookmarkStart w:id="15" w:name="_Toc494967313"/>
      <w:r w:rsidRPr="00F249EF">
        <w:lastRenderedPageBreak/>
        <w:t xml:space="preserve">Namespace </w:t>
      </w:r>
      <w:r>
        <w:t>WindowsRegistry</w:t>
      </w:r>
      <w:bookmarkEnd w:id="15"/>
    </w:p>
    <w:p w14:paraId="6D1C8276" w14:textId="77777777" w:rsidR="00F249EF" w:rsidRDefault="00F249EF" w:rsidP="00F249EF">
      <w:pPr>
        <w:rPr>
          <w:color w:val="1F4E79" w:themeColor="accent1" w:themeShade="80"/>
          <w:sz w:val="28"/>
        </w:rPr>
      </w:pPr>
    </w:p>
    <w:p w14:paraId="79C5E7B8" w14:textId="77777777" w:rsidR="00F249EF" w:rsidRDefault="00F249EF" w:rsidP="00F249EF">
      <w:pPr>
        <w:rPr>
          <w:color w:val="1F4E79" w:themeColor="accent1" w:themeShade="80"/>
          <w:sz w:val="28"/>
        </w:rPr>
      </w:pPr>
    </w:p>
    <w:p w14:paraId="38576B9D" w14:textId="77777777" w:rsidR="00F249EF" w:rsidRPr="00F249EF" w:rsidRDefault="00F249EF" w:rsidP="00F249EF">
      <w:pPr>
        <w:pStyle w:val="ListParagraph"/>
        <w:numPr>
          <w:ilvl w:val="0"/>
          <w:numId w:val="1"/>
        </w:numPr>
        <w:rPr>
          <w:color w:val="1F4E79" w:themeColor="accent1" w:themeShade="80"/>
          <w:lang w:val="en-US"/>
        </w:rPr>
      </w:pPr>
      <w:r w:rsidRPr="00161D82">
        <w:rPr>
          <w:color w:val="1F4E79" w:themeColor="accent1" w:themeShade="80"/>
          <w:lang w:val="en-US"/>
        </w:rPr>
        <w:t xml:space="preserve">Clase </w:t>
      </w:r>
      <w:r>
        <w:rPr>
          <w:b/>
          <w:color w:val="1F4E79" w:themeColor="accent1" w:themeShade="80"/>
          <w:lang w:val="en-US"/>
        </w:rPr>
        <w:t>RegistryHelper</w:t>
      </w:r>
    </w:p>
    <w:p w14:paraId="0CC843EC" w14:textId="77777777" w:rsidR="00F249EF" w:rsidRPr="00161D82" w:rsidRDefault="00F249EF" w:rsidP="00F249EF">
      <w:pPr>
        <w:pStyle w:val="ListParagraph"/>
        <w:rPr>
          <w:color w:val="1F4E79" w:themeColor="accent1" w:themeShade="8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8"/>
        <w:gridCol w:w="12320"/>
      </w:tblGrid>
      <w:tr w:rsidR="00F249EF" w:rsidRPr="00983899" w14:paraId="5FB665FF" w14:textId="77777777" w:rsidTr="00F6587F">
        <w:tc>
          <w:tcPr>
            <w:tcW w:w="2422" w:type="dxa"/>
          </w:tcPr>
          <w:p w14:paraId="79E27F0F" w14:textId="77777777" w:rsidR="00F249EF" w:rsidRDefault="00F249EF" w:rsidP="00F6587F">
            <w:pPr>
              <w:pStyle w:val="ListParagraph"/>
              <w:ind w:left="0"/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</w:rPr>
              <w:t>Utilidad</w:t>
            </w:r>
          </w:p>
        </w:tc>
        <w:tc>
          <w:tcPr>
            <w:tcW w:w="12966" w:type="dxa"/>
          </w:tcPr>
          <w:p w14:paraId="013169D9" w14:textId="77777777" w:rsidR="00F249EF" w:rsidRPr="00852BE2" w:rsidRDefault="00F249EF" w:rsidP="00F249E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Proporciona métodos estáticos para facilitar la lectura/escritura en el Registro de Windows.</w:t>
            </w:r>
          </w:p>
        </w:tc>
      </w:tr>
      <w:tr w:rsidR="00F249EF" w:rsidRPr="00983899" w14:paraId="4A0BEA07" w14:textId="77777777" w:rsidTr="00F6587F">
        <w:tc>
          <w:tcPr>
            <w:tcW w:w="2422" w:type="dxa"/>
          </w:tcPr>
          <w:p w14:paraId="7373E25E" w14:textId="77777777" w:rsidR="00F249EF" w:rsidRDefault="00F249EF" w:rsidP="00F6587F">
            <w:pPr>
              <w:pStyle w:val="ListParagraph"/>
              <w:ind w:left="0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Aplicación inmediata</w:t>
            </w:r>
          </w:p>
        </w:tc>
        <w:tc>
          <w:tcPr>
            <w:tcW w:w="12966" w:type="dxa"/>
          </w:tcPr>
          <w:p w14:paraId="3FC029AF" w14:textId="77777777" w:rsidR="00F249EF" w:rsidRDefault="00F249EF" w:rsidP="00F6587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Todos los proyectos.</w:t>
            </w:r>
          </w:p>
        </w:tc>
      </w:tr>
    </w:tbl>
    <w:p w14:paraId="461DE503" w14:textId="77777777" w:rsidR="00F249EF" w:rsidRDefault="00F249EF" w:rsidP="00F249EF">
      <w:pPr>
        <w:autoSpaceDE w:val="0"/>
        <w:autoSpaceDN w:val="0"/>
        <w:adjustRightInd w:val="0"/>
      </w:pPr>
    </w:p>
    <w:p w14:paraId="03E76F19" w14:textId="77777777" w:rsidR="00606319" w:rsidRDefault="00606319" w:rsidP="0060631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Inspirado en el RegistryHelper ya existente.</w:t>
      </w:r>
    </w:p>
    <w:p w14:paraId="609DBEBD" w14:textId="189F3C04" w:rsidR="00161838" w:rsidRDefault="00161838" w:rsidP="0060631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Por default, direcciona a las subclaves de ‘LocalMachine\SOFTWARE\</w:t>
      </w:r>
      <w:r w:rsidR="00FE4DCB">
        <w:rPr>
          <w:color w:val="1F4E79" w:themeColor="accent1" w:themeShade="80"/>
        </w:rPr>
        <w:t>ApplicationName</w:t>
      </w:r>
      <w:r>
        <w:rPr>
          <w:color w:val="1F4E79" w:themeColor="accent1" w:themeShade="80"/>
        </w:rPr>
        <w:t>\’)</w:t>
      </w:r>
    </w:p>
    <w:p w14:paraId="1EAB3C64" w14:textId="77777777" w:rsidR="007236FC" w:rsidRDefault="00161838" w:rsidP="0060631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También proporciona sobrecargas para el acceso completo de las ramas LocalMachine y CurrentUser del Registro.</w:t>
      </w:r>
    </w:p>
    <w:p w14:paraId="2A38991A" w14:textId="77777777" w:rsidR="00606319" w:rsidRPr="00606319" w:rsidRDefault="00606319" w:rsidP="00606319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Agrega soporte para la mayoría de los tipos de datos permitidos en el Registro de Windows, a saber: String, DWORD (int), QWORD (long) y Binary (byte[]).</w:t>
      </w:r>
    </w:p>
    <w:p w14:paraId="58564CF1" w14:textId="77777777" w:rsidR="00606319" w:rsidRPr="00606319" w:rsidRDefault="00606319" w:rsidP="00F249EF">
      <w:pPr>
        <w:autoSpaceDE w:val="0"/>
        <w:autoSpaceDN w:val="0"/>
        <w:adjustRightInd w:val="0"/>
      </w:pPr>
    </w:p>
    <w:p w14:paraId="01D292DF" w14:textId="77777777" w:rsidR="00F249EF" w:rsidRPr="00606319" w:rsidRDefault="00F249EF" w:rsidP="00F249EF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606319">
        <w:rPr>
          <w:color w:val="1F4E79" w:themeColor="accent1" w:themeShade="80"/>
          <w:lang w:val="en-US"/>
        </w:rPr>
        <w:t>Métodos</w:t>
      </w:r>
      <w:r w:rsidRPr="00606319">
        <w:rPr>
          <w:b/>
          <w:color w:val="1F4E79" w:themeColor="accent1" w:themeShade="80"/>
          <w:lang w:val="en-US"/>
        </w:rPr>
        <w:t xml:space="preserve"> </w:t>
      </w:r>
      <w:r w:rsidR="00DB6214" w:rsidRPr="00DB6214">
        <w:rPr>
          <w:b/>
          <w:color w:val="1F4E79" w:themeColor="accent1" w:themeShade="80"/>
          <w:lang w:val="en-US"/>
        </w:rPr>
        <w:t>GetKeyValue</w:t>
      </w:r>
      <w:r w:rsidR="00DB6214">
        <w:rPr>
          <w:b/>
          <w:color w:val="1F4E79" w:themeColor="accent1" w:themeShade="80"/>
          <w:lang w:val="en-US"/>
        </w:rPr>
        <w:t>, GetKeyValue &lt;T</w:t>
      </w:r>
      <w:r w:rsidR="001D1E56">
        <w:rPr>
          <w:b/>
          <w:color w:val="1F4E79" w:themeColor="accent1" w:themeShade="80"/>
          <w:lang w:val="en-US"/>
        </w:rPr>
        <w:t>Result</w:t>
      </w:r>
      <w:r w:rsidR="00DB6214">
        <w:rPr>
          <w:b/>
          <w:color w:val="1F4E79" w:themeColor="accent1" w:themeShade="80"/>
          <w:lang w:val="en-US"/>
        </w:rPr>
        <w:t>&gt;</w:t>
      </w:r>
    </w:p>
    <w:p w14:paraId="065915E9" w14:textId="77777777" w:rsidR="00F249EF" w:rsidRPr="00606319" w:rsidRDefault="00F249EF" w:rsidP="00606319">
      <w:pPr>
        <w:rPr>
          <w:color w:val="1F4E79" w:themeColor="accent1" w:themeShade="80"/>
          <w:lang w:val="en-US"/>
        </w:rPr>
      </w:pPr>
    </w:p>
    <w:p w14:paraId="22AA3529" w14:textId="77777777" w:rsidR="00DB6214" w:rsidRPr="00DB6214" w:rsidRDefault="00DB6214" w:rsidP="00DB6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binaryData =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621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().GetKeyValue&lt;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[]&gt;(</w:t>
      </w:r>
      <w:r w:rsidR="007236FC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="00606319"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621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"TestValueBinary"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6C62220" w14:textId="77777777" w:rsidR="00DB6214" w:rsidRPr="00DB6214" w:rsidRDefault="00DB6214" w:rsidP="00DB6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integerData =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621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().GetKeyValue&lt;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="007236FC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="00606319"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621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"TestValueInteger"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A181814" w14:textId="77777777" w:rsidR="00DB6214" w:rsidRPr="00DB6214" w:rsidRDefault="00DB6214" w:rsidP="00DB6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longData =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621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().GetKeyValue&lt;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="00606319"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621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"TestValueLong"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9608F74" w14:textId="77777777" w:rsidR="00DB6214" w:rsidRPr="00DB6214" w:rsidRDefault="00DB6214" w:rsidP="00DB6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stringData = 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B6214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().GetKeyValue&lt;</w:t>
      </w:r>
      <w:r w:rsidRPr="00DB6214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="00606319"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B6214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"TestValueString"</w:t>
      </w:r>
      <w:r w:rsidRPr="00DB6214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86C4D54" w14:textId="66355991" w:rsidR="00724785" w:rsidRDefault="00161838" w:rsidP="00F249EF">
      <w:pP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stringData = 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().GetKeyValue&lt;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RegistryHive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.LocalMachine,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"SOFTWARE\\</w:t>
      </w:r>
      <w:r w:rsidR="00F8763A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ApplicationName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\\"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14:paraId="3DDF507B" w14:textId="77777777" w:rsidR="00F249EF" w:rsidRPr="00161838" w:rsidRDefault="00724785" w:rsidP="00724785">
      <w:pPr>
        <w:ind w:left="720" w:firstLine="360"/>
        <w:rPr>
          <w:color w:val="1F4E79" w:themeColor="accent1" w:themeShade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="00161838"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"TestValueString"</w:t>
      </w:r>
      <w:r w:rsidR="00161838"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B1F44AB" w14:textId="77777777" w:rsidR="00606319" w:rsidRDefault="00606319" w:rsidP="00F249EF">
      <w:pPr>
        <w:rPr>
          <w:color w:val="1F4E79" w:themeColor="accent1" w:themeShade="80"/>
          <w:lang w:val="en-US"/>
        </w:rPr>
      </w:pPr>
    </w:p>
    <w:p w14:paraId="399A20A0" w14:textId="77777777" w:rsidR="001B45E0" w:rsidRPr="00DB6214" w:rsidRDefault="001B45E0" w:rsidP="00F249EF">
      <w:pPr>
        <w:rPr>
          <w:color w:val="1F4E79" w:themeColor="accent1" w:themeShade="80"/>
          <w:lang w:val="en-US"/>
        </w:rPr>
      </w:pPr>
    </w:p>
    <w:p w14:paraId="68E25F0F" w14:textId="77777777" w:rsidR="001D1E56" w:rsidRPr="00606319" w:rsidRDefault="001D1E56" w:rsidP="001D1E56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606319">
        <w:rPr>
          <w:color w:val="1F4E79" w:themeColor="accent1" w:themeShade="80"/>
          <w:lang w:val="en-US"/>
        </w:rPr>
        <w:t>Métodos</w:t>
      </w:r>
      <w:r w:rsidRPr="00606319">
        <w:rPr>
          <w:b/>
          <w:color w:val="1F4E79" w:themeColor="accent1" w:themeShade="80"/>
          <w:lang w:val="en-US"/>
        </w:rPr>
        <w:t xml:space="preserve"> </w:t>
      </w:r>
      <w:r>
        <w:rPr>
          <w:b/>
          <w:color w:val="1F4E79" w:themeColor="accent1" w:themeShade="80"/>
          <w:lang w:val="en-US"/>
        </w:rPr>
        <w:t>Set</w:t>
      </w:r>
      <w:r w:rsidRPr="00DB6214">
        <w:rPr>
          <w:b/>
          <w:color w:val="1F4E79" w:themeColor="accent1" w:themeShade="80"/>
          <w:lang w:val="en-US"/>
        </w:rPr>
        <w:t>KeyValue</w:t>
      </w:r>
    </w:p>
    <w:p w14:paraId="4F65A07C" w14:textId="77777777" w:rsidR="00F249EF" w:rsidRDefault="00F249EF" w:rsidP="00F249EF">
      <w:pPr>
        <w:rPr>
          <w:color w:val="1F4E79" w:themeColor="accent1" w:themeShade="80"/>
          <w:sz w:val="28"/>
          <w:lang w:val="en-US"/>
        </w:rPr>
      </w:pPr>
    </w:p>
    <w:p w14:paraId="08CA8D51" w14:textId="77777777" w:rsidR="00161838" w:rsidRPr="00161838" w:rsidRDefault="00161838" w:rsidP="001618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().SetKeyValue(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RegistryValueType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.Binary,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"TestValueBinary"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BitConverter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.GetBytes(1234));</w:t>
      </w:r>
    </w:p>
    <w:p w14:paraId="5D9C0EDA" w14:textId="77777777" w:rsidR="00161838" w:rsidRPr="00161838" w:rsidRDefault="00161838" w:rsidP="001618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().SetKeyValue(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RegistryValueType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.Integer,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"TestValueInteger"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1234);</w:t>
      </w:r>
    </w:p>
    <w:p w14:paraId="46F2A466" w14:textId="77777777" w:rsidR="00161838" w:rsidRPr="00161838" w:rsidRDefault="00161838" w:rsidP="001618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().SetKeyValue(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RegistryValueType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.Long,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"TestValueLong"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1234);</w:t>
      </w:r>
    </w:p>
    <w:p w14:paraId="6599C9C6" w14:textId="77777777" w:rsidR="00161838" w:rsidRDefault="00161838" w:rsidP="001618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61838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().SetKeyValue(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RegistryValueType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.String,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"TestValueString"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61838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"Test"</w:t>
      </w:r>
      <w:r w:rsidRPr="00161838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7DEA046" w14:textId="77777777" w:rsidR="001B45E0" w:rsidRDefault="001B45E0" w:rsidP="001618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2B77420" w14:textId="77777777" w:rsidR="001B45E0" w:rsidRPr="00161838" w:rsidRDefault="001B45E0" w:rsidP="001618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2EEA92C" w14:textId="77777777" w:rsidR="001B45E0" w:rsidRPr="001B45E0" w:rsidRDefault="001B45E0" w:rsidP="001B45E0">
      <w:pPr>
        <w:pStyle w:val="ListParagraph"/>
        <w:numPr>
          <w:ilvl w:val="0"/>
          <w:numId w:val="2"/>
        </w:numPr>
        <w:rPr>
          <w:color w:val="1F4E79" w:themeColor="accent1" w:themeShade="80"/>
          <w:lang w:val="en-US"/>
        </w:rPr>
      </w:pPr>
      <w:r w:rsidRPr="00606319">
        <w:rPr>
          <w:color w:val="1F4E79" w:themeColor="accent1" w:themeShade="80"/>
          <w:lang w:val="en-US"/>
        </w:rPr>
        <w:t>Métodos</w:t>
      </w:r>
      <w:r w:rsidRPr="00606319">
        <w:rPr>
          <w:b/>
          <w:color w:val="1F4E79" w:themeColor="accent1" w:themeShade="80"/>
          <w:lang w:val="en-US"/>
        </w:rPr>
        <w:t xml:space="preserve"> </w:t>
      </w:r>
      <w:r w:rsidRPr="00DB6214">
        <w:rPr>
          <w:b/>
          <w:color w:val="1F4E79" w:themeColor="accent1" w:themeShade="80"/>
          <w:lang w:val="en-US"/>
        </w:rPr>
        <w:t>GetKeyValue</w:t>
      </w:r>
      <w:r>
        <w:rPr>
          <w:b/>
          <w:color w:val="1F4E79" w:themeColor="accent1" w:themeShade="80"/>
          <w:lang w:val="en-US"/>
        </w:rPr>
        <w:t>s y SetKeyValues</w:t>
      </w:r>
    </w:p>
    <w:p w14:paraId="38DCC3A4" w14:textId="77777777" w:rsidR="001B45E0" w:rsidRDefault="001B45E0" w:rsidP="001B45E0">
      <w:pPr>
        <w:rPr>
          <w:color w:val="1F4E79" w:themeColor="accent1" w:themeShade="80"/>
          <w:lang w:val="en-US"/>
        </w:rPr>
      </w:pPr>
    </w:p>
    <w:p w14:paraId="084A4F6F" w14:textId="77777777" w:rsidR="007B7B94" w:rsidRDefault="007B7B94" w:rsidP="001B45E0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Inspirado en la clase RegistryHelper del proyecto AfipConector.</w:t>
      </w:r>
    </w:p>
    <w:p w14:paraId="25D61B89" w14:textId="77777777" w:rsidR="007B7B94" w:rsidRDefault="001B45E0" w:rsidP="001B45E0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 w:rsidRPr="001B45E0">
        <w:rPr>
          <w:color w:val="1F4E79" w:themeColor="accent1" w:themeShade="80"/>
        </w:rPr>
        <w:t xml:space="preserve">Para aplicaciones que leen y escriben </w:t>
      </w:r>
      <w:r>
        <w:rPr>
          <w:color w:val="1F4E79" w:themeColor="accent1" w:themeShade="80"/>
        </w:rPr>
        <w:t xml:space="preserve">frecuentemente </w:t>
      </w:r>
      <w:r w:rsidR="00041D67">
        <w:rPr>
          <w:color w:val="1F4E79" w:themeColor="accent1" w:themeShade="80"/>
        </w:rPr>
        <w:t xml:space="preserve">de a bloques de clave/valores </w:t>
      </w:r>
      <w:r>
        <w:rPr>
          <w:color w:val="1F4E79" w:themeColor="accent1" w:themeShade="80"/>
        </w:rPr>
        <w:t>el registro.</w:t>
      </w:r>
    </w:p>
    <w:p w14:paraId="21EB11D1" w14:textId="77777777" w:rsidR="00041D67" w:rsidRDefault="00041D67" w:rsidP="001B45E0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En el Get, recibe el nombre de la clave a leer y retorna un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&gt;</w:t>
      </w:r>
      <w:r>
        <w:rPr>
          <w:color w:val="1F4E79" w:themeColor="accent1" w:themeShade="80"/>
        </w:rPr>
        <w:t xml:space="preserve"> con todos los pares &lt;nombreValor, datoValor&gt; encontrados.</w:t>
      </w:r>
    </w:p>
    <w:p w14:paraId="5217377F" w14:textId="77777777" w:rsidR="00041D67" w:rsidRDefault="00041D67" w:rsidP="001B45E0">
      <w:pPr>
        <w:pStyle w:val="ListParagraph"/>
        <w:numPr>
          <w:ilvl w:val="0"/>
          <w:numId w:val="4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En el Set, recibe el nombre de la clave a escribir y un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&gt;</w:t>
      </w:r>
      <w:r>
        <w:rPr>
          <w:color w:val="1F4E79" w:themeColor="accent1" w:themeShade="80"/>
        </w:rPr>
        <w:t xml:space="preserve"> con todos los pares &lt;nombreValor, datoValor&gt; a guardar. Como datoValor (object) solo se permiten los tipos byte[], int, long y string.</w:t>
      </w:r>
    </w:p>
    <w:p w14:paraId="5FB8E24B" w14:textId="77777777" w:rsidR="00041D67" w:rsidRDefault="00041D67" w:rsidP="00041D67">
      <w:pPr>
        <w:rPr>
          <w:color w:val="1F4E79" w:themeColor="accent1" w:themeShade="80"/>
        </w:rPr>
      </w:pPr>
    </w:p>
    <w:p w14:paraId="52CE4B4F" w14:textId="77777777" w:rsidR="00041D67" w:rsidRP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24785"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41D6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keyValues = 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1D6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4F2BFD66" w14:textId="77777777" w:rsidR="00041D67" w:rsidRP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keyValues.Add(</w:t>
      </w:r>
      <w:r w:rsidRPr="00041D6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"TestValueBinary"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41D6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BitConverter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.GetBytes(1234));</w:t>
      </w:r>
    </w:p>
    <w:p w14:paraId="65A51AE1" w14:textId="77777777" w:rsidR="00041D67" w:rsidRP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keyValues.Add(</w:t>
      </w:r>
      <w:r w:rsidRPr="00041D6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"TestValueInteger"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1234);</w:t>
      </w:r>
    </w:p>
    <w:p w14:paraId="0A050800" w14:textId="77777777" w:rsidR="00041D67" w:rsidRP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keyValues.Add(</w:t>
      </w:r>
      <w:r w:rsidRPr="00041D6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"TestValueLong"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1234L);</w:t>
      </w:r>
    </w:p>
    <w:p w14:paraId="7E10AECE" w14:textId="77777777" w:rsidR="00041D67" w:rsidRP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keyValues.Add(</w:t>
      </w:r>
      <w:r w:rsidRPr="00041D6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"TestValueString"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41D6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"Test"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10F07A0" w14:textId="77777777" w:rsid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8A46975" w14:textId="77777777" w:rsidR="001B45E0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1D6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().SetKeyValues(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keyValues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66E694B" w14:textId="77777777" w:rsidR="0000440F" w:rsidRDefault="0000440F" w:rsidP="0000440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41D6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&gt; keyValues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Result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41D6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41D6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RegistryHelper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().GetKeyValues(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"SupportLibrary</w:t>
      </w:r>
      <w:r w:rsidRPr="00606319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041D6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4CA6081" w14:textId="77777777" w:rsidR="00041D67" w:rsidRDefault="00041D67" w:rsidP="00041D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2E4EAE3" w14:textId="77777777" w:rsidR="007B7B94" w:rsidRPr="00041D67" w:rsidRDefault="007B7B94" w:rsidP="001B45E0">
      <w:pPr>
        <w:pStyle w:val="ListParagraph"/>
        <w:ind w:left="1080"/>
        <w:rPr>
          <w:color w:val="1F4E79" w:themeColor="accent1" w:themeShade="80"/>
          <w:lang w:val="en-US"/>
        </w:rPr>
      </w:pPr>
    </w:p>
    <w:p w14:paraId="0313DEE2" w14:textId="77777777" w:rsidR="00161838" w:rsidRPr="00041D67" w:rsidRDefault="00161838" w:rsidP="00F249EF">
      <w:pPr>
        <w:rPr>
          <w:color w:val="1F4E79" w:themeColor="accent1" w:themeShade="80"/>
          <w:sz w:val="28"/>
          <w:lang w:val="en-US"/>
        </w:rPr>
      </w:pPr>
    </w:p>
    <w:sectPr w:rsidR="00161838" w:rsidRPr="00041D67" w:rsidSect="00D257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8499" w14:textId="77777777" w:rsidR="00A91D85" w:rsidRDefault="00A91D85" w:rsidP="00D25776">
      <w:r>
        <w:separator/>
      </w:r>
    </w:p>
  </w:endnote>
  <w:endnote w:type="continuationSeparator" w:id="0">
    <w:p w14:paraId="60E1EED0" w14:textId="77777777" w:rsidR="00A91D85" w:rsidRDefault="00A91D85" w:rsidP="00D2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D8E4" w14:textId="77777777" w:rsidR="00D57148" w:rsidRDefault="00D57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5BC0" w14:textId="77777777" w:rsidR="008227A6" w:rsidRDefault="001E3FA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9C6CCA" wp14:editId="7C065CA4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2" name="MSIPCM80ab416b8041b1991ec32cfe" descr="{&quot;HashCode&quot;:269651335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1D08ED" w14:textId="77777777" w:rsidR="001E3FAA" w:rsidRPr="001E3FAA" w:rsidRDefault="001E3FAA" w:rsidP="001E3FAA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E3FA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C6CCA" id="_x0000_t202" coordsize="21600,21600" o:spt="202" path="m,l,21600r21600,l21600,xe">
              <v:stroke joinstyle="miter"/>
              <v:path gradientshapeok="t" o:connecttype="rect"/>
            </v:shapetype>
            <v:shape id="MSIPCM80ab416b8041b1991ec32cfe" o:spid="_x0000_s1026" type="#_x0000_t202" alt="{&quot;HashCode&quot;:269651335,&quot;Height&quot;:595.0,&quot;Width&quot;:841.0,&quot;Placement&quot;:&quot;Footer&quot;,&quot;Index&quot;:&quot;Primary&quot;,&quot;Section&quot;:1,&quot;Top&quot;:0.0,&quot;Left&quot;:0.0}" style="position:absolute;left:0;text-align:left;margin-left:0;margin-top:558.7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VrGA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7s7mfeg1jB+Di9UqBaGgLAsbs7U8po5oRUxf&#10;ulfm7AB8QM4e4awrVrzBv4/tcV4dAsgmkROR7eEcAEcxJs6GjxPV/us5RV2/9/InAAAA//8DAFBL&#10;AwQUAAYACAAAACEAjj3dX98AAAALAQAADwAAAGRycy9kb3ducmV2LnhtbEyPwU7DMBBE70j8g7VI&#10;3KgTUEMJcaqqUpHggEroB7jxkqTE68h22vD3bE5w3JnR7LxiPdlenNGHzpGCdJGAQKqd6ahRcPjc&#10;3a1AhKjJ6N4RKvjBAOvy+qrQuXEX+sBzFRvBJRRyraCNccilDHWLVoeFG5DY+3Le6sinb6Tx+sLl&#10;tpf3SZJJqzviD60ecNti/V2NVsEGxzS89rvTS3eo9m+n9+jN9kmp25tp8wwi4hT/wjDP5+lQ8qaj&#10;G8kE0StgkMhqmj4uQcx+tnpgluOsZckSZFnI/wzlLwAAAP//AwBQSwECLQAUAAYACAAAACEAtoM4&#10;kv4AAADhAQAAEwAAAAAAAAAAAAAAAAAAAAAAW0NvbnRlbnRfVHlwZXNdLnhtbFBLAQItABQABgAI&#10;AAAAIQA4/SH/1gAAAJQBAAALAAAAAAAAAAAAAAAAAC8BAABfcmVscy8ucmVsc1BLAQItABQABgAI&#10;AAAAIQBtcbVrGAIAACYEAAAOAAAAAAAAAAAAAAAAAC4CAABkcnMvZTJvRG9jLnhtbFBLAQItABQA&#10;BgAIAAAAIQCOPd1f3wAAAAsBAAAPAAAAAAAAAAAAAAAAAHIEAABkcnMvZG93bnJldi54bWxQSwUG&#10;AAAAAAQABADzAAAAfgUAAAAA&#10;" o:allowincell="f" filled="f" stroked="f" strokeweight=".5pt">
              <v:textbox inset="20pt,0,,0">
                <w:txbxContent>
                  <w:p w14:paraId="1B1D08ED" w14:textId="77777777" w:rsidR="001E3FAA" w:rsidRPr="001E3FAA" w:rsidRDefault="001E3FAA" w:rsidP="001E3FAA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E3FAA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683384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227A6">
          <w:fldChar w:fldCharType="begin"/>
        </w:r>
        <w:r w:rsidR="008227A6">
          <w:instrText xml:space="preserve"> PAGE   \* MERGEFORMAT </w:instrText>
        </w:r>
        <w:r w:rsidR="008227A6">
          <w:fldChar w:fldCharType="separate"/>
        </w:r>
        <w:r w:rsidR="009C6E28">
          <w:rPr>
            <w:noProof/>
          </w:rPr>
          <w:t>24</w:t>
        </w:r>
        <w:r w:rsidR="008227A6">
          <w:rPr>
            <w:noProof/>
          </w:rPr>
          <w:fldChar w:fldCharType="end"/>
        </w:r>
      </w:sdtContent>
    </w:sdt>
  </w:p>
  <w:p w14:paraId="1D6FBA81" w14:textId="77777777" w:rsidR="008227A6" w:rsidRPr="00D25776" w:rsidRDefault="008227A6" w:rsidP="00D25776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D0B6" w14:textId="77777777" w:rsidR="00D57148" w:rsidRDefault="00D57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BD76" w14:textId="77777777" w:rsidR="00A91D85" w:rsidRDefault="00A91D85" w:rsidP="00D25776">
      <w:r>
        <w:separator/>
      </w:r>
    </w:p>
  </w:footnote>
  <w:footnote w:type="continuationSeparator" w:id="0">
    <w:p w14:paraId="3F2537A5" w14:textId="77777777" w:rsidR="00A91D85" w:rsidRDefault="00A91D85" w:rsidP="00D2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66A0" w14:textId="77777777" w:rsidR="00D57148" w:rsidRDefault="00D57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3F76" w14:textId="77777777" w:rsidR="00D57148" w:rsidRDefault="00D571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DF38" w14:textId="77777777" w:rsidR="00D57148" w:rsidRDefault="00D5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8FF"/>
    <w:multiLevelType w:val="hybridMultilevel"/>
    <w:tmpl w:val="E82EE15E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861EF"/>
    <w:multiLevelType w:val="hybridMultilevel"/>
    <w:tmpl w:val="8F1E1A76"/>
    <w:lvl w:ilvl="0" w:tplc="97E00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9C4D8D"/>
    <w:multiLevelType w:val="hybridMultilevel"/>
    <w:tmpl w:val="C450D790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E14562"/>
    <w:multiLevelType w:val="hybridMultilevel"/>
    <w:tmpl w:val="40E4CE4A"/>
    <w:lvl w:ilvl="0" w:tplc="95A418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E6097"/>
    <w:multiLevelType w:val="hybridMultilevel"/>
    <w:tmpl w:val="3FBA4B9C"/>
    <w:lvl w:ilvl="0" w:tplc="11621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154A4"/>
    <w:multiLevelType w:val="hybridMultilevel"/>
    <w:tmpl w:val="AE4AD8BA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FB483D"/>
    <w:multiLevelType w:val="hybridMultilevel"/>
    <w:tmpl w:val="85C455CA"/>
    <w:lvl w:ilvl="0" w:tplc="8F2E4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108181">
    <w:abstractNumId w:val="6"/>
  </w:num>
  <w:num w:numId="2" w16cid:durableId="1782144950">
    <w:abstractNumId w:val="0"/>
  </w:num>
  <w:num w:numId="3" w16cid:durableId="40372282">
    <w:abstractNumId w:val="3"/>
  </w:num>
  <w:num w:numId="4" w16cid:durableId="1957562790">
    <w:abstractNumId w:val="4"/>
  </w:num>
  <w:num w:numId="5" w16cid:durableId="457384168">
    <w:abstractNumId w:val="2"/>
  </w:num>
  <w:num w:numId="6" w16cid:durableId="1629161763">
    <w:abstractNumId w:val="5"/>
  </w:num>
  <w:num w:numId="7" w16cid:durableId="147325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C36"/>
    <w:rsid w:val="0000440F"/>
    <w:rsid w:val="00007C78"/>
    <w:rsid w:val="00010790"/>
    <w:rsid w:val="00031D1E"/>
    <w:rsid w:val="00041D67"/>
    <w:rsid w:val="000552DE"/>
    <w:rsid w:val="00070BCD"/>
    <w:rsid w:val="00073D32"/>
    <w:rsid w:val="00080E29"/>
    <w:rsid w:val="00083DE7"/>
    <w:rsid w:val="000914E0"/>
    <w:rsid w:val="00093ADB"/>
    <w:rsid w:val="000A2CE0"/>
    <w:rsid w:val="000B278C"/>
    <w:rsid w:val="000E53D1"/>
    <w:rsid w:val="000F44D7"/>
    <w:rsid w:val="000F6FF5"/>
    <w:rsid w:val="001001BA"/>
    <w:rsid w:val="00104F4F"/>
    <w:rsid w:val="0011047C"/>
    <w:rsid w:val="00112818"/>
    <w:rsid w:val="001241CB"/>
    <w:rsid w:val="00135BB2"/>
    <w:rsid w:val="00137324"/>
    <w:rsid w:val="00140847"/>
    <w:rsid w:val="00142686"/>
    <w:rsid w:val="00145DA2"/>
    <w:rsid w:val="0014664B"/>
    <w:rsid w:val="00147620"/>
    <w:rsid w:val="00160E8C"/>
    <w:rsid w:val="001616E1"/>
    <w:rsid w:val="00161838"/>
    <w:rsid w:val="00161D82"/>
    <w:rsid w:val="00176BFC"/>
    <w:rsid w:val="001778BA"/>
    <w:rsid w:val="001852E5"/>
    <w:rsid w:val="00185DC5"/>
    <w:rsid w:val="001A32DD"/>
    <w:rsid w:val="001A69AF"/>
    <w:rsid w:val="001A70C3"/>
    <w:rsid w:val="001B0337"/>
    <w:rsid w:val="001B45E0"/>
    <w:rsid w:val="001B5571"/>
    <w:rsid w:val="001B5939"/>
    <w:rsid w:val="001D1E56"/>
    <w:rsid w:val="001E3FAA"/>
    <w:rsid w:val="00203C4B"/>
    <w:rsid w:val="00217B50"/>
    <w:rsid w:val="002210AF"/>
    <w:rsid w:val="002227B8"/>
    <w:rsid w:val="00230A2A"/>
    <w:rsid w:val="002451C3"/>
    <w:rsid w:val="00245B7D"/>
    <w:rsid w:val="00253C97"/>
    <w:rsid w:val="00256531"/>
    <w:rsid w:val="00256974"/>
    <w:rsid w:val="00256F9D"/>
    <w:rsid w:val="002576E7"/>
    <w:rsid w:val="002662F4"/>
    <w:rsid w:val="00267941"/>
    <w:rsid w:val="00273FD9"/>
    <w:rsid w:val="002875FE"/>
    <w:rsid w:val="002B3A3B"/>
    <w:rsid w:val="002B5285"/>
    <w:rsid w:val="002B7DD7"/>
    <w:rsid w:val="002C0AAF"/>
    <w:rsid w:val="002E40B9"/>
    <w:rsid w:val="002E6072"/>
    <w:rsid w:val="002F3441"/>
    <w:rsid w:val="0032575D"/>
    <w:rsid w:val="0032701B"/>
    <w:rsid w:val="00342F7F"/>
    <w:rsid w:val="003444A2"/>
    <w:rsid w:val="00352A3F"/>
    <w:rsid w:val="00354AE2"/>
    <w:rsid w:val="00366BCF"/>
    <w:rsid w:val="003949B8"/>
    <w:rsid w:val="00397973"/>
    <w:rsid w:val="003B4D8E"/>
    <w:rsid w:val="003C5D7D"/>
    <w:rsid w:val="003E1E1B"/>
    <w:rsid w:val="003E1FF6"/>
    <w:rsid w:val="0040677A"/>
    <w:rsid w:val="004163D5"/>
    <w:rsid w:val="004246BE"/>
    <w:rsid w:val="0042650D"/>
    <w:rsid w:val="0043050A"/>
    <w:rsid w:val="00430ADE"/>
    <w:rsid w:val="004353BC"/>
    <w:rsid w:val="00436D08"/>
    <w:rsid w:val="00441447"/>
    <w:rsid w:val="00451454"/>
    <w:rsid w:val="00460875"/>
    <w:rsid w:val="00482401"/>
    <w:rsid w:val="00485A22"/>
    <w:rsid w:val="004917C5"/>
    <w:rsid w:val="004B72C6"/>
    <w:rsid w:val="004C18D0"/>
    <w:rsid w:val="004C7853"/>
    <w:rsid w:val="004E0E56"/>
    <w:rsid w:val="004E6A7C"/>
    <w:rsid w:val="005066C2"/>
    <w:rsid w:val="00510202"/>
    <w:rsid w:val="00515AF5"/>
    <w:rsid w:val="00516C86"/>
    <w:rsid w:val="005262F9"/>
    <w:rsid w:val="005323F2"/>
    <w:rsid w:val="00536E61"/>
    <w:rsid w:val="0054170F"/>
    <w:rsid w:val="005431B9"/>
    <w:rsid w:val="00543FDE"/>
    <w:rsid w:val="005451D1"/>
    <w:rsid w:val="00571DB2"/>
    <w:rsid w:val="005731DD"/>
    <w:rsid w:val="005776E5"/>
    <w:rsid w:val="005874FD"/>
    <w:rsid w:val="00596995"/>
    <w:rsid w:val="00597B94"/>
    <w:rsid w:val="005A6D50"/>
    <w:rsid w:val="005B2DF3"/>
    <w:rsid w:val="005D0CC6"/>
    <w:rsid w:val="005E0502"/>
    <w:rsid w:val="005E08BF"/>
    <w:rsid w:val="0060116A"/>
    <w:rsid w:val="00604534"/>
    <w:rsid w:val="00606319"/>
    <w:rsid w:val="00612AC2"/>
    <w:rsid w:val="00650A8A"/>
    <w:rsid w:val="00661941"/>
    <w:rsid w:val="00672E81"/>
    <w:rsid w:val="00680F1B"/>
    <w:rsid w:val="006826C2"/>
    <w:rsid w:val="00684DA9"/>
    <w:rsid w:val="006A18CA"/>
    <w:rsid w:val="006B6423"/>
    <w:rsid w:val="006C62C5"/>
    <w:rsid w:val="006D5173"/>
    <w:rsid w:val="006D5C0C"/>
    <w:rsid w:val="006E6019"/>
    <w:rsid w:val="006F62FF"/>
    <w:rsid w:val="00700C94"/>
    <w:rsid w:val="00702B6E"/>
    <w:rsid w:val="0071097B"/>
    <w:rsid w:val="00716896"/>
    <w:rsid w:val="00716976"/>
    <w:rsid w:val="007236FC"/>
    <w:rsid w:val="00724785"/>
    <w:rsid w:val="00730682"/>
    <w:rsid w:val="00730C13"/>
    <w:rsid w:val="00732FAE"/>
    <w:rsid w:val="007361B9"/>
    <w:rsid w:val="00740E19"/>
    <w:rsid w:val="00743AA0"/>
    <w:rsid w:val="00745B4F"/>
    <w:rsid w:val="00747792"/>
    <w:rsid w:val="0075361F"/>
    <w:rsid w:val="00763CC5"/>
    <w:rsid w:val="00765387"/>
    <w:rsid w:val="00767291"/>
    <w:rsid w:val="00781E07"/>
    <w:rsid w:val="007B013C"/>
    <w:rsid w:val="007B01A5"/>
    <w:rsid w:val="007B58D1"/>
    <w:rsid w:val="007B7B94"/>
    <w:rsid w:val="007C6605"/>
    <w:rsid w:val="007D7338"/>
    <w:rsid w:val="007E0629"/>
    <w:rsid w:val="007F09DD"/>
    <w:rsid w:val="007F5019"/>
    <w:rsid w:val="00801DC5"/>
    <w:rsid w:val="0080224A"/>
    <w:rsid w:val="00814746"/>
    <w:rsid w:val="008227A6"/>
    <w:rsid w:val="008248D4"/>
    <w:rsid w:val="008343AD"/>
    <w:rsid w:val="00852BE2"/>
    <w:rsid w:val="00854CD6"/>
    <w:rsid w:val="0086543A"/>
    <w:rsid w:val="00874710"/>
    <w:rsid w:val="008769EC"/>
    <w:rsid w:val="00884227"/>
    <w:rsid w:val="00887A4B"/>
    <w:rsid w:val="0089729E"/>
    <w:rsid w:val="008A42B3"/>
    <w:rsid w:val="008A78AC"/>
    <w:rsid w:val="008B60F6"/>
    <w:rsid w:val="008D552E"/>
    <w:rsid w:val="008E0E7F"/>
    <w:rsid w:val="008E202A"/>
    <w:rsid w:val="0090100F"/>
    <w:rsid w:val="00924719"/>
    <w:rsid w:val="00934555"/>
    <w:rsid w:val="00960392"/>
    <w:rsid w:val="00983899"/>
    <w:rsid w:val="00992A22"/>
    <w:rsid w:val="00995E00"/>
    <w:rsid w:val="009A3894"/>
    <w:rsid w:val="009A41D3"/>
    <w:rsid w:val="009A489F"/>
    <w:rsid w:val="009A62E4"/>
    <w:rsid w:val="009A6BF1"/>
    <w:rsid w:val="009B005B"/>
    <w:rsid w:val="009B7BA9"/>
    <w:rsid w:val="009C07A1"/>
    <w:rsid w:val="009C6E28"/>
    <w:rsid w:val="009E0C36"/>
    <w:rsid w:val="009F5FD5"/>
    <w:rsid w:val="009F6853"/>
    <w:rsid w:val="00A01318"/>
    <w:rsid w:val="00A03857"/>
    <w:rsid w:val="00A20ADA"/>
    <w:rsid w:val="00A32CDE"/>
    <w:rsid w:val="00A403C4"/>
    <w:rsid w:val="00A47554"/>
    <w:rsid w:val="00A56E25"/>
    <w:rsid w:val="00A7499C"/>
    <w:rsid w:val="00A9087D"/>
    <w:rsid w:val="00A91D85"/>
    <w:rsid w:val="00A9715A"/>
    <w:rsid w:val="00AB344D"/>
    <w:rsid w:val="00AB5AE8"/>
    <w:rsid w:val="00AC42EC"/>
    <w:rsid w:val="00AD52BF"/>
    <w:rsid w:val="00AE20C7"/>
    <w:rsid w:val="00AE3D0C"/>
    <w:rsid w:val="00AE3D5C"/>
    <w:rsid w:val="00AF5EED"/>
    <w:rsid w:val="00AF63E2"/>
    <w:rsid w:val="00AF64D0"/>
    <w:rsid w:val="00B03608"/>
    <w:rsid w:val="00B10829"/>
    <w:rsid w:val="00B1775F"/>
    <w:rsid w:val="00B238BA"/>
    <w:rsid w:val="00B270D6"/>
    <w:rsid w:val="00B42A32"/>
    <w:rsid w:val="00B524C2"/>
    <w:rsid w:val="00B6308F"/>
    <w:rsid w:val="00B6700F"/>
    <w:rsid w:val="00B73858"/>
    <w:rsid w:val="00B802C8"/>
    <w:rsid w:val="00B83DB3"/>
    <w:rsid w:val="00BB656A"/>
    <w:rsid w:val="00BC1B97"/>
    <w:rsid w:val="00BC4BB0"/>
    <w:rsid w:val="00BC545C"/>
    <w:rsid w:val="00BC5CFC"/>
    <w:rsid w:val="00BF57AF"/>
    <w:rsid w:val="00BF60CF"/>
    <w:rsid w:val="00C14548"/>
    <w:rsid w:val="00C217D6"/>
    <w:rsid w:val="00C33347"/>
    <w:rsid w:val="00C50DDE"/>
    <w:rsid w:val="00C52B11"/>
    <w:rsid w:val="00C6185B"/>
    <w:rsid w:val="00C815A1"/>
    <w:rsid w:val="00CA45DD"/>
    <w:rsid w:val="00CB7ECE"/>
    <w:rsid w:val="00CD1F9C"/>
    <w:rsid w:val="00CE2833"/>
    <w:rsid w:val="00CE4219"/>
    <w:rsid w:val="00CE7BAA"/>
    <w:rsid w:val="00D1121C"/>
    <w:rsid w:val="00D25776"/>
    <w:rsid w:val="00D27599"/>
    <w:rsid w:val="00D36A6D"/>
    <w:rsid w:val="00D40583"/>
    <w:rsid w:val="00D41141"/>
    <w:rsid w:val="00D44F79"/>
    <w:rsid w:val="00D45FFC"/>
    <w:rsid w:val="00D501FD"/>
    <w:rsid w:val="00D53163"/>
    <w:rsid w:val="00D55077"/>
    <w:rsid w:val="00D55D13"/>
    <w:rsid w:val="00D57148"/>
    <w:rsid w:val="00D67449"/>
    <w:rsid w:val="00D741AA"/>
    <w:rsid w:val="00D91933"/>
    <w:rsid w:val="00D961D9"/>
    <w:rsid w:val="00D96C26"/>
    <w:rsid w:val="00DB6214"/>
    <w:rsid w:val="00DB66C4"/>
    <w:rsid w:val="00DC35B0"/>
    <w:rsid w:val="00DC35DA"/>
    <w:rsid w:val="00DD3454"/>
    <w:rsid w:val="00DE1849"/>
    <w:rsid w:val="00DE4D25"/>
    <w:rsid w:val="00DE58F2"/>
    <w:rsid w:val="00DE7897"/>
    <w:rsid w:val="00DF0ABD"/>
    <w:rsid w:val="00DF266D"/>
    <w:rsid w:val="00DF2B4E"/>
    <w:rsid w:val="00E1232A"/>
    <w:rsid w:val="00E178EA"/>
    <w:rsid w:val="00E2233C"/>
    <w:rsid w:val="00E300ED"/>
    <w:rsid w:val="00E35390"/>
    <w:rsid w:val="00E426B3"/>
    <w:rsid w:val="00E4610D"/>
    <w:rsid w:val="00E477E2"/>
    <w:rsid w:val="00E54410"/>
    <w:rsid w:val="00E62BE2"/>
    <w:rsid w:val="00E63336"/>
    <w:rsid w:val="00E7517A"/>
    <w:rsid w:val="00E92E74"/>
    <w:rsid w:val="00EA2443"/>
    <w:rsid w:val="00ED3700"/>
    <w:rsid w:val="00EE2CD5"/>
    <w:rsid w:val="00EE484B"/>
    <w:rsid w:val="00EE787E"/>
    <w:rsid w:val="00EF2DB8"/>
    <w:rsid w:val="00EF68B0"/>
    <w:rsid w:val="00F1075A"/>
    <w:rsid w:val="00F249EF"/>
    <w:rsid w:val="00F25168"/>
    <w:rsid w:val="00F3169D"/>
    <w:rsid w:val="00F508F0"/>
    <w:rsid w:val="00F61FA9"/>
    <w:rsid w:val="00F6587F"/>
    <w:rsid w:val="00F8763A"/>
    <w:rsid w:val="00FA1C63"/>
    <w:rsid w:val="00FB3856"/>
    <w:rsid w:val="00FC5296"/>
    <w:rsid w:val="00FD63DC"/>
    <w:rsid w:val="00FE0801"/>
    <w:rsid w:val="00FE4DCB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8C33"/>
  <w15:chartTrackingRefBased/>
  <w15:docId w15:val="{5CA3F856-0744-4C83-835E-C66CC55D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C36"/>
    <w:pPr>
      <w:spacing w:after="0" w:line="240" w:lineRule="auto"/>
    </w:pPr>
    <w:rPr>
      <w:lang w:val="es-AR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2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36"/>
    <w:pPr>
      <w:ind w:left="720"/>
    </w:pPr>
  </w:style>
  <w:style w:type="table" w:styleId="TableGrid">
    <w:name w:val="Table Grid"/>
    <w:basedOn w:val="TableNormal"/>
    <w:uiPriority w:val="39"/>
    <w:rsid w:val="00E1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E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776"/>
    <w:rPr>
      <w:lang w:val="es-AR" w:eastAsia="es-AR"/>
    </w:rPr>
  </w:style>
  <w:style w:type="paragraph" w:styleId="Footer">
    <w:name w:val="footer"/>
    <w:basedOn w:val="Normal"/>
    <w:link w:val="FooterChar"/>
    <w:uiPriority w:val="99"/>
    <w:unhideWhenUsed/>
    <w:rsid w:val="00D257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776"/>
    <w:rPr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7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5D"/>
    <w:rPr>
      <w:rFonts w:ascii="Segoe UI" w:hAnsi="Segoe UI" w:cs="Segoe UI"/>
      <w:sz w:val="18"/>
      <w:szCs w:val="18"/>
      <w:lang w:val="es-AR"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8D552E"/>
    <w:rPr>
      <w:rFonts w:eastAsiaTheme="majorEastAsia" w:cstheme="majorBidi"/>
      <w:color w:val="1F4E79" w:themeColor="accent1" w:themeShade="80"/>
      <w:sz w:val="28"/>
      <w:szCs w:val="32"/>
      <w:lang w:val="es-AR" w:eastAsia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031D1E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1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sdn.microsoft.com/es-es/library/system.string.format.asp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2655-02BB-4011-AE10-0965008095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c24caf1-31f7-40c1-bde0-ca915f0156e3}" enabled="1" method="Privileged" siteId="{088e9b00-ffd0-458e-bfa1-acf4c596d3c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37</Pages>
  <Words>7476</Words>
  <Characters>42614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arielx@unarix.com.ar</dc:creator>
  <cp:keywords/>
  <dc:description/>
  <cp:lastModifiedBy>Ariel Tello (MSC Argentina)</cp:lastModifiedBy>
  <cp:revision>53</cp:revision>
  <cp:lastPrinted>2016-09-26T14:04:00Z</cp:lastPrinted>
  <dcterms:created xsi:type="dcterms:W3CDTF">2017-08-01T17:15:00Z</dcterms:created>
  <dcterms:modified xsi:type="dcterms:W3CDTF">2023-07-01T23:36:00Z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iteId">
    <vt:lpwstr>088e9b00-ffd0-458e-bfa1-acf4c596d3cb</vt:lpwstr>
  </property>
  <property fmtid="{D5CDD505-2E9C-101B-9397-08002B2CF9AE}" pid="4" name="MSIP_Label_fc24caf1-31f7-40c1-bde0-ca915f0156e3_Owner">
    <vt:lpwstr>argjcarrizo@argentina.mscroot.net</vt:lpwstr>
  </property>
  <property fmtid="{D5CDD505-2E9C-101B-9397-08002B2CF9AE}" pid="5" name="MSIP_Label_fc24caf1-31f7-40c1-bde0-ca915f0156e3_SetDate">
    <vt:lpwstr>2019-06-19T15:05:57.0825424Z</vt:lpwstr>
  </property>
  <property fmtid="{D5CDD505-2E9C-101B-9397-08002B2CF9AE}" pid="6" name="MSIP_Label_fc24caf1-31f7-40c1-bde0-ca915f0156e3_Name">
    <vt:lpwstr>Internal</vt:lpwstr>
  </property>
  <property fmtid="{D5CDD505-2E9C-101B-9397-08002B2CF9AE}" pid="7" name="MSIP_Label_fc24caf1-31f7-40c1-bde0-ca915f0156e3_Application">
    <vt:lpwstr>Microsoft Azure Information Protection</vt:lpwstr>
  </property>
  <property fmtid="{D5CDD505-2E9C-101B-9397-08002B2CF9AE}" pid="8" name="MSIP_Label_fc24caf1-31f7-40c1-bde0-ca915f0156e3_Extended_MSFT_Method">
    <vt:lpwstr>Automatic</vt:lpwstr>
  </property>
  <property fmtid="{D5CDD505-2E9C-101B-9397-08002B2CF9AE}" pid="9" name="Sensitivity">
    <vt:lpwstr>Internal</vt:lpwstr>
  </property>
</Properties>
</file>