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88" w:rsidRPr="00BA07B5" w:rsidRDefault="00BA07B5">
      <w:pPr>
        <w:jc w:val="center"/>
        <w:rPr>
          <w:lang w:val="ru-RU"/>
        </w:rPr>
      </w:pPr>
      <w:r w:rsidRPr="00BA07B5">
        <w:rPr>
          <w:b/>
          <w:lang w:val="ru-RU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:rsidR="00401288" w:rsidRPr="00BA07B5" w:rsidRDefault="00BA07B5">
      <w:pPr>
        <w:jc w:val="center"/>
        <w:rPr>
          <w:b/>
          <w:sz w:val="36"/>
          <w:szCs w:val="36"/>
          <w:lang w:val="ru-RU"/>
        </w:rPr>
      </w:pPr>
      <w:r>
        <w:rPr>
          <w:b/>
          <w:sz w:val="28"/>
        </w:rPr>
        <w:t>ОТЧЁТ ПО ЛАБОРАТОРНОЙ РАБОТЕ № 2</w:t>
      </w:r>
    </w:p>
    <w:p w:rsidR="00401288" w:rsidRPr="00BA07B5" w:rsidRDefault="00BA07B5">
      <w:pPr>
        <w:jc w:val="center"/>
        <w:rPr>
          <w:lang w:val="ru-RU"/>
        </w:rPr>
      </w:pPr>
      <w:proofErr w:type="gramStart"/>
      <w:r w:rsidRPr="00BA07B5">
        <w:rPr>
          <w:lang w:val="ru-RU"/>
        </w:rPr>
        <w:t>по</w:t>
      </w:r>
      <w:proofErr w:type="gramEnd"/>
      <w:r w:rsidRPr="00BA07B5">
        <w:rPr>
          <w:lang w:val="ru-RU"/>
        </w:rPr>
        <w:t xml:space="preserve"> ПМ 02 Осуществление интеграции программных модулей.</w:t>
      </w:r>
    </w:p>
    <w:p w:rsidR="00401288" w:rsidRDefault="00BA07B5">
      <w:proofErr w:type="spellStart"/>
      <w:r>
        <w:rPr>
          <w:b/>
        </w:rPr>
        <w:t>Специальность</w:t>
      </w:r>
      <w:proofErr w:type="spellEnd"/>
      <w:r>
        <w:rPr>
          <w:b/>
        </w:rPr>
        <w:t xml:space="preserve"> </w:t>
      </w:r>
      <w:r>
        <w:rPr>
          <w:b/>
        </w:rPr>
        <w:t xml:space="preserve">09.02.07 </w:t>
      </w:r>
      <w:proofErr w:type="spellStart"/>
      <w:r>
        <w:rPr>
          <w:b/>
        </w:rPr>
        <w:t>Информационные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системы</w:t>
      </w:r>
      <w:proofErr w:type="spellEnd"/>
      <w:r>
        <w:rPr>
          <w:b/>
        </w:rPr>
        <w:t xml:space="preserve"> и программирование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Обучающегося </w:t>
      </w:r>
      <w:proofErr w:type="spellStart"/>
      <w:r w:rsidRPr="00BA07B5">
        <w:rPr>
          <w:u w:val="single"/>
          <w:lang w:val="ru-RU"/>
        </w:rPr>
        <w:t>Терёшин</w:t>
      </w:r>
      <w:proofErr w:type="spellEnd"/>
      <w:r w:rsidRPr="00BA07B5">
        <w:rPr>
          <w:u w:val="single"/>
          <w:lang w:val="ru-RU"/>
        </w:rPr>
        <w:t xml:space="preserve"> Никита Николаевич</w:t>
      </w:r>
      <w:r w:rsidRPr="00BA07B5">
        <w:rPr>
          <w:lang w:val="ru-RU"/>
        </w:rPr>
        <w:t xml:space="preserve">                     ИС-24/9</w:t>
      </w:r>
    </w:p>
    <w:p w:rsidR="00401288" w:rsidRPr="00BA07B5" w:rsidRDefault="00BA07B5">
      <w:pPr>
        <w:rPr>
          <w:lang w:val="ru-RU"/>
        </w:rPr>
      </w:pPr>
      <w:proofErr w:type="gramStart"/>
      <w:r w:rsidRPr="00BA07B5">
        <w:rPr>
          <w:lang w:val="ru-RU"/>
        </w:rPr>
        <w:t>форма</w:t>
      </w:r>
      <w:proofErr w:type="gramEnd"/>
      <w:r w:rsidRPr="00BA07B5">
        <w:rPr>
          <w:lang w:val="ru-RU"/>
        </w:rPr>
        <w:t xml:space="preserve"> обучения           </w:t>
      </w:r>
      <w:r w:rsidRPr="00BA07B5">
        <w:rPr>
          <w:u w:val="single"/>
          <w:lang w:val="ru-RU"/>
        </w:rPr>
        <w:t>очная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lang w:val="ru-RU"/>
        </w:rPr>
        <w:t>(</w:t>
      </w:r>
      <w:proofErr w:type="gramStart"/>
      <w:r w:rsidRPr="00BA07B5">
        <w:rPr>
          <w:lang w:val="ru-RU"/>
        </w:rPr>
        <w:t>полное</w:t>
      </w:r>
      <w:proofErr w:type="gramEnd"/>
      <w:r w:rsidRPr="00BA07B5">
        <w:rPr>
          <w:lang w:val="ru-RU"/>
        </w:rPr>
        <w:t xml:space="preserve"> название организации)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Азаров О.А.____________________________________________/_______/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должность, подпись)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______________________________</w:t>
      </w:r>
      <w:r w:rsidRPr="00BA07B5">
        <w:rPr>
          <w:lang w:val="ru-RU"/>
        </w:rPr>
        <w:t>___________________________/______/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должность, подпись)</w:t>
      </w:r>
    </w:p>
    <w:p w:rsidR="00401288" w:rsidRPr="00BA07B5" w:rsidRDefault="00BA07B5">
      <w:pPr>
        <w:rPr>
          <w:lang w:val="ru-RU"/>
        </w:rPr>
      </w:pPr>
      <w:r w:rsidRPr="00BA07B5">
        <w:rPr>
          <w:b/>
          <w:lang w:val="ru-RU"/>
        </w:rPr>
        <w:t>М.П.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подпись, дата)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lang w:val="ru-RU"/>
        </w:rPr>
        <w:t>Москва, 2026</w:t>
      </w:r>
    </w:p>
    <w:p w:rsidR="00401288" w:rsidRPr="00BA07B5" w:rsidRDefault="00BA07B5">
      <w:pPr>
        <w:rPr>
          <w:lang w:val="ru-RU"/>
        </w:rPr>
      </w:pPr>
      <w:bookmarkStart w:id="0" w:name="_GoBack"/>
      <w:r w:rsidRPr="00BA07B5">
        <w:rPr>
          <w:lang w:val="ru-RU"/>
        </w:rPr>
        <w:lastRenderedPageBreak/>
        <w:br w:type="page"/>
      </w:r>
    </w:p>
    <w:bookmarkEnd w:id="0"/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lastRenderedPageBreak/>
        <w:t>ЛАБОРАТОРНАЯ РАБОТА № 2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b/>
          <w:lang w:val="ru-RU"/>
        </w:rPr>
        <w:t>Выбор и сравнительны</w:t>
      </w:r>
      <w:r w:rsidRPr="00BA07B5">
        <w:rPr>
          <w:b/>
          <w:lang w:val="ru-RU"/>
        </w:rPr>
        <w:t>й анализ программного обеспечения для системы платежей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Цель работы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>Провести сравнительный анализ программного обеспечения для проектирования и разработки системы платежей, определить достоинства и недостатки технологий и сформировать подходящий стек.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 xml:space="preserve">1. </w:t>
      </w:r>
      <w:r w:rsidRPr="00BA07B5">
        <w:rPr>
          <w:b/>
          <w:lang w:val="ru-RU"/>
        </w:rPr>
        <w:t>Предметная область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>Система платежей предназначена для обработки электронных платежей, хранения информации о транзакциях и взаимодействия с внешними платёжными сервисами. Основные требования: безопасность, надёжность, корректность транзакций, производительн</w:t>
      </w:r>
      <w:r w:rsidRPr="00BA07B5">
        <w:rPr>
          <w:lang w:val="ru-RU"/>
        </w:rPr>
        <w:t>ость и возможность масштабирования.</w:t>
      </w:r>
    </w:p>
    <w:p w:rsidR="00401288" w:rsidRDefault="00BA07B5">
      <w:pPr>
        <w:spacing w:before="120" w:after="80"/>
        <w:jc w:val="center"/>
      </w:pPr>
      <w:r>
        <w:rPr>
          <w:b/>
        </w:rPr>
        <w:t>2. Сравнительный анализ</w:t>
      </w:r>
    </w:p>
    <w:p w:rsidR="00401288" w:rsidRDefault="00BA07B5">
      <w:pPr>
        <w:spacing w:before="120" w:after="80"/>
        <w:jc w:val="center"/>
      </w:pPr>
      <w:r>
        <w:rPr>
          <w:b/>
        </w:rPr>
        <w:t>2.1. Frontend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React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Vue.js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Angular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Сложность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Средняя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Преимущества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Гибкость, большая экосистема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Простота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Полный набор средств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Недостатки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Нужны дополнительные библиотеки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Меньше решений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Избыточен для небольшого проекта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 xml:space="preserve">Выбран </w:t>
      </w:r>
      <w:r>
        <w:t>React</w:t>
      </w:r>
      <w:r w:rsidRPr="00BA07B5">
        <w:rPr>
          <w:lang w:val="ru-RU"/>
        </w:rPr>
        <w:t xml:space="preserve"> благодаря компонентной архитектуре, производительности и большому количеству готовых решений.</w:t>
      </w:r>
    </w:p>
    <w:p w:rsidR="00401288" w:rsidRDefault="00BA07B5">
      <w:pPr>
        <w:spacing w:before="120" w:after="80"/>
        <w:jc w:val="center"/>
      </w:pPr>
      <w:r>
        <w:rPr>
          <w:b/>
        </w:rPr>
        <w:t>2.2. Backend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Django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Node.js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ASP.NET Core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Язык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JavaScript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C#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Преимущества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 xml:space="preserve">ORM, </w:t>
            </w:r>
            <w:r>
              <w:rPr>
                <w:sz w:val="20"/>
              </w:rPr>
              <w:t>безопасность, быстрая разработка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Единый язык с frontend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 производительность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Недостатки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Может быть избыточен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Зависимость от пакетов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Выше порог входа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 xml:space="preserve">Выбран </w:t>
      </w:r>
      <w:proofErr w:type="spellStart"/>
      <w:r>
        <w:t>Django</w:t>
      </w:r>
      <w:proofErr w:type="spellEnd"/>
      <w:r w:rsidRPr="00BA07B5">
        <w:rPr>
          <w:lang w:val="ru-RU"/>
        </w:rPr>
        <w:t xml:space="preserve">, так как он предоставляет </w:t>
      </w:r>
      <w:r>
        <w:t>ORM</w:t>
      </w:r>
      <w:r w:rsidRPr="00BA07B5">
        <w:rPr>
          <w:lang w:val="ru-RU"/>
        </w:rPr>
        <w:t xml:space="preserve">, аутентификацию и готовые средства разработки </w:t>
      </w:r>
      <w:r w:rsidRPr="00BA07B5">
        <w:rPr>
          <w:lang w:val="ru-RU"/>
        </w:rPr>
        <w:t>серверной части.</w:t>
      </w:r>
    </w:p>
    <w:p w:rsidR="00401288" w:rsidRDefault="00BA07B5">
      <w:pPr>
        <w:spacing w:before="120" w:after="80"/>
        <w:jc w:val="center"/>
      </w:pPr>
      <w:r>
        <w:rPr>
          <w:b/>
        </w:rPr>
        <w:t>2.3. СУБД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PostgreSQL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MySQL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SQLite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Транзакции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 поддержка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 поддержка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Ограниченная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Масштабируемость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Высокая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Низкая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lastRenderedPageBreak/>
              <w:t>Преимущества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Надёжность, целостность данных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Популярность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Простота</w:t>
            </w:r>
          </w:p>
        </w:tc>
      </w:tr>
      <w:tr w:rsidR="00401288">
        <w:trPr>
          <w:jc w:val="center"/>
        </w:trPr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Недостатки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 xml:space="preserve">Требует </w:t>
            </w:r>
            <w:r>
              <w:rPr>
                <w:sz w:val="20"/>
              </w:rPr>
              <w:t>настройки сервера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Меньше расширенных возможностей</w:t>
            </w:r>
          </w:p>
        </w:tc>
        <w:tc>
          <w:tcPr>
            <w:tcW w:w="2422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Не для высокой нагрузки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 xml:space="preserve">Выбрана </w:t>
      </w:r>
      <w:proofErr w:type="spellStart"/>
      <w:r>
        <w:t>PostgreSQL</w:t>
      </w:r>
      <w:proofErr w:type="spellEnd"/>
      <w:r w:rsidRPr="00BA07B5">
        <w:rPr>
          <w:lang w:val="ru-RU"/>
        </w:rPr>
        <w:t>, поскольку для платёжной системы особенно важны транзакции и целостность данных.</w:t>
      </w:r>
    </w:p>
    <w:p w:rsidR="00401288" w:rsidRDefault="00BA07B5">
      <w:pPr>
        <w:spacing w:before="120" w:after="80"/>
        <w:jc w:val="center"/>
      </w:pPr>
      <w:r>
        <w:rPr>
          <w:b/>
        </w:rPr>
        <w:t>2.4. Остальные инструменты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01288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Варианты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Выбор и причина</w:t>
            </w:r>
          </w:p>
        </w:tc>
      </w:tr>
      <w:tr w:rsidR="00401288">
        <w:trPr>
          <w:jc w:val="center"/>
        </w:trPr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API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 xml:space="preserve">REST / </w:t>
            </w:r>
            <w:r>
              <w:rPr>
                <w:sz w:val="20"/>
              </w:rPr>
              <w:t>GraphQL / SOAP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REST — простота и распространённость</w:t>
            </w:r>
          </w:p>
        </w:tc>
      </w:tr>
      <w:tr w:rsidR="00401288" w:rsidRPr="00BA07B5">
        <w:trPr>
          <w:jc w:val="center"/>
        </w:trPr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Платёжный шлюз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ЮKassa / Stripe / PayPal</w:t>
            </w:r>
          </w:p>
        </w:tc>
        <w:tc>
          <w:tcPr>
            <w:tcW w:w="3230" w:type="dxa"/>
            <w:vAlign w:val="center"/>
          </w:tcPr>
          <w:p w:rsidR="00401288" w:rsidRPr="00BA07B5" w:rsidRDefault="00BA07B5">
            <w:pPr>
              <w:jc w:val="center"/>
              <w:rPr>
                <w:lang w:val="ru-RU"/>
              </w:rPr>
            </w:pPr>
            <w:r w:rsidRPr="00BA07B5">
              <w:rPr>
                <w:sz w:val="20"/>
                <w:lang w:val="ru-RU"/>
              </w:rPr>
              <w:t>Ю</w:t>
            </w:r>
            <w:proofErr w:type="spellStart"/>
            <w:r>
              <w:rPr>
                <w:sz w:val="20"/>
              </w:rPr>
              <w:t>Kassa</w:t>
            </w:r>
            <w:proofErr w:type="spellEnd"/>
            <w:r w:rsidRPr="00BA07B5">
              <w:rPr>
                <w:sz w:val="20"/>
                <w:lang w:val="ru-RU"/>
              </w:rPr>
              <w:t xml:space="preserve"> — удобна для российского проекта</w:t>
            </w:r>
          </w:p>
        </w:tc>
      </w:tr>
      <w:tr w:rsidR="00401288" w:rsidRPr="00BA07B5">
        <w:trPr>
          <w:jc w:val="center"/>
        </w:trPr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IDE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VS Code / PyCharm / Visual Studio</w:t>
            </w:r>
          </w:p>
        </w:tc>
        <w:tc>
          <w:tcPr>
            <w:tcW w:w="3230" w:type="dxa"/>
            <w:vAlign w:val="center"/>
          </w:tcPr>
          <w:p w:rsidR="00401288" w:rsidRPr="00BA07B5" w:rsidRDefault="00BA07B5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VS</w:t>
            </w:r>
            <w:r w:rsidRPr="00BA07B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Code</w:t>
            </w:r>
            <w:r w:rsidRPr="00BA07B5">
              <w:rPr>
                <w:sz w:val="20"/>
                <w:lang w:val="ru-RU"/>
              </w:rPr>
              <w:t xml:space="preserve"> — поддерживает весь стек</w:t>
            </w:r>
          </w:p>
        </w:tc>
      </w:tr>
      <w:tr w:rsidR="00401288">
        <w:trPr>
          <w:jc w:val="center"/>
        </w:trPr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proofErr w:type="spellStart"/>
            <w:r>
              <w:rPr>
                <w:sz w:val="20"/>
              </w:rPr>
              <w:t>Контроль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версий</w:t>
            </w:r>
            <w:proofErr w:type="spellEnd"/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Git / Mercurial / SVN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Git — станда</w:t>
            </w:r>
            <w:r>
              <w:rPr>
                <w:sz w:val="20"/>
              </w:rPr>
              <w:t>рт современной разработки</w:t>
            </w:r>
          </w:p>
        </w:tc>
      </w:tr>
      <w:tr w:rsidR="00401288">
        <w:trPr>
          <w:jc w:val="center"/>
        </w:trPr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Контейнеризация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Docker / Podman</w:t>
            </w:r>
          </w:p>
        </w:tc>
        <w:tc>
          <w:tcPr>
            <w:tcW w:w="3230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Docker — удобное развёртывание</w:t>
            </w:r>
          </w:p>
        </w:tc>
      </w:tr>
    </w:tbl>
    <w:p w:rsidR="00401288" w:rsidRDefault="00401288"/>
    <w:p w:rsidR="00401288" w:rsidRDefault="00BA07B5">
      <w:pPr>
        <w:spacing w:before="120" w:after="80"/>
        <w:jc w:val="center"/>
      </w:pPr>
      <w:r>
        <w:rPr>
          <w:b/>
        </w:rPr>
        <w:t>3. Итоговый стек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01288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4844" w:type="dxa"/>
            <w:shd w:val="clear" w:color="auto" w:fill="D9EAF7"/>
            <w:vAlign w:val="center"/>
          </w:tcPr>
          <w:p w:rsidR="00401288" w:rsidRDefault="00BA07B5">
            <w:pPr>
              <w:jc w:val="center"/>
            </w:pPr>
            <w:r>
              <w:rPr>
                <w:b/>
                <w:sz w:val="20"/>
              </w:rPr>
              <w:t>Выбранная технология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React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Django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СУБД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PostgreSQL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API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REST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Платёжный шлюз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ЮKassa / Stripe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IDE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Visual Studio Code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Контроль версий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Git</w:t>
            </w:r>
          </w:p>
        </w:tc>
      </w:tr>
      <w:tr w:rsidR="00401288">
        <w:trPr>
          <w:jc w:val="center"/>
        </w:trPr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Контейнеризация</w:t>
            </w:r>
          </w:p>
        </w:tc>
        <w:tc>
          <w:tcPr>
            <w:tcW w:w="4844" w:type="dxa"/>
            <w:vAlign w:val="center"/>
          </w:tcPr>
          <w:p w:rsidR="00401288" w:rsidRDefault="00BA07B5">
            <w:pPr>
              <w:jc w:val="center"/>
            </w:pPr>
            <w:r>
              <w:rPr>
                <w:sz w:val="20"/>
              </w:rPr>
              <w:t>Docker</w:t>
            </w:r>
          </w:p>
        </w:tc>
      </w:tr>
    </w:tbl>
    <w:p w:rsidR="00401288" w:rsidRDefault="00401288"/>
    <w:p w:rsidR="00401288" w:rsidRDefault="00BA07B5">
      <w:pPr>
        <w:spacing w:before="120" w:after="80"/>
        <w:jc w:val="center"/>
      </w:pPr>
      <w:r>
        <w:rPr>
          <w:b/>
        </w:rPr>
        <w:t>4. Обоснование выбора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 xml:space="preserve">Выбранный стек обеспечивает разделение клиентской и серверной частей, надёжное хранение транзакций и удобное взаимодействие с внешним платёжным сервисом. </w:t>
      </w:r>
      <w:proofErr w:type="spellStart"/>
      <w:r>
        <w:t>PostgreSQL</w:t>
      </w:r>
      <w:proofErr w:type="spellEnd"/>
      <w:r w:rsidRPr="00BA07B5">
        <w:rPr>
          <w:lang w:val="ru-RU"/>
        </w:rPr>
        <w:t xml:space="preserve"> отвечает за целостность</w:t>
      </w:r>
      <w:r w:rsidRPr="00BA07B5">
        <w:rPr>
          <w:lang w:val="ru-RU"/>
        </w:rPr>
        <w:t xml:space="preserve"> данных, </w:t>
      </w:r>
      <w:r>
        <w:t>REST</w:t>
      </w:r>
      <w:r w:rsidRPr="00BA07B5">
        <w:rPr>
          <w:lang w:val="ru-RU"/>
        </w:rPr>
        <w:t xml:space="preserve"> </w:t>
      </w:r>
      <w:r>
        <w:t>API</w:t>
      </w:r>
      <w:r w:rsidRPr="00BA07B5">
        <w:rPr>
          <w:lang w:val="ru-RU"/>
        </w:rPr>
        <w:t xml:space="preserve"> — за обмен данными, а </w:t>
      </w:r>
      <w:proofErr w:type="spellStart"/>
      <w:r>
        <w:t>Git</w:t>
      </w:r>
      <w:proofErr w:type="spellEnd"/>
      <w:r w:rsidRPr="00BA07B5">
        <w:rPr>
          <w:lang w:val="ru-RU"/>
        </w:rPr>
        <w:t xml:space="preserve"> и </w:t>
      </w:r>
      <w:proofErr w:type="spellStart"/>
      <w:r>
        <w:t>Docker</w:t>
      </w:r>
      <w:proofErr w:type="spellEnd"/>
      <w:r w:rsidRPr="00BA07B5">
        <w:rPr>
          <w:lang w:val="ru-RU"/>
        </w:rPr>
        <w:t xml:space="preserve"> упрощают разработку и развёртывание.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Вывод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 xml:space="preserve">В ходе работы проведён сравнительный анализ программного обеспечения и сформирован стек для системы платежей. Выбранные технологии обеспечивают необходимую </w:t>
      </w:r>
      <w:r w:rsidRPr="00BA07B5">
        <w:rPr>
          <w:lang w:val="ru-RU"/>
        </w:rPr>
        <w:t>безопасность, надёжность, удобство разработки и возможность дальнейшего масштабирования системы.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Список использованных источников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lastRenderedPageBreak/>
        <w:t xml:space="preserve">1. Документация </w:t>
      </w:r>
      <w:r>
        <w:t>React</w:t>
      </w:r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2. Документация </w:t>
      </w:r>
      <w:proofErr w:type="spellStart"/>
      <w:r>
        <w:t>Django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3. Документация </w:t>
      </w:r>
      <w:proofErr w:type="spellStart"/>
      <w:r>
        <w:t>PostgreSQL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4. Документация </w:t>
      </w:r>
      <w:proofErr w:type="spellStart"/>
      <w:r>
        <w:t>Docker</w:t>
      </w:r>
      <w:proofErr w:type="spellEnd"/>
      <w:r w:rsidRPr="00BA07B5">
        <w:rPr>
          <w:lang w:val="ru-RU"/>
        </w:rPr>
        <w:t xml:space="preserve"> и </w:t>
      </w:r>
      <w:proofErr w:type="spellStart"/>
      <w:r>
        <w:t>Git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5. Документация </w:t>
      </w:r>
      <w:r>
        <w:t>REST</w:t>
      </w:r>
      <w:r w:rsidRPr="00BA07B5">
        <w:rPr>
          <w:lang w:val="ru-RU"/>
        </w:rPr>
        <w:t xml:space="preserve"> </w:t>
      </w:r>
      <w:r>
        <w:t>API</w:t>
      </w:r>
      <w:r w:rsidRPr="00BA07B5">
        <w:rPr>
          <w:lang w:val="ru-RU"/>
        </w:rPr>
        <w:t xml:space="preserve"> и платёжных </w:t>
      </w:r>
      <w:r>
        <w:t>API</w:t>
      </w:r>
      <w:r w:rsidRPr="00BA07B5">
        <w:rPr>
          <w:lang w:val="ru-RU"/>
        </w:rPr>
        <w:t>.</w:t>
      </w:r>
    </w:p>
    <w:sectPr w:rsidR="00401288" w:rsidRPr="00BA07B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88"/>
    <w:rsid w:val="00AA1D8D"/>
    <w:rsid w:val="00B47730"/>
    <w:rsid w:val="00BA07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18142D-0901-444A-9ED2-32D540A6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84586D-1CAB-4613-83D7-816023DED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2013-12-23T23:15:00Z</dcterms:created>
  <dcterms:modified xsi:type="dcterms:W3CDTF">2026-10-08T11:41:00Z</dcterms:modified>
  <cp:category/>
</cp:coreProperties>
</file>