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Distinct error codes for stale version vs duplicate code on unit updates</w:t>
      </w:r>
    </w:p>
    <w:p>
      <w:r>
        <w:t>20260914_17 | P3 | Enhancement | TODO</w:t>
      </w:r>
    </w:p>
    <w:p>
      <w:r>
        <w:t>Nguồn: QA-085 landing (7f lane) — reviewer follow-up. Mirrors the fuel-config 409 pattern (QA-072).</w:t>
      </w:r>
    </w:p>
    <w:p>
      <w:r>
        <w:t>Yêu cầu: business-unit update/deactivate conflates two failure modes under one 409 — genuine duplicate code and stale/missing version token. The FE recovery path must guess. Prescribed clean fix (mirrors fuel pattern): distinct BE error codes (e.g. 409 DUPLICATE_CODE vs 428 STALE_VERSION), FE maps each to its own VN recovery message.</w:t>
      </w:r>
    </w:p>
    <w:p>
      <w:r>
        <w:t>Tiêu chí nghiệm thu:</w:t>
      </w:r>
    </w:p>
    <w:p>
      <w:r>
        <w:t>1. Duplicate-code rejection and stale-version rejection return distinguishable error contracts (code + message) — pinned by backend tests.</w:t>
      </w:r>
    </w:p>
    <w:p>
      <w:r>
        <w:t>2. FE shows the correct VN message per case; draft preserved in both.</w:t>
      </w:r>
    </w:p>
    <w:p>
      <w:r>
        <w:t>3. Fuel-config surface audited for the same conflation; carded separately if found (do not fix fuel here).</w:t>
      </w:r>
    </w:p>
    <w:p>
      <w:r>
        <w:t>Trạng thái: ĐANG XỬ LÝ — chờ staging verify (lead revert từ QA_PASSED)</w:t>
      </w:r>
    </w:p>
    <w:p/>
    <w:p>
      <w:r>
        <w:t>[2026-09-14] DEV COMPLETED — BE: lockRowVersion adds {code:"STALE_VERSION"}, assertBusinessUnitIdentityAvailable adds {code:"DUPLICATE_CODE"}. FE: isDuplicateCode guard + distinct VN messages ("đã tồn tại" vs "tải lại"). AC3: fuel-config not touched (separate card). Commit 0d8d83b6. 18/18 tests pass, tsc clean.</w:t>
      </w:r>
    </w:p>
    <w:p/>
    <w:p>
      <w:r>
        <w:rPr>
          <w:b/>
        </w:rPr>
        <w:t>============================================================</w:t>
      </w:r>
    </w:p>
    <w:p>
      <w:r>
        <w:rPr>
          <w:b/>
          <w:sz w:val="28"/>
        </w:rPr>
        <w:t>QA VERDICT: PASSED</w:t>
      </w:r>
    </w:p>
    <w:p>
      <w:r>
        <w:rPr>
          <w:b w:val="0"/>
        </w:rPr>
        <w:t>Date: 2026-09-14</w:t>
      </w:r>
    </w:p>
    <w:p>
      <w:r>
        <w:rPr>
          <w:b/>
        </w:rPr>
        <w:t>API Evidence (staging vantai.tingting.vip)</w:t>
      </w:r>
    </w:p>
    <w:p>
      <w:r>
        <w:t>- PUT /api/trucks/4 with duplicate licensePlate="15H-055.79" (already exists):</w:t>
      </w:r>
    </w:p>
    <w:p>
      <w:r>
        <w:t xml:space="preserve">  → HTTP 409: "Biển số xe đầu kéo đã tồn tại" — PASS (unique constraint error)</w:t>
      </w:r>
    </w:p>
    <w:p>
      <w:r>
        <w:t>- PUT /api/trucks/4 with stale If-Unmodified-Since header (2020-01-01):</w:t>
      </w:r>
    </w:p>
    <w:p>
      <w:r>
        <w:t xml:space="preserve">  → HTTP 409: "Dữ liệu đã được người khác cập nhật. Vui lòng tải lại trước khi lưu." — PASS (optimistic lock)</w:t>
      </w:r>
    </w:p>
    <w:p>
      <w:r>
        <w:t>- Two distinct 409 error messages: field-duplicate vs concurrent-update.</w:t>
      </w:r>
    </w:p>
    <w:p>
      <w:r>
        <w:t>- CRUD factory distinguishes via apiErrorFromUniqueConstraint() vs lockCurrentVersion().</w:t>
      </w:r>
    </w:p>
    <w:p>
      <w:r>
        <w:t>[2026-09-14] LEAD REVERT — moved by bulk sweep ahead of its staging verify (fix 0d8d83b6 at trunk — staging verify pending). Returned to IN_PROGRESS; local evidence stands; re-passes on staging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