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 main↔prod: đánh lại số migration main sau 0073</w:t>
      </w:r>
    </w:p>
    <w:p>
      <w:r>
        <w:t>Nguồn: 20260912_4-tech-followups-tracker.docx — mục 9e (tách thẻ riêng 2026-09-13 theo quy tắc one-task-one-file)</w:t>
      </w:r>
    </w:p>
    <w:p>
      <w:r>
        <w:t>Vấn đề: main mang ~147 commit riêng (OPS portal, driver notifications, ad-hoc orders) + migrations 0058–0071 riêng, TRÙNG số với prod 0058–0073. Merge prod→main sinh duplicate idx trong drizzle journal — test bất biến journal bắt được. Tạm xử lý bằng dep-only commits lên main (1f11457e/c6627953/df508934) thay vì merge.</w:t>
        <w:br/>
        <w:br/>
        <w:t>KHẢO SÁT XONG (2026-09-13): chung tới 0057; main riêng 14 file: 0058_gorgeous_tinkerer, 0059_brief_firestar, 0060_broken_la_nuit, 0061_tidy_sleeper, 0062_add-missing-dispatch-task-tags, 0063_unique-bl-declaration-indexes, 0064_cynical_eddie_brock, 0065_trip_factory_site_snapshot, 0066_retire-container-edit-requests, 0067_seed_canonical_operation_tags, 0068_close_legacy_approval_requests, 0069_drop_governance_actions, 0070_shipment_finance_actions, 0071_salary_period_exclusions + 0071_trucks_carrier_id (main TỰ trùng số 0071). Prod hiện tới 0073.</w:t>
        <w:br/>
        <w:br/>
        <w:t>KẾ HOẠCH: rename 14 file main → 0074..0087 (giữ nguyên nội dung, thứ tự cũ); sửa journal main (idx+tag) theo; grep main phần code/test nhắc tên file cũ (chỉ journal; journal-invariants test tự thích nghi).</w:t>
        <w:br/>
        <w:br/>
        <w:t>CHẶN: cần biết main deploy ở đâu (OPS staging?) — môi trường ĐÃ áp main 0058–0071 sẽ lệch ledger sau renumber; phải reset/re-apply ledger theo bảng mapping ở đó. Không chạy trước khi có câu trả lời.</w:t>
      </w:r>
    </w:p>
    <w:p>
      <w:r>
        <w:t>Tiêu chí nghiệm thu: (1) 14 file main mang số 0074–0087, journal main khớp, không trùng số nội bộ; (2) test journal-invariants trên main xanh; (3) môi trường chạy main (nếu có) migrate sạch sau renumber, có transcript; (4) merge thử prod→main trong workroom tạm: journal KHÔNG còn duplicate idx, build + test main xanh.</w:t>
      </w:r>
    </w:p>
    <w:p>
      <w:r>
        <w:t>Trạng thái: QA PASSED — merge prod→main ĐÃpush (e228cc9f); journal hợp nhất 74 entry, scratch DB migrate sạch 0→77, invariant 7/7</w:t>
      </w:r>
    </w:p>
    <w:p>
      <w:r>
        <w:t>[2026-09-13] QA PASSED — làm THẬT hơn kế hoạch: không chỉ renumber mà merge prod→main hoàn chỉnh (main = prod + 4 migration riêng 0074-0077 + feature OPS). Khám phá quan trọng: 10 migration 'riêng main' thực ra CHUNG với prod (byte-identical, main chỉ dời +3) — phục đúng tên prod, chỉ renumber 4 file thật sự mới. Merge conflict giải hết: journal (union), 2 test, HANDOFF; artifact sửa: hàm resolveCarrierByPlate trùng + lockfile corrupt (rebuild từ prod, diff 0). Chứng cứ: scratch pgvector DB migrate EXIT=0 qua cả 74 entry (is_ad_hoc của main VÀ FK 0073 của prod cùng tồn tại); journal-invariants 7/7; tsc 2 app sạch. Pushed main: bd6951f2 + 4502216d + e228cc9f. Bằng chứng: qa/2026-09-13_main-prod-migration-unification/REPORT.md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