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Show driver acceptance before offering reassignment</w:t>
      </w:r>
    </w:p>
    <w:p>
      <w:pPr>
        <w:pStyle w:val="Subtitle"/>
        <w:keepNext/>
      </w:pPr>
      <w:r>
        <w:t>QA-016 | P2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13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Điều vận — Nguyễn Văn Dũng; login dungnv; driver acceptance exercised as Bùi Tiến Dũng; Chrome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https://vantai.tingting.vip/dispatch-detail — QATU0900043; corresponding accepted trip /my-trips/29</w:t>
      </w:r>
    </w:p>
    <w:p>
      <w:pPr>
        <w:pStyle w:val="Heading1"/>
      </w:pPr>
      <w:r>
        <w:t>Existing behaviour</w:t>
      </w:r>
    </w:p>
    <w:p>
      <w:r>
        <w:t>After driver acceptance, QATU0900043 still showed Đã phát lệnh cho tài xế. Phân xe lại correctly rejected reassignment, but kept vehicle/driver inputs and a green confirmation control. Eligibility becomes clear only after editing; the business guard worked.</w:t>
      </w:r>
    </w:p>
    <w:p>
      <w:pPr>
        <w:pStyle w:val="Heading1"/>
      </w:pPr>
      <w:r>
        <w:t>Target behaviour</w:t>
      </w:r>
    </w:p>
    <w:p>
      <w:r>
        <w:t>Distinguish unaccepted and accepted trips with compact status. Explain a known acceptance lock before editing, or show the assignment read-only. Preserve the server guard against concurrent acceptance and explain late conflicts in the dialog.</w:t>
      </w:r>
    </w:p>
    <w:p>
      <w:pPr>
        <w:pStyle w:val="Heading1"/>
      </w:pPr>
      <w:r>
        <w:t>Impact</w:t>
      </w:r>
    </w:p>
    <w:p>
      <w:r>
        <w:t>Dispatchers may prepare an ineligible change because the issued label omits acceptance.</w:t>
      </w:r>
    </w:p>
    <w:p>
      <w:pPr>
        <w:pStyle w:val="Heading1"/>
      </w:pPr>
      <w:r>
        <w:t>Cause and investigation</w:t>
      </w:r>
    </w:p>
    <w:p>
      <w:r>
        <w:t>Design hypothesis: row/action rendering omits acceptance state. Verify available state; no backend guard failure is alleged.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Have the assigned driver accept an owned issued trip. QATU0900043 was later completed; retest an equivalent accepted trip.</w:t>
      </w:r>
    </w:p>
    <w:p>
      <w:pPr>
        <w:spacing w:after="60"/>
        <w:ind w:left="317" w:hanging="317"/>
      </w:pPr>
      <w:r>
        <w:t xml:space="preserve">2. </w:t>
      </w:r>
      <w:r>
        <w:t>As dungnv, inspect its Kế hoạch chi tiết row, open Phân xe lại and confirm.</w:t>
      </w:r>
    </w:p>
    <w:p>
      <w:pPr>
        <w:spacing w:after="60"/>
        <w:ind w:left="317" w:hanging="317"/>
      </w:pPr>
      <w:r>
        <w:t xml:space="preserve">3. </w:t>
      </w:r>
      <w:r>
        <w:t>Compare the correct rejection, retained form controls and general issued status.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Issued-but-unaccepted and accepted states are distinguishable without a large banner or extra row height.</w:t>
      </w:r>
    </w:p>
    <w:p>
      <w:pPr>
        <w:spacing w:after="60"/>
        <w:ind w:left="317" w:hanging="317"/>
      </w:pPr>
      <w:r>
        <w:t xml:space="preserve">2. </w:t>
      </w:r>
      <w:r>
        <w:t>Known accepted/departed trips explain the lock before form entry; a read-only view shows their current assignment.</w:t>
      </w:r>
    </w:p>
    <w:p>
      <w:pPr>
        <w:spacing w:after="60"/>
        <w:ind w:left="317" w:hanging="317"/>
      </w:pPr>
      <w:r>
        <w:t xml:space="preserve">3. </w:t>
      </w:r>
      <w:r>
        <w:t>Eligible unaccepted trips remain editable. The server still rejects reassignment if acceptance occurs concurrently.</w:t>
      </w:r>
    </w:p>
    <w:p>
      <w:pPr>
        <w:spacing w:after="60"/>
        <w:ind w:left="317" w:hanging="317"/>
      </w:pPr>
      <w:r>
        <w:t xml:space="preserve">4. </w:t>
      </w:r>
      <w:r>
        <w:t>Late rejection stays visible and updates the action state, preventing futile retries while preserving unrelated data.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20260911_1-bug1-reassign-before-driver-accept.docx: allow pre-acceptance reassignment and preserve the accepted/departed guard.</w:t>
      </w:r>
    </w:p>
    <w:p>
      <w:r>
        <w:rPr>
          <w:sz w:val="20"/>
        </w:rPr>
        <w:t>User UI/UX direction, 13 September 2026: smooth, clear and compact interactions.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Show driver acceptance before offering reassignment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279933"/>
            <wp:docPr id="1" name="Picture 1" title="QA-016 evidence 1" descr="Staging, 13 September 2026: the accepted-trip guard correctly rejects reassignment, while the row still says Đã phát lệnh cho tài xế and the dialog retains an editable-looking form and green confirmation contro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-post-acceptance-reassignment-gu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9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Staging, 13 September 2026: the accepted-trip guard correctly rejects reassignment, while the row still says Đã phát lệnh cho tài xế and the dialog retains an editable-looking form and green confirmation control.</w:t>
      </w:r>
    </w:p>
    <w:p>
      <w:r>
        <w:t>[2026-09-14] DEV COMPLETED — 14/14 tiêu chí DOM-verified (0 console errors), fixture 3 chuyến (67035 IN_TRANSIT+ack khóa; 67036 CREATED+ack vẫn sửa được — edge C3; 67037 IN_TRANSIT chưa nhận — đối chứng): chip 'Đã nhận lệnh' (ACCEPTED) trên hàng A+B vs 'Đã phát lệnh cho tài xế' (ISSUED) trên C; dialog 67035: giải thích khóa + hiện trạng chỉ đọc, KHÔNG có nút xác nhận trong DOM, footer chỉ Hủy; dialog 67036: nút 'Xác nhận phân xe lại' + draft đúng hiện trạng; wire driverAccepted true/true/false khớp từng hàng. Gap trung thực: nhánh 409-muộn→tự khóa (cần acceptance giữa chừng) phủ bằng unit contract. Commits 531c347c (+wire sớm trong 9d5d3aaa). Bằng chứng: /Volumes/LexarSSD/projects/silversea-prod/testplan/qa/evidence/2026-09-14_qa016-acceptance-lock/REPORT.md + 01/02/03. Staging tái kiểm sau cut.</w:t>
      </w:r>
    </w:p>
    <w:p>
      <w:r>
        <w:drawing>
          <wp:inline xmlns:a="http://schemas.openxmlformats.org/drawingml/2006/main" xmlns:pic="http://schemas.openxmlformats.org/drawingml/2006/picture">
            <wp:extent cx="5486400" cy="35216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lan-rows-chip-contra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1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521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assign-locked-intrans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1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[2026-09-14] QA PASSED — staging2: hàng đã nhận 'Đã nhận lệnh' vs chưa nhận 'Đã phát lệnh cho tài xế'; trip 14 dialog khóa ('Tài xế đã nhận việc — không thể phân xe lại…') + hiện trạng chỉ đọc (0 input bật, không nút lưu). Bằng chứng: staging2-qa016-acceptance-lock/.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QA-016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 driver acceptance before offering reassignment</dc:title>
  <dc:subject>Staging frontend QA task</dc:subject>
  <dc:creator>QA</dc:creator>
  <cp:keywords>QA-016, P2,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