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Show the transport route beneath the factory on driver trip cards</w:t>
      </w:r>
    </w:p>
    <w:p>
      <w:pPr>
        <w:pStyle w:val="Subtitle"/>
        <w:keepNext/>
      </w:pPr>
      <w:r>
        <w:t>QA-023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13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Lái xe — Dương Văn Thực; login dvthuc; Chrome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https://vantai.tingting.vip/my-trips — Đã nhận; comparison with /my-trips/8</w:t>
      </w:r>
    </w:p>
    <w:p>
      <w:pPr>
        <w:pStyle w:val="Heading1"/>
      </w:pPr>
      <w:r>
        <w:t>Existing behaviour</w:t>
      </w:r>
    </w:p>
    <w:p>
      <w:r>
        <w:t>The ASKEY-2 cards show the full street address beneath the factory abbreviation: Lô C7-2, KCN Quế Võ, Phường Nam Sơn, Tỉnh Bắc Ninh, Việt Nam. Trip 8 details separately show the route KCN QUẾ VÕ, BẮC NINH in the task header. The card uses the address where the supplied wireframe requests the route.</w:t>
      </w:r>
    </w:p>
    <w:p>
      <w:pPr>
        <w:pStyle w:val="Heading1"/>
      </w:pPr>
      <w:r>
        <w:t>Target behaviour</w:t>
      </w:r>
    </w:p>
    <w:p>
      <w:r>
        <w:t>Place the configured route immediately below the factory abbreviation. Keep the full address in expanded details and retain a compact card. The route-led detail header matches the new wireframe.</w:t>
      </w:r>
    </w:p>
    <w:p>
      <w:pPr>
        <w:pStyle w:val="Heading1"/>
      </w:pPr>
      <w:r>
        <w:t>Impact</w:t>
      </w:r>
    </w:p>
    <w:p>
      <w:r>
        <w:t>The longer address slows card scanning and obscures the separate route identity used in details.</w:t>
      </w:r>
    </w:p>
    <w:p>
      <w:pPr>
        <w:pStyle w:val="Heading1"/>
      </w:pPr>
      <w:r>
        <w:t>Cause and investigation</w:t>
      </w:r>
    </w:p>
    <w:p>
      <w:r>
        <w:t>Hypothesis: the card subtitle selects factory address instead of the route field used by the detail header. Verify both mappings; no code or API diagnosis was performed.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dvthuc at 390 × 844, open Hành trình → Đã nhận and find the first ASKEY-2 card with the XƯỞNG 2 note.</w:t>
      </w:r>
    </w:p>
    <w:p>
      <w:pPr>
        <w:spacing w:after="60"/>
        <w:ind w:left="317" w:hanging="317"/>
      </w:pPr>
      <w:r>
        <w:t xml:space="preserve">2. </w:t>
      </w:r>
      <w:r>
        <w:t>Read the subtitle, then open Xem chi tiết at /my-trips/8.</w:t>
      </w:r>
    </w:p>
    <w:p>
      <w:pPr>
        <w:spacing w:after="60"/>
        <w:ind w:left="317" w:hanging="317"/>
      </w:pPr>
      <w:r>
        <w:t xml:space="preserve">3. </w:t>
      </w:r>
      <w:r>
        <w:t>Compare the card subtitle with the detail route and the IMG_6370 board wireframe.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Cards show the factory abbreviation first, followed immediately by the correct configured route.</w:t>
      </w:r>
    </w:p>
    <w:p>
      <w:pPr>
        <w:spacing w:after="60"/>
        <w:ind w:left="317" w:hanging="317"/>
      </w:pPr>
      <w:r>
        <w:t xml:space="preserve">2. </w:t>
      </w:r>
      <w:r>
        <w:t>With distinct route and address values, each appears in its intended location; details retain the complete street address.</w:t>
      </w:r>
    </w:p>
    <w:p>
      <w:pPr>
        <w:spacing w:after="60"/>
        <w:ind w:left="317" w:hanging="317"/>
      </w:pPr>
      <w:r>
        <w:t xml:space="preserve">3. </w:t>
      </w:r>
      <w:r>
        <w:t>At 390px, route text stays compact and readable without overlap, oversized components or font shrinking.</w:t>
      </w:r>
    </w:p>
    <w:p>
      <w:pPr>
        <w:spacing w:after="60"/>
        <w:ind w:left="317" w:hanging="317"/>
      </w:pPr>
      <w:r>
        <w:t xml:space="preserve">4. </w:t>
      </w:r>
      <w:r>
        <w:t>Preserve container/type, ports, notes and navigation. Missing operation remains tracked in QA-002.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IMG_6369.png — factory abbreviation first, route below, then container/type/operation and ports.</w:t>
      </w:r>
    </w:p>
    <w:p>
      <w:r>
        <w:rPr>
          <w:sz w:val="20"/>
        </w:rPr>
        <w:t>IMG_6370.png — compact board route and separate full factory address in details.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Show the transport route beneath the factory on driver trip cards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23 evidence 1" descr="Staging, 13 September 2026, dvthuc: both ASKEY-2 cards use a long street address beneath the abbreviated factory n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-driver-board-3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Staging, 13 September 2026, dvthuc: both ASKEY-2 cards use a long street address beneath the abbreviated factory name.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Show the transport route beneath the factory on driver trip cards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023 evidence 2" descr="Trip 8 details show KCN QUẾ VÕ, BẮC NINH as the route and a separate full street address. The wireframe supports this route-led detail header; the defect concerns the board subtit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-driver-missing-number-detail-sett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Trip 8 details show KCN QUẾ VÕ, BẮC NINH as the route and a separate full street address. The wireframe supports this route-led detail header; the defect concerns the board subtitle.</w:t>
      </w:r>
    </w:p>
    <w:p>
      <w:r>
        <w:t>[2026-09-14] DEV COMPLETED — Xác minh trực tiếp (lead-qa, local dev, nvtho /my-trips): card ASKEY-2 hiển thị ROUTE 'KCN Quế Võ, Nam Sơn, Bắc Ninh' ngay dưới tên viết tắt nhà máy; KHÔNG có địa chỉ đường phố ('Lô C7-2 / Phường Nam Sơn / Việt Nam' vắng mặt trên card — kiểm tra DOM). Địa chỉ đầy đủ vẫn thuộc trang chi tiết. Staging cũ hiển thị địa chỉ vì build cũ — tái kiểm staging sau cut. Bằng chứng: /Volumes/LexarSSD/projects/silversea-prod/testplan/qa/evidence/2026-09-14_journey-card-route-numberless-qa023-qa024/01-nvtho-board.png + 02-closeup-route-numberless.png. Commit 59d5d6e3 (trong cụm journey-card).</w:t>
      </w:r>
    </w:p>
    <w:p>
      <w:r>
        <w:drawing>
          <wp:inline xmlns:a="http://schemas.openxmlformats.org/drawingml/2006/main" xmlns:pic="http://schemas.openxmlformats.org/drawingml/2006/picture">
            <wp:extent cx="5486400" cy="3945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oseup-route-numberl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[2026-09-14] QA PASSED — staging2: card hiển thị route 'KCN Quế Võ, Nam Sơn, Bắc Ninh' dưới tên viết tắt; KHÔNG có địa chỉ trên card (DOM) và địa chỉ giữ nguyên ở ĐỊA CHỈ NHÀ MÁY (detail). Bằng chứng: staging2-qa023-route-card/.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QA-023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the transport route beneath the factory on driver trip cards</dc:title>
  <dc:subject>Staging frontend QA task</dc:subject>
  <dc:creator>QA</dc:creator>
  <cp:keywords>QA-023,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