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Enforce OPS shipment scope when serving trip photos</w:t>
      </w:r>
    </w:p>
    <w:p>
      <w:pPr>
        <w:pStyle w:val="Subtitle"/>
      </w:pPr>
      <w:r>
        <w:t>QA-127 | P2 | Bug | TODO</w:t>
      </w:r>
    </w:p>
    <w:p>
      <w:pPr>
        <w:spacing w:after="60"/>
      </w:pPr>
      <w:r>
        <w:rPr>
          <w:b/>
          <w:sz w:val="20"/>
        </w:rPr>
        <w:t xml:space="preserve">Review date: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Scope: </w:t>
      </w:r>
      <w:r>
        <w:rPr>
          <w:sz w:val="20"/>
        </w:rPr>
        <w:t>Local source snapshot 9e09c901f5f7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OPS outside the trip’s current shipment assignment</w:t>
      </w:r>
    </w:p>
    <w:p>
      <w:pPr>
        <w:spacing w:after="60"/>
      </w:pPr>
      <w:r>
        <w:rPr>
          <w:b/>
          <w:sz w:val="20"/>
        </w:rPr>
        <w:t xml:space="preserve">Location: </w:t>
      </w:r>
      <w:r>
        <w:rPr>
          <w:sz w:val="20"/>
        </w:rPr>
        <w:t>GET /api/photos/trips/:tripId/&lt;photo&gt;; compare /api/forwarder/me/trips/:id</w:t>
      </w:r>
    </w:p>
    <w:p>
      <w:pPr>
        <w:pStyle w:val="Heading1"/>
      </w:pPr>
      <w:r>
        <w:t>Existing behaviour</w:t>
      </w:r>
    </w:p>
    <w:p>
      <w:r>
        <w:t>OPS has photos:read. For trips/&lt;id&gt;/ keys, the photo-serving route checks record ownership only when the role is DRIVER; an OPS caller falls through to sendFile. The normal OPS trip detail filters user_shipment_links and denies an out-of-scope trip. Receipt authorization also checks current assignment. Consequently, a known private trip-photo link is not subject to the assignment boundary enforced by the associated detail page.</w:t>
      </w:r>
    </w:p>
    <w:p>
      <w:pPr>
        <w:pStyle w:val="Heading1"/>
      </w:pPr>
      <w:r>
        <w:t>Target behaviour</w:t>
      </w:r>
    </w:p>
    <w:p>
      <w:r>
        <w:t>Apply current OPS shipment scope before serving private trip photos. Permit assigned OPS and intended office roles; deny unassigned or revoked OPS access consistently with the trip detail. Keep company-wide planning visibility separate from access to private shipment evidence.</w:t>
      </w:r>
    </w:p>
    <w:p>
      <w:pPr>
        <w:pStyle w:val="Heading1"/>
      </w:pPr>
      <w:r>
        <w:t>User impact</w:t>
      </w:r>
    </w:p>
    <w:p>
      <w:r>
        <w:t>A known photo link can remain readable after an OPS shipment assignment is removed, even when that user can no longer open the trip detail.</w:t>
      </w:r>
    </w:p>
    <w:p>
      <w:pPr>
        <w:pStyle w:val="Heading1"/>
      </w:pPr>
      <w:r>
        <w:t>Cause and investigation</w:t>
      </w:r>
    </w:p>
    <w:p>
      <w:r>
        <w:t>index.ts:188 authenticates the account and applies photos Casbin. policy.csv:46 permits OPS reads, but upload.ts:705–718 adds a row check only for DRIVER. forwarder-trip-query.service.ts:390–397 applies the missing shipment-link predicate to trip detail. Test source forwarder-trip-scope.test.ts:236–249 covers out-of-scope detail; photo-authz.test.ts:252–264 covers receipt revocation, not this trip-photo branch. Tests were not run.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Prepare a synthetic trip photo and an OPS account initially assigned to that shipment; retain the photo key.</w:t>
      </w:r>
    </w:p>
    <w:p>
      <w:pPr>
        <w:spacing w:after="60"/>
        <w:ind w:left="317" w:hanging="317"/>
      </w:pPr>
      <w:r>
        <w:t xml:space="preserve">2. </w:t>
      </w:r>
      <w:r>
        <w:t>Remove the shipment assignment. Compare denied trip detail with a request for the same photo through /api/photos. The source predicts the photo still passes; no file request was executed in this audit.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Assigned OPS can retrieve the synthetic trip photo through the authenticated route.</w:t>
      </w:r>
    </w:p>
    <w:p>
      <w:pPr>
        <w:spacing w:after="60"/>
        <w:ind w:left="317" w:hanging="317"/>
      </w:pPr>
      <w:r>
        <w:t xml:space="preserve">2. </w:t>
      </w:r>
      <w:r>
        <w:t>Unassigned OPS and an account whose assignment was revoked cannot retrieve the same known key.</w:t>
      </w:r>
    </w:p>
    <w:p>
      <w:pPr>
        <w:spacing w:after="60"/>
        <w:ind w:left="317" w:hanging="317"/>
      </w:pPr>
      <w:r>
        <w:t xml:space="preserve">3. </w:t>
      </w:r>
      <w:r>
        <w:t>Office permissions and DRIVER ownership behavior remain consistent.</w:t>
      </w:r>
    </w:p>
    <w:p>
      <w:pPr>
        <w:spacing w:after="60"/>
        <w:ind w:left="317" w:hanging="317"/>
      </w:pPr>
      <w:r>
        <w:t xml:space="preserve">4. </w:t>
      </w:r>
      <w:r>
        <w:t>Add route-level tests for current assignment, revocation and absent trip records; keep errors consistent with record visibility.</w:t>
      </w:r>
    </w:p>
    <w:p>
      <w:pPr>
        <w:spacing w:after="60"/>
        <w:ind w:left="317" w:hanging="317"/>
      </w:pPr>
      <w:r>
        <w:t xml:space="preserve">5. </w:t>
      </w:r>
      <w:r>
        <w:t>Retest this authenticated boundary independently of QA-125: closing the public alias alone must not be treated as an OPS authorization fix.</w:t>
      </w:r>
    </w:p>
    <w:p>
      <w:pPr>
        <w:pStyle w:val="Heading1"/>
      </w:pPr>
      <w:r>
        <w:t>Verification coverage</w:t>
      </w:r>
    </w:p>
    <w:p>
      <w:r>
        <w:t>CODE-READ ONLY. The source path was reviewed; the current staging deployment, UI interaction and database side effects were not exercised for this finding. Add a testplan regression before implementing and exercise the stated recovery and permission boundaries.</w:t>
      </w:r>
    </w:p>
    <w:p>
      <w:pPr>
        <w:pStyle w:val="Heading1"/>
      </w:pPr>
      <w:r>
        <w:t>Code references</w:t>
      </w:r>
    </w:p>
    <w:p>
      <w:r>
        <w:rPr>
          <w:sz w:val="20"/>
        </w:rPr>
        <w:t>CODE-READ ONLY at commit 9e09c901f5f7938f92a3e1f524fc6e17acbf33a8; local checkout /Users/frank.nguyen/Documents/silversea/codebase. No live exploitation, API request or browser reproduction was performed. Source: backend/src/routes/upload.ts:705–718,780; backend/src/casbin/policy.csv:46; backend/src/services/forwarder-trip-query.service.ts:45–53,390–397; backend/src/tests/forwarder-trip-scope.test.ts:236–249.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QA-127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Enforce OPS shipment scope when serving trip photos</dc:title>
  <dc:subject>Code review finding and engineering task</dc:subject>
  <dc:creator>QA</dc:creator>
  <cp:keywords>QA-127, code review,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