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Dados do Cotidiano: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Teclado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Óculos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Carro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Dados na Internet: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 bancária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Escolha de comida no aplicativo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Compra de um livro em um site de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