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Module pattern é utilizado para organização de projetos grandes em unidades coesas. Ele utiliza de uma função anônima, que é executada logo após sua declaração.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 usa de objetos literais e funções encadeadas para organizar e encapsular o código. Sua característica é que os objetos são públicos apenas dentro do “return”, mas isso torna desgastante mudar a privacidade dos objetos, além de não ser possível realizar testes unitários nos objetos que estão privados.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http://jordankobellarz.github.io/javascript/2015/01/30/guia-rapido-de-padroes-de-projeto-javascript.html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