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Arial" w:hAnsi="Arial"/>
          <w:b/>
          <w:color w:val="005288"/>
          <w:sz w:val="56"/>
        </w:rPr>
        <w:t>КОММЕРЧЕСКОЕ ПРЕДЛОЖЕНИЕ</w:t>
      </w:r>
    </w:p>
    <w:p/>
    <w:p>
      <w:pPr>
        <w:spacing w:after="120"/>
        <w:jc w:val="center"/>
      </w:pPr>
      <w:r>
        <w:rPr>
          <w:rFonts w:ascii="Arial" w:hAnsi="Arial"/>
          <w:b w:val="0"/>
          <w:color w:val="005288"/>
          <w:sz w:val="32"/>
        </w:rPr>
        <w:t>Корпоративное обучение по внедрению</w:t>
        <w:br/>
        <w:t>инструментов искусственного интеллекта</w:t>
      </w:r>
    </w:p>
    <w:p/>
    <w:p/>
    <w:p>
      <w:pPr>
        <w:spacing w:after="120"/>
        <w:jc w:val="center"/>
      </w:pPr>
      <w:r>
        <w:rPr>
          <w:rFonts w:ascii="Arial" w:hAnsi="Arial"/>
          <w:b/>
          <w:sz w:val="28"/>
        </w:rPr>
        <w:t>для НПЦ «ГЕОКЕН»</w:t>
      </w:r>
    </w:p>
    <w:p/>
    <w:p/>
    <w:p>
      <w:pPr>
        <w:spacing w:after="120"/>
        <w:jc w:val="center"/>
      </w:pPr>
      <w:r>
        <w:rPr>
          <w:rFonts w:ascii="Arial" w:hAnsi="Arial"/>
          <w:b w:val="0"/>
          <w:sz w:val="24"/>
        </w:rPr>
        <w:t>Подготовлено: Диас Жумагалиев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ТОО «AI Crew Connect»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Февраль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5288"/>
        </w:rPr>
        <w:t>1. О компании-исполнителе</w:t>
      </w:r>
    </w:p>
    <w:p>
      <w:pPr>
        <w:spacing w:after="120"/>
      </w:pPr>
      <w:r>
        <w:rPr>
          <w:rFonts w:ascii="Arial" w:hAnsi="Arial"/>
          <w:b w:val="0"/>
          <w:sz w:val="22"/>
        </w:rPr>
        <w:t>AI Crew Connect — компания, специализирующаяся на корпоративном обучении по внедрению ИИ-инструментов для промышленных и сервисных компаний Казахстана. Наш основатель Диас Жумагалиев — единственный FlutterFlow Ambassador в Центральной Азии, эксперт Astana Hub, технический консультант inDrive.</w:t>
      </w:r>
    </w:p>
    <w:p>
      <w:pPr>
        <w:spacing w:after="60"/>
      </w:pPr>
      <w:r>
        <w:rPr>
          <w:rFonts w:ascii="Arial" w:hAnsi="Arial"/>
          <w:b/>
          <w:sz w:val="22"/>
        </w:rPr>
        <w:t>Опыт проведения обучений:</w:t>
      </w:r>
    </w:p>
    <w:p>
      <w:pPr>
        <w:pStyle w:val="ListBullet"/>
      </w:pPr>
      <w:r>
        <w:rPr>
          <w:rFonts w:ascii="Arial" w:hAnsi="Arial"/>
          <w:sz w:val="22"/>
        </w:rPr>
        <w:t>Корпоративные B2B тренинги для компаний нефтегазового, энергетического, горнодобывающего и телекоммуникационного секторов</w:t>
      </w:r>
    </w:p>
    <w:p>
      <w:pPr>
        <w:pStyle w:val="ListBullet"/>
      </w:pPr>
      <w:r>
        <w:rPr>
          <w:rFonts w:ascii="Arial" w:hAnsi="Arial"/>
          <w:sz w:val="22"/>
        </w:rPr>
        <w:t>Программы для квазигосударственных компаний (Самрук-Қазына и портфельные компании)</w:t>
      </w:r>
    </w:p>
    <w:p>
      <w:pPr>
        <w:pStyle w:val="ListBullet"/>
      </w:pPr>
      <w:r>
        <w:rPr>
          <w:rFonts w:ascii="Arial" w:hAnsi="Arial"/>
          <w:sz w:val="22"/>
        </w:rPr>
        <w:t>Обучение от рабочего персонала до топ-менеджмента</w:t>
      </w:r>
    </w:p>
    <w:p>
      <w:pPr>
        <w:pStyle w:val="ListBullet"/>
      </w:pPr>
      <w:r>
        <w:rPr>
          <w:rFonts w:ascii="Arial" w:hAnsi="Arial"/>
          <w:sz w:val="22"/>
        </w:rPr>
        <w:t>8+ лет опыта в разработке, 4+ года специализации на ИИ</w:t>
      </w:r>
    </w:p>
    <w:p>
      <w:pPr>
        <w:spacing w:after="60"/>
      </w:pPr>
      <w:r>
        <w:rPr>
          <w:rFonts w:ascii="Arial" w:hAnsi="Arial"/>
          <w:b/>
          <w:sz w:val="22"/>
        </w:rPr>
        <w:t>Практический опыт разработки ИИ-решений:</w:t>
      </w:r>
    </w:p>
    <w:p>
      <w:pPr>
        <w:pStyle w:val="ListBullet"/>
      </w:pPr>
      <w:r>
        <w:rPr>
          <w:rFonts w:ascii="Arial" w:hAnsi="Arial"/>
          <w:sz w:val="22"/>
        </w:rPr>
        <w:t>Разработка AI-платформы hr.dias.now для автоматизации рекрутинга (анализ резюме, скоринг кандидатов, AI-видеоинтервью)</w:t>
      </w:r>
    </w:p>
    <w:p>
      <w:pPr>
        <w:pStyle w:val="ListBullet"/>
      </w:pPr>
      <w:r>
        <w:rPr>
          <w:rFonts w:ascii="Arial" w:hAnsi="Arial"/>
          <w:sz w:val="22"/>
        </w:rPr>
        <w:t>Создание AI-агентов для лидогенерации и автоматизации продаж</w:t>
      </w:r>
    </w:p>
    <w:p>
      <w:pPr>
        <w:pStyle w:val="ListBullet"/>
      </w:pPr>
      <w:r>
        <w:rPr>
          <w:rFonts w:ascii="Arial" w:hAnsi="Arial"/>
          <w:sz w:val="22"/>
        </w:rPr>
        <w:t>Интеграция ИИ в мобильные и веб-приложения для корпоративных клиентов</w:t>
      </w:r>
    </w:p>
    <w:p/>
    <w:p>
      <w:pPr>
        <w:pStyle w:val="Heading1"/>
      </w:pPr>
      <w:r>
        <w:rPr>
          <w:rFonts w:ascii="Arial" w:hAnsi="Arial"/>
          <w:color w:val="005288"/>
        </w:rPr>
        <w:t>2. Понимание задачи</w:t>
      </w:r>
    </w:p>
    <w:p>
      <w:pPr>
        <w:spacing w:after="120"/>
      </w:pPr>
      <w:r>
        <w:rPr>
          <w:rFonts w:ascii="Arial" w:hAnsi="Arial"/>
          <w:b w:val="0"/>
          <w:sz w:val="22"/>
        </w:rPr>
        <w:t>НПЦ «ГЕОКЕН» — высокотехнологичная сервисная компания, выполняющая комплексные геолого-геофизические, научно-тематические и инженерно-изыскательские работы. Компания работает с крупнейшими недропользователями Казахстана и международными компаниями.</w:t>
      </w:r>
    </w:p>
    <w:p>
      <w:pPr>
        <w:spacing w:after="60"/>
      </w:pPr>
      <w:r>
        <w:rPr>
          <w:rFonts w:ascii="Arial" w:hAnsi="Arial"/>
          <w:b/>
          <w:sz w:val="22"/>
        </w:rPr>
        <w:t>Ключевые направления работы ГЕОКЕН, где ИИ может дать наибольший эффект: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Геофизика: </w:t>
      </w:r>
      <w:r>
        <w:rPr>
          <w:rFonts w:ascii="Arial" w:hAnsi="Arial"/>
          <w:sz w:val="22"/>
        </w:rPr>
        <w:t>Обработка и интерпретация геофизических данных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ГИС и картография: </w:t>
      </w:r>
      <w:r>
        <w:rPr>
          <w:rFonts w:ascii="Arial" w:hAnsi="Arial"/>
          <w:sz w:val="22"/>
        </w:rPr>
        <w:t>Создание цифровых карт, пространственный анализ и визуализация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Документооборот: </w:t>
      </w:r>
      <w:r>
        <w:rPr>
          <w:rFonts w:ascii="Arial" w:hAnsi="Arial"/>
          <w:sz w:val="22"/>
        </w:rPr>
        <w:t>Подготовка отчётов, ТЗ, актов, переписка с заказчиками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Научно-тематические работы: </w:t>
      </w:r>
      <w:r>
        <w:rPr>
          <w:rFonts w:ascii="Arial" w:hAnsi="Arial"/>
          <w:sz w:val="22"/>
        </w:rPr>
        <w:t>Анализ данных каротажа, электроразведки, магниторазведки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Проектное управление: </w:t>
      </w:r>
      <w:r>
        <w:rPr>
          <w:rFonts w:ascii="Arial" w:hAnsi="Arial"/>
          <w:sz w:val="22"/>
        </w:rPr>
        <w:t>Управление проектами, календарное планирование, контроль сроков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HR и рекрутинг: </w:t>
      </w:r>
      <w:r>
        <w:rPr>
          <w:rFonts w:ascii="Arial" w:hAnsi="Arial"/>
          <w:sz w:val="22"/>
        </w:rPr>
        <w:t>Подбор квалифицированных кадров — геологов, геофизиков, полевых специалистов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Цель обучения — дать сотрудникам ГЕОКЕН практические навыки использования ИИ-инструментов для повседневных задач, чтобы каждый специалист мог самостоятельно применять ИИ в своей работе уже на следующий день после обучения.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5288"/>
        </w:rPr>
        <w:t>3. Автоматизация документооборота с помощью ИИ</w:t>
      </w:r>
    </w:p>
    <w:p>
      <w:pPr>
        <w:spacing w:after="120"/>
      </w:pPr>
      <w:r>
        <w:rPr>
          <w:rFonts w:ascii="Arial" w:hAnsi="Arial"/>
          <w:b w:val="0"/>
          <w:sz w:val="22"/>
        </w:rPr>
        <w:t>Одно из ключевых направлений обучения — автоматизация документооборота. Ниже представлен полный перечень видов документов, которые можно значительно ускорить с помощью ИИ-инструментов.</w:t>
      </w:r>
    </w:p>
    <w:p/>
    <w:p>
      <w:pPr>
        <w:pStyle w:val="Heading2"/>
      </w:pPr>
      <w:r>
        <w:rPr>
          <w:rFonts w:ascii="Arial" w:hAnsi="Arial"/>
          <w:color w:val="005288"/>
        </w:rPr>
        <w:t>3.1 Геологические и технические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Тип документа</w:t>
            </w:r>
          </w:p>
        </w:tc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Что делает ИИ</w:t>
            </w:r>
          </w:p>
        </w:tc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Экономия времени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Геологические отчёты и пояснительные записки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Структурирование, написание выводов, форматирование, проверка терминологии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60–75%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Технические задания на проведение работ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Генерация по шаблону с учётом параметров объекта, автозаполнение стандартных разделов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50–70%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Акты выполненных работ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Автоматическое формирование на основе полевых данных и журналов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70–80%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Протоколы полевых наблюдений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Расшифровка голосовых заметок, структурирование записей в стандартный формат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60–70%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Заключения по результатам геофизических исследований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Помощь в интерпретации, написание описательной части, сравнение с эталонами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40–60%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Паспорта скважин и каталоги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Систематизация данных, заполнение типовых полей, проверка на полноту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70–80%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5288"/>
        </w:rPr>
        <w:t>3.2 Коммерческие и административные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Тип документа</w:t>
            </w:r>
          </w:p>
        </w:tc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Что делает ИИ</w:t>
            </w:r>
          </w:p>
        </w:tc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Экономия времени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Коммерческие предложения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Генерация персонализированных КП под каждого заказчика на основе шаблонов и данных о проекте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70–85%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Деловая переписка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Составление писем на русском, казахском, английском языках с учётом тона и контекста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80–85%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Договоры и приложения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Анализ условий, выявление рисков, сравнение версий, подготовка протоколов разногласий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50–60%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Презентации для заказчиков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Автоматическая генерация слайдов по результатам работ, визуализация данных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70–80%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Тендерная документация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Подготовка ответов на запросы, заполнение форм, проверка на соответствие требованиям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50–65%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Внутренние приказы и распоряжения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Генерация по шаблону, проверка на соответствие внутренним стандартам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75–85%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5288"/>
        </w:rPr>
        <w:t>3.3 Работа с данными и аналитика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Что делает ИИ</w:t>
            </w:r>
          </w:p>
        </w:tc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Экономия времени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Обработка табличных данных (Excel/CSV)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Анализ, очистка, выявление аномалий, построение сводных таблиц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85–90%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Визуализация геоданных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Автоматическое построение графиков, диаграмм, карт по данным измерений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70–80%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Суммаризация стандартов (ГОСТы, СНиПы)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Быстрый поиск нужных разделов, пересказ требований простым языком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75–85%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Перевод технической документации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Качественный перевод с сохранением терминологии (RU/KZ/EN)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80–90%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Поиск по научной литературе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Анализ статей, выделение ключевых выводов, сравнение методик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75–85%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Стандартные расчёты и формулы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Автоматизация типовых вычислений, проверка результатов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60–70%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5288"/>
        </w:rPr>
        <w:t>3.4 Шаблонизация и стандартизация</w:t>
      </w:r>
    </w:p>
    <w:p>
      <w:pPr>
        <w:pStyle w:val="ListBullet"/>
      </w:pPr>
      <w:r>
        <w:rPr>
          <w:rFonts w:ascii="Arial" w:hAnsi="Arial"/>
          <w:sz w:val="22"/>
        </w:rPr>
        <w:t>Создание библиотеки «умных» шаблонов — документы с автозаполнением на основе входных данных проекта</w:t>
      </w:r>
    </w:p>
    <w:p>
      <w:pPr>
        <w:pStyle w:val="ListBullet"/>
      </w:pPr>
      <w:r>
        <w:rPr>
          <w:rFonts w:ascii="Arial" w:hAnsi="Arial"/>
          <w:sz w:val="22"/>
        </w:rPr>
        <w:t>Чек-листы для полевых работ — генерируются под конкретный тип исследования</w:t>
      </w:r>
    </w:p>
    <w:p>
      <w:pPr>
        <w:pStyle w:val="ListBullet"/>
      </w:pPr>
      <w:r>
        <w:rPr>
          <w:rFonts w:ascii="Arial" w:hAnsi="Arial"/>
          <w:sz w:val="22"/>
        </w:rPr>
        <w:t>Стандартные формулировки — ИИ хранит и применяет одобренные формулировки для типовых разделов отчётов</w:t>
      </w:r>
    </w:p>
    <w:p>
      <w:pPr>
        <w:pStyle w:val="ListBullet"/>
      </w:pPr>
      <w:r>
        <w:rPr>
          <w:rFonts w:ascii="Arial" w:hAnsi="Arial"/>
          <w:sz w:val="22"/>
        </w:rPr>
        <w:t>Контроль качества документов — автоматическая проверка на полноту, соответствие стандартам, орфографию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5288"/>
        </w:rPr>
        <w:t>4. Автоматизация HR-процессов с помощью ИИ</w:t>
      </w:r>
    </w:p>
    <w:p>
      <w:pPr>
        <w:spacing w:after="120"/>
      </w:pPr>
      <w:r>
        <w:rPr>
          <w:rFonts w:ascii="Arial" w:hAnsi="Arial"/>
          <w:b w:val="0"/>
          <w:sz w:val="22"/>
        </w:rPr>
        <w:t>Подбор квалифицированных геологов, геофизиков и полевых специалистов — одна из ключевых задач для сервисных компаний. ИИ может значительно ускорить и улучшить качество найма.</w:t>
      </w:r>
    </w:p>
    <w:p/>
    <w:p>
      <w:pPr>
        <w:pStyle w:val="Heading2"/>
      </w:pPr>
      <w:r>
        <w:rPr>
          <w:rFonts w:ascii="Arial" w:hAnsi="Arial"/>
          <w:color w:val="005288"/>
        </w:rPr>
        <w:t>4.1 Наш опыт: платформа hr.dias.now</w:t>
      </w:r>
    </w:p>
    <w:p>
      <w:pPr>
        <w:spacing w:after="120"/>
      </w:pPr>
      <w:r>
        <w:rPr>
          <w:rFonts w:ascii="Arial" w:hAnsi="Arial"/>
          <w:b w:val="0"/>
          <w:sz w:val="22"/>
        </w:rPr>
        <w:t>Мы имеем практический опыт разработки AI-платформы для автоматизации рекрутинга. Платформа hr.dias.now включала следующие возможности: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Этап найма</w:t>
            </w:r>
          </w:p>
        </w:tc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Что делает ИИ</w:t>
            </w:r>
          </w:p>
        </w:tc>
        <w:tc>
          <w:tcPr>
            <w:tcW w:type="dxa" w:w="3135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Анализ резюме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ИИ сравнивает резюме кандидата с требованиями вакансии, оценивает соответствие hard skills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Автоматическая фильтрация: HR видит только подходящих кандидатов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Скоринг кандидатов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Если совпадение ≥70%, кандидат автоматически приглашается на следующий этап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Объективная оценка без субъективных факторов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AI-видеоинтервью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Кандидат записывает ответы на вопросы на камеру, без участия рекрутера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HR экономит 30–40 мин на каждом первичном интервью</w:t>
            </w:r>
          </w:p>
        </w:tc>
      </w:tr>
      <w:tr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Оценка soft skills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ИИ анализирует коммуникацию, уверенность, структурность мышления по видео</w:t>
            </w:r>
          </w:p>
        </w:tc>
        <w:tc>
          <w:tcPr>
            <w:tcW w:type="dxa" w:w="3135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Дополнительный слой оценки, недоступный при чтении резюме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Итоговый отчёт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HR получает карточку кандидата с оценками hard и soft skills и рекомендацией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Решение о приглашении за минуты, а не дни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5288"/>
        </w:rPr>
        <w:t>4.2 Какие HR-процессы можно автоматизировать в ГЕОКЕН</w:t>
      </w:r>
    </w:p>
    <w:p>
      <w:pPr>
        <w:pStyle w:val="ListBullet"/>
      </w:pPr>
      <w:r>
        <w:rPr>
          <w:rFonts w:ascii="Arial" w:hAnsi="Arial"/>
          <w:sz w:val="22"/>
        </w:rPr>
        <w:t>Первичный скрининг резюме на вакансии геологов, геофизиков, инженеров-изыскателей</w:t>
      </w:r>
    </w:p>
    <w:p>
      <w:pPr>
        <w:pStyle w:val="ListBullet"/>
      </w:pPr>
      <w:r>
        <w:rPr>
          <w:rFonts w:ascii="Arial" w:hAnsi="Arial"/>
          <w:sz w:val="22"/>
        </w:rPr>
        <w:t>Автоматизация публикации вакансий на нескольких площадках одновременно</w:t>
      </w:r>
    </w:p>
    <w:p>
      <w:pPr>
        <w:pStyle w:val="ListBullet"/>
      </w:pPr>
      <w:r>
        <w:rPr>
          <w:rFonts w:ascii="Arial" w:hAnsi="Arial"/>
          <w:sz w:val="22"/>
        </w:rPr>
        <w:t>Генерация описаний вакансий по шаблону с учётом специфики проекта</w:t>
      </w:r>
    </w:p>
    <w:p>
      <w:pPr>
        <w:pStyle w:val="ListBullet"/>
      </w:pPr>
      <w:r>
        <w:rPr>
          <w:rFonts w:ascii="Arial" w:hAnsi="Arial"/>
          <w:sz w:val="22"/>
        </w:rPr>
        <w:t>Автоматические ответы кандидатам на типовые вопросы</w:t>
      </w:r>
    </w:p>
    <w:p>
      <w:pPr>
        <w:pStyle w:val="ListBullet"/>
      </w:pPr>
      <w:r>
        <w:rPr>
          <w:rFonts w:ascii="Arial" w:hAnsi="Arial"/>
          <w:sz w:val="22"/>
        </w:rPr>
        <w:t>Онбординг новых сотрудников — создание персональных планов адаптации</w:t>
      </w:r>
    </w:p>
    <w:p>
      <w:pPr>
        <w:pStyle w:val="ListBullet"/>
      </w:pPr>
      <w:r>
        <w:rPr>
          <w:rFonts w:ascii="Arial" w:hAnsi="Arial"/>
          <w:sz w:val="22"/>
        </w:rPr>
        <w:t>Формирование кадрового резерва — ИИ отслеживает профили специалистов на рынке</w:t>
      </w:r>
    </w:p>
    <w:p>
      <w:pPr>
        <w:pStyle w:val="ListBullet"/>
      </w:pPr>
      <w:r>
        <w:rPr>
          <w:rFonts w:ascii="Arial" w:hAnsi="Arial"/>
          <w:sz w:val="22"/>
        </w:rPr>
        <w:t>Анализ причин увольнений и прогнозирование текучести кадров</w:t>
      </w:r>
    </w:p>
    <w:p>
      <w:pPr>
        <w:pStyle w:val="ListBullet"/>
      </w:pPr>
      <w:r>
        <w:rPr>
          <w:rFonts w:ascii="Arial" w:hAnsi="Arial"/>
          <w:sz w:val="22"/>
        </w:rPr>
        <w:t>Автоматизация кадрового документооборота — приказы, табели, справки</w:t>
      </w:r>
    </w:p>
    <w:p/>
    <w:p>
      <w:pPr>
        <w:spacing w:after="60"/>
      </w:pPr>
      <w:r>
        <w:rPr>
          <w:rFonts w:ascii="Arial" w:hAnsi="Arial"/>
          <w:b/>
          <w:sz w:val="22"/>
        </w:rPr>
        <w:t>Мировые кейсы эффективности ИИ в HR:</w:t>
      </w:r>
    </w:p>
    <w:p>
      <w:pPr>
        <w:pStyle w:val="ListBullet"/>
      </w:pPr>
      <w:r>
        <w:rPr>
          <w:rFonts w:ascii="Arial" w:hAnsi="Arial"/>
          <w:sz w:val="22"/>
        </w:rPr>
        <w:t>Adecco (крупнейшее HR-агентство) — 51% разговоров с кандидатами ведёт ИИ вне рабочих часов, рекрутеры фокусируются на сложных переговорах</w:t>
      </w:r>
    </w:p>
    <w:p>
      <w:pPr>
        <w:pStyle w:val="ListBullet"/>
      </w:pPr>
      <w:r>
        <w:rPr>
          <w:rFonts w:ascii="Arial" w:hAnsi="Arial"/>
          <w:sz w:val="22"/>
        </w:rPr>
        <w:t>Paycor — +141% рост закрытых вакансий после внедрения ИИ-аналитики</w:t>
      </w:r>
    </w:p>
    <w:p>
      <w:pPr>
        <w:pStyle w:val="ListBullet"/>
      </w:pPr>
      <w:r>
        <w:rPr>
          <w:rFonts w:ascii="Arial" w:hAnsi="Arial"/>
          <w:sz w:val="22"/>
        </w:rPr>
        <w:t>ServiceNow — 54% внутренних HR-запросов решаются автоматически, экономия $5.5M в год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5288"/>
        </w:rPr>
        <w:t>5. Программа обучения</w:t>
      </w:r>
    </w:p>
    <w:p>
      <w:pPr>
        <w:spacing w:after="120"/>
      </w:pPr>
      <w:r>
        <w:rPr>
          <w:rFonts w:ascii="Arial" w:hAnsi="Arial"/>
          <w:b/>
          <w:sz w:val="22"/>
        </w:rPr>
        <w:t>Формат: 2 дня интенсивного обучения (по 6–7 часов)</w:t>
      </w:r>
    </w:p>
    <w:p>
      <w:pPr>
        <w:spacing w:after="120"/>
      </w:pPr>
      <w:r>
        <w:rPr>
          <w:rFonts w:ascii="Arial" w:hAnsi="Arial"/>
          <w:b/>
          <w:sz w:val="22"/>
        </w:rPr>
        <w:t>Подход: 30% теории / 70% практики на реальных задачах ГЕОКЕН</w:t>
      </w:r>
    </w:p>
    <w:p>
      <w:pPr>
        <w:spacing w:after="120"/>
      </w:pPr>
      <w:r>
        <w:rPr>
          <w:rFonts w:ascii="Arial" w:hAnsi="Arial"/>
          <w:b/>
          <w:sz w:val="22"/>
        </w:rPr>
        <w:t>Требования к участникам: ноутбук с выходом в интернет</w:t>
      </w:r>
    </w:p>
    <w:p/>
    <w:p>
      <w:pPr>
        <w:pStyle w:val="Heading2"/>
      </w:pPr>
      <w:r>
        <w:rPr>
          <w:rFonts w:ascii="Arial" w:hAnsi="Arial"/>
          <w:color w:val="005288"/>
        </w:rPr>
        <w:t>День 1: Основы ИИ и немедленное применение в работе</w:t>
      </w:r>
    </w:p>
    <w:p>
      <w:pPr>
        <w:spacing w:after="120"/>
      </w:pPr>
      <w:r>
        <w:rPr>
          <w:rFonts w:ascii="Arial" w:hAnsi="Arial"/>
          <w:b/>
          <w:color w:val="005288"/>
          <w:sz w:val="22"/>
        </w:rPr>
        <w:t>Блок 1. Введение в ИИ для профессионалов (1 час)</w:t>
      </w:r>
    </w:p>
    <w:p>
      <w:pPr>
        <w:pStyle w:val="ListBullet"/>
      </w:pPr>
      <w:r>
        <w:rPr>
          <w:rFonts w:ascii="Arial" w:hAnsi="Arial"/>
          <w:sz w:val="22"/>
        </w:rPr>
        <w:t>Что такое генеративный ИИ и как он работает — простым языком, без технических деталей</w:t>
      </w:r>
    </w:p>
    <w:p>
      <w:pPr>
        <w:pStyle w:val="ListBullet"/>
      </w:pPr>
      <w:r>
        <w:rPr>
          <w:rFonts w:ascii="Arial" w:hAnsi="Arial"/>
          <w:sz w:val="22"/>
        </w:rPr>
        <w:t>Обзор основных ИИ-моделей: ChatGPT, Claude, Gemini — в чём разница и что лучше для каких задач</w:t>
      </w:r>
    </w:p>
    <w:p>
      <w:pPr>
        <w:pStyle w:val="ListBullet"/>
      </w:pPr>
      <w:r>
        <w:rPr>
          <w:rFonts w:ascii="Arial" w:hAnsi="Arial"/>
          <w:sz w:val="22"/>
        </w:rPr>
        <w:t>Что ИИ может, а что не может — реалистичные ожидания</w:t>
      </w:r>
    </w:p>
    <w:p>
      <w:pPr>
        <w:pStyle w:val="ListBullet"/>
      </w:pPr>
      <w:r>
        <w:rPr>
          <w:rFonts w:ascii="Arial" w:hAnsi="Arial"/>
          <w:sz w:val="22"/>
        </w:rPr>
        <w:t>Вопросы безопасности: какие данные можно, а какие нельзя передавать в ИИ</w:t>
      </w:r>
    </w:p>
    <w:p/>
    <w:p>
      <w:pPr>
        <w:spacing w:after="120"/>
      </w:pPr>
      <w:r>
        <w:rPr>
          <w:rFonts w:ascii="Arial" w:hAnsi="Arial"/>
          <w:b/>
          <w:color w:val="005288"/>
          <w:sz w:val="22"/>
        </w:rPr>
        <w:t>Блок 2. Промпт-инжиниринг — искусство правильно формулировать запросы (1.5 часа)</w:t>
      </w:r>
    </w:p>
    <w:p>
      <w:pPr>
        <w:pStyle w:val="ListBullet"/>
      </w:pPr>
      <w:r>
        <w:rPr>
          <w:rFonts w:ascii="Arial" w:hAnsi="Arial"/>
          <w:sz w:val="22"/>
        </w:rPr>
        <w:t>Структура эффективного промпта: роль, контекст, задача, формат</w:t>
      </w:r>
    </w:p>
    <w:p>
      <w:pPr>
        <w:pStyle w:val="ListBullet"/>
      </w:pPr>
      <w:r>
        <w:rPr>
          <w:rFonts w:ascii="Arial" w:hAnsi="Arial"/>
          <w:sz w:val="22"/>
        </w:rPr>
        <w:t>Техники: цепочка рассуждений, мало-примерный подход, системные промпты</w:t>
      </w:r>
    </w:p>
    <w:p>
      <w:pPr>
        <w:pStyle w:val="ListBullet"/>
      </w:pPr>
      <w:r>
        <w:rPr>
          <w:rFonts w:ascii="Arial" w:hAnsi="Arial"/>
          <w:sz w:val="22"/>
        </w:rPr>
        <w:t>Типичные ошибки новичков и как их избежать</w:t>
      </w:r>
    </w:p>
    <w:p>
      <w:pPr>
        <w:pStyle w:val="ListBullet"/>
      </w:pPr>
      <w:r>
        <w:rPr>
          <w:rFonts w:ascii="Arial" w:hAnsi="Arial"/>
          <w:sz w:val="22"/>
        </w:rPr>
        <w:t>ПРАКТИКА: участники формулируют промпты для своих реальных задач — написание отчётов, анализ данных, составление писем заказчикам</w:t>
      </w:r>
    </w:p>
    <w:p/>
    <w:p>
      <w:pPr>
        <w:spacing w:after="120"/>
      </w:pPr>
      <w:r>
        <w:rPr>
          <w:rFonts w:ascii="Arial" w:hAnsi="Arial"/>
          <w:b/>
          <w:color w:val="005288"/>
          <w:sz w:val="22"/>
        </w:rPr>
        <w:t>Блок 3. ИИ для документооборота и коммуникации (2 часа)</w:t>
      </w:r>
    </w:p>
    <w:p>
      <w:pPr>
        <w:pStyle w:val="ListBullet"/>
      </w:pPr>
      <w:r>
        <w:rPr>
          <w:rFonts w:ascii="Arial" w:hAnsi="Arial"/>
          <w:sz w:val="22"/>
        </w:rPr>
        <w:t>Написание и редактирование геологических отчётов, пояснительных записок</w:t>
      </w:r>
    </w:p>
    <w:p>
      <w:pPr>
        <w:pStyle w:val="ListBullet"/>
      </w:pPr>
      <w:r>
        <w:rPr>
          <w:rFonts w:ascii="Arial" w:hAnsi="Arial"/>
          <w:sz w:val="22"/>
        </w:rPr>
        <w:t>Подготовка коммерческих предложений и деловых писем</w:t>
      </w:r>
    </w:p>
    <w:p>
      <w:pPr>
        <w:pStyle w:val="ListBullet"/>
      </w:pPr>
      <w:r>
        <w:rPr>
          <w:rFonts w:ascii="Arial" w:hAnsi="Arial"/>
          <w:sz w:val="22"/>
        </w:rPr>
        <w:t>Перевод технической документации (русский/казахский/английский)</w:t>
      </w:r>
    </w:p>
    <w:p>
      <w:pPr>
        <w:pStyle w:val="ListBullet"/>
      </w:pPr>
      <w:r>
        <w:rPr>
          <w:rFonts w:ascii="Arial" w:hAnsi="Arial"/>
          <w:sz w:val="22"/>
        </w:rPr>
        <w:t>Создание презентаций по результатам работ</w:t>
      </w:r>
    </w:p>
    <w:p>
      <w:pPr>
        <w:pStyle w:val="ListBullet"/>
      </w:pPr>
      <w:r>
        <w:rPr>
          <w:rFonts w:ascii="Arial" w:hAnsi="Arial"/>
          <w:sz w:val="22"/>
        </w:rPr>
        <w:t>Суммаризация больших документов и технических стандартов</w:t>
      </w:r>
    </w:p>
    <w:p>
      <w:pPr>
        <w:pStyle w:val="ListBullet"/>
      </w:pPr>
      <w:r>
        <w:rPr>
          <w:rFonts w:ascii="Arial" w:hAnsi="Arial"/>
          <w:sz w:val="22"/>
        </w:rPr>
        <w:t>Работа с договорами: анализ условий, поиск рисков, сравнение версий</w:t>
      </w:r>
    </w:p>
    <w:p>
      <w:pPr>
        <w:pStyle w:val="ListBullet"/>
      </w:pPr>
      <w:r>
        <w:rPr>
          <w:rFonts w:ascii="Arial" w:hAnsi="Arial"/>
          <w:sz w:val="22"/>
        </w:rPr>
        <w:t>ПРАКТИКА: каждый участник берёт свой реальный документ и улучшает его с помощью ИИ</w:t>
      </w:r>
    </w:p>
    <w:p/>
    <w:p>
      <w:pPr>
        <w:spacing w:after="120"/>
      </w:pPr>
      <w:r>
        <w:rPr>
          <w:rFonts w:ascii="Arial" w:hAnsi="Arial"/>
          <w:b/>
          <w:color w:val="005288"/>
          <w:sz w:val="22"/>
        </w:rPr>
        <w:t>Блок 4. ИИ для работы с данными (2 часа)</w:t>
      </w:r>
    </w:p>
    <w:p>
      <w:pPr>
        <w:pStyle w:val="ListBullet"/>
      </w:pPr>
      <w:r>
        <w:rPr>
          <w:rFonts w:ascii="Arial" w:hAnsi="Arial"/>
          <w:sz w:val="22"/>
        </w:rPr>
        <w:t>Анализ таблиц и Excel-файлов с помощью ИИ (Claude, ChatGPT Advanced Data Analysis)</w:t>
      </w:r>
    </w:p>
    <w:p>
      <w:pPr>
        <w:pStyle w:val="ListBullet"/>
      </w:pPr>
      <w:r>
        <w:rPr>
          <w:rFonts w:ascii="Arial" w:hAnsi="Arial"/>
          <w:sz w:val="22"/>
        </w:rPr>
        <w:t>Визуализация геоданных: построение графиков, диаграмм, карт</w:t>
      </w:r>
    </w:p>
    <w:p>
      <w:pPr>
        <w:pStyle w:val="ListBullet"/>
      </w:pPr>
      <w:r>
        <w:rPr>
          <w:rFonts w:ascii="Arial" w:hAnsi="Arial"/>
          <w:sz w:val="22"/>
        </w:rPr>
        <w:t>Обработка CSV/Excel-файлов с результатами измерений</w:t>
      </w:r>
    </w:p>
    <w:p>
      <w:pPr>
        <w:pStyle w:val="ListBullet"/>
      </w:pPr>
      <w:r>
        <w:rPr>
          <w:rFonts w:ascii="Arial" w:hAnsi="Arial"/>
          <w:sz w:val="22"/>
        </w:rPr>
        <w:t>Поиск аномалий и закономерностей в данных</w:t>
      </w:r>
    </w:p>
    <w:p>
      <w:pPr>
        <w:pStyle w:val="ListBullet"/>
      </w:pPr>
      <w:r>
        <w:rPr>
          <w:rFonts w:ascii="Arial" w:hAnsi="Arial"/>
          <w:sz w:val="22"/>
        </w:rPr>
        <w:t>ПРАКТИКА: загрузка реальных данных (обезличенных) и получение аналитики от ИИ</w:t>
      </w:r>
    </w:p>
    <w:p/>
    <w:p>
      <w:pPr>
        <w:pStyle w:val="Heading2"/>
      </w:pPr>
      <w:r>
        <w:rPr>
          <w:rFonts w:ascii="Arial" w:hAnsi="Arial"/>
          <w:color w:val="005288"/>
        </w:rPr>
        <w:t>День 2: Продвинутые инструменты и внедрение в рабочие процессы</w:t>
      </w:r>
    </w:p>
    <w:p>
      <w:pPr>
        <w:spacing w:after="120"/>
      </w:pPr>
      <w:r>
        <w:rPr>
          <w:rFonts w:ascii="Arial" w:hAnsi="Arial"/>
          <w:b/>
          <w:color w:val="005288"/>
          <w:sz w:val="22"/>
        </w:rPr>
        <w:t>Блок 5. ИИ-инструменты Google Workspace (1.5 часа)</w:t>
      </w:r>
    </w:p>
    <w:p>
      <w:pPr>
        <w:pStyle w:val="ListBullet"/>
      </w:pPr>
      <w:r>
        <w:rPr>
          <w:rFonts w:ascii="Arial" w:hAnsi="Arial"/>
          <w:sz w:val="22"/>
        </w:rPr>
        <w:t>Gemini в Google Docs — написание и редактирование документов прямо в привычном интерфейсе</w:t>
      </w:r>
    </w:p>
    <w:p>
      <w:pPr>
        <w:pStyle w:val="ListBullet"/>
      </w:pPr>
      <w:r>
        <w:rPr>
          <w:rFonts w:ascii="Arial" w:hAnsi="Arial"/>
          <w:sz w:val="22"/>
        </w:rPr>
        <w:t>Gemini в Google Sheets — формулы, анализ, сводки по данным</w:t>
      </w:r>
    </w:p>
    <w:p>
      <w:pPr>
        <w:pStyle w:val="ListBullet"/>
      </w:pPr>
      <w:r>
        <w:rPr>
          <w:rFonts w:ascii="Arial" w:hAnsi="Arial"/>
          <w:sz w:val="22"/>
        </w:rPr>
        <w:t>Gemini в Google Slides — генерация презентаций</w:t>
      </w:r>
    </w:p>
    <w:p>
      <w:pPr>
        <w:pStyle w:val="ListBullet"/>
      </w:pPr>
      <w:r>
        <w:rPr>
          <w:rFonts w:ascii="Arial" w:hAnsi="Arial"/>
          <w:sz w:val="22"/>
        </w:rPr>
        <w:t>Google NotebookLM — создание базы знаний из документов компании</w:t>
      </w:r>
    </w:p>
    <w:p>
      <w:pPr>
        <w:pStyle w:val="ListBullet"/>
      </w:pPr>
      <w:r>
        <w:rPr>
          <w:rFonts w:ascii="Arial" w:hAnsi="Arial"/>
          <w:sz w:val="22"/>
        </w:rPr>
        <w:t>ПРАКТИКА: создание рабочего документа полностью с помощью Gemini</w:t>
      </w:r>
    </w:p>
    <w:p/>
    <w:p>
      <w:pPr>
        <w:spacing w:after="120"/>
      </w:pPr>
      <w:r>
        <w:rPr>
          <w:rFonts w:ascii="Arial" w:hAnsi="Arial"/>
          <w:b/>
          <w:color w:val="005288"/>
          <w:sz w:val="22"/>
        </w:rPr>
        <w:t>Блок 6. ИИ для геологических и инженерных задач (1.5 часа)</w:t>
      </w:r>
    </w:p>
    <w:p>
      <w:pPr>
        <w:pStyle w:val="ListBullet"/>
      </w:pPr>
      <w:r>
        <w:rPr>
          <w:rFonts w:ascii="Arial" w:hAnsi="Arial"/>
          <w:sz w:val="22"/>
        </w:rPr>
        <w:t>Обзор специализированных ИИ-решений для геонаук и геофизики</w:t>
      </w:r>
    </w:p>
    <w:p>
      <w:pPr>
        <w:pStyle w:val="ListBullet"/>
      </w:pPr>
      <w:r>
        <w:rPr>
          <w:rFonts w:ascii="Arial" w:hAnsi="Arial"/>
          <w:sz w:val="22"/>
        </w:rPr>
        <w:t>ИИ для интерпретации данных: распознавание паттернов, классификация</w:t>
      </w:r>
    </w:p>
    <w:p>
      <w:pPr>
        <w:pStyle w:val="ListBullet"/>
      </w:pPr>
      <w:r>
        <w:rPr>
          <w:rFonts w:ascii="Arial" w:hAnsi="Arial"/>
          <w:sz w:val="22"/>
        </w:rPr>
        <w:t>Работа с научными статьями и базами знаний: быстрый поиск и анализ литературы</w:t>
      </w:r>
    </w:p>
    <w:p>
      <w:pPr>
        <w:pStyle w:val="ListBullet"/>
      </w:pPr>
      <w:r>
        <w:rPr>
          <w:rFonts w:ascii="Arial" w:hAnsi="Arial"/>
          <w:sz w:val="22"/>
        </w:rPr>
        <w:t>ИИ для автоматизации рутины: шаблоны отчётов, чек-листы, стандартные расчёты</w:t>
      </w:r>
    </w:p>
    <w:p>
      <w:pPr>
        <w:pStyle w:val="ListBullet"/>
      </w:pPr>
      <w:r>
        <w:rPr>
          <w:rFonts w:ascii="Arial" w:hAnsi="Arial"/>
          <w:sz w:val="22"/>
        </w:rPr>
        <w:t>Использование ИИ как «второго эксперта» для верификации выводов</w:t>
      </w:r>
    </w:p>
    <w:p>
      <w:pPr>
        <w:pStyle w:val="ListBullet"/>
      </w:pPr>
      <w:r>
        <w:rPr>
          <w:rFonts w:ascii="Arial" w:hAnsi="Arial"/>
          <w:sz w:val="22"/>
        </w:rPr>
        <w:t>ПРАКТИКА: решение кейса — обработка результатов геофизических исследований с помощью ИИ</w:t>
      </w:r>
    </w:p>
    <w:p/>
    <w:p>
      <w:pPr>
        <w:spacing w:after="120"/>
      </w:pPr>
      <w:r>
        <w:rPr>
          <w:rFonts w:ascii="Arial" w:hAnsi="Arial"/>
          <w:b/>
          <w:color w:val="005288"/>
          <w:sz w:val="22"/>
        </w:rPr>
        <w:t>Блок 7. ИИ для HR и рекрутинга (1 час)</w:t>
      </w:r>
    </w:p>
    <w:p>
      <w:pPr>
        <w:pStyle w:val="ListBullet"/>
      </w:pPr>
      <w:r>
        <w:rPr>
          <w:rFonts w:ascii="Arial" w:hAnsi="Arial"/>
          <w:sz w:val="22"/>
        </w:rPr>
        <w:t>Как ИИ автоматизирует подбор персонала: от публикации вакансии до финального отбора</w:t>
      </w:r>
    </w:p>
    <w:p>
      <w:pPr>
        <w:pStyle w:val="ListBullet"/>
      </w:pPr>
      <w:r>
        <w:rPr>
          <w:rFonts w:ascii="Arial" w:hAnsi="Arial"/>
          <w:sz w:val="22"/>
        </w:rPr>
        <w:t>Демонстрация: автоматический анализ и скоринг резюме</w:t>
      </w:r>
    </w:p>
    <w:p>
      <w:pPr>
        <w:pStyle w:val="ListBullet"/>
      </w:pPr>
      <w:r>
        <w:rPr>
          <w:rFonts w:ascii="Arial" w:hAnsi="Arial"/>
          <w:sz w:val="22"/>
        </w:rPr>
        <w:t>AI-инструменты для HR: генерация описаний вакансий, ответы кандидатам, онбординг</w:t>
      </w:r>
    </w:p>
    <w:p>
      <w:pPr>
        <w:pStyle w:val="ListBullet"/>
      </w:pPr>
      <w:r>
        <w:rPr>
          <w:rFonts w:ascii="Arial" w:hAnsi="Arial"/>
          <w:sz w:val="22"/>
        </w:rPr>
        <w:t>Кейсы мировых компаний: Adecco, ServiceNow, Paycor</w:t>
      </w:r>
    </w:p>
    <w:p>
      <w:pPr>
        <w:pStyle w:val="ListBullet"/>
      </w:pPr>
      <w:r>
        <w:rPr>
          <w:rFonts w:ascii="Arial" w:hAnsi="Arial"/>
          <w:sz w:val="22"/>
        </w:rPr>
        <w:t>ПРАКТИКА: участники создают AI-воронку найма для типовой вакансии ГЕОКЕН</w:t>
      </w:r>
    </w:p>
    <w:p/>
    <w:p>
      <w:pPr>
        <w:spacing w:after="120"/>
      </w:pPr>
      <w:r>
        <w:rPr>
          <w:rFonts w:ascii="Arial" w:hAnsi="Arial"/>
          <w:b/>
          <w:color w:val="005288"/>
          <w:sz w:val="22"/>
        </w:rPr>
        <w:t>Блок 8. Автоматизация и план внедрения (2 часа)</w:t>
      </w:r>
    </w:p>
    <w:p>
      <w:pPr>
        <w:pStyle w:val="ListBullet"/>
      </w:pPr>
      <w:r>
        <w:rPr>
          <w:rFonts w:ascii="Arial" w:hAnsi="Arial"/>
          <w:sz w:val="22"/>
        </w:rPr>
        <w:t>Создание персональных ИИ-ассистентов (Custom GPTs, Claude Projects)</w:t>
      </w:r>
    </w:p>
    <w:p>
      <w:pPr>
        <w:pStyle w:val="ListBullet"/>
      </w:pPr>
      <w:r>
        <w:rPr>
          <w:rFonts w:ascii="Arial" w:hAnsi="Arial"/>
          <w:sz w:val="22"/>
        </w:rPr>
        <w:t>Библиотека промптов для типовых задач ГЕОКЕН</w:t>
      </w:r>
    </w:p>
    <w:p>
      <w:pPr>
        <w:pStyle w:val="ListBullet"/>
      </w:pPr>
      <w:r>
        <w:rPr>
          <w:rFonts w:ascii="Arial" w:hAnsi="Arial"/>
          <w:sz w:val="22"/>
        </w:rPr>
        <w:t>Интеграция ИИ с почтой, календарём, мессенджерами</w:t>
      </w:r>
    </w:p>
    <w:p>
      <w:pPr>
        <w:pStyle w:val="ListBullet"/>
      </w:pPr>
      <w:r>
        <w:rPr>
          <w:rFonts w:ascii="Arial" w:hAnsi="Arial"/>
          <w:sz w:val="22"/>
        </w:rPr>
        <w:t>Голосовые помощники для протоколирования совещаний и полевых заметок</w:t>
      </w:r>
    </w:p>
    <w:p>
      <w:pPr>
        <w:pStyle w:val="ListBullet"/>
      </w:pPr>
      <w:r>
        <w:rPr>
          <w:rFonts w:ascii="Arial" w:hAnsi="Arial"/>
          <w:sz w:val="22"/>
        </w:rPr>
        <w:t>Составление персонального плана внедрения ИИ для каждого сотрудника</w:t>
      </w:r>
    </w:p>
    <w:p>
      <w:pPr>
        <w:pStyle w:val="ListBullet"/>
      </w:pPr>
      <w:r>
        <w:rPr>
          <w:rFonts w:ascii="Arial" w:hAnsi="Arial"/>
          <w:sz w:val="22"/>
        </w:rPr>
        <w:t>Определение 3–5 процессов для немедленной автоматизации</w:t>
      </w:r>
    </w:p>
    <w:p>
      <w:pPr>
        <w:pStyle w:val="ListBullet"/>
      </w:pPr>
      <w:r>
        <w:rPr>
          <w:rFonts w:ascii="Arial" w:hAnsi="Arial"/>
          <w:sz w:val="22"/>
        </w:rPr>
        <w:t>Метрики эффективности: как измерить пользу от ИИ</w:t>
      </w:r>
    </w:p>
    <w:p>
      <w:pPr>
        <w:pStyle w:val="ListBullet"/>
      </w:pPr>
      <w:r>
        <w:rPr>
          <w:rFonts w:ascii="Arial" w:hAnsi="Arial"/>
          <w:sz w:val="22"/>
        </w:rPr>
        <w:t>Сертификация участников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5288"/>
        </w:rPr>
        <w:t>6. Что получит ГЕОКЕН по итогам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Результат</w:t>
            </w:r>
          </w:p>
        </w:tc>
        <w:tc>
          <w:tcPr>
            <w:tcW w:type="dxa" w:w="4703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Обученные сотрудники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Каждый участник умеет самостоятельно использовать минимум 3 ИИ-инструмента в ежедневной работе</w:t>
            </w:r>
          </w:p>
        </w:tc>
      </w:tr>
      <w:tr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Библиотека промптов</w:t>
            </w:r>
          </w:p>
        </w:tc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Готовый набор 50+ промптов, заточенных под задачи геологии, геофизики, инженерных изысканий и HR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Карта автоматизации документооборота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Детальная карта всех типов документов компании с указанием ИИ-инструментов и ожидаемой экономии для каждого</w:t>
            </w:r>
          </w:p>
        </w:tc>
      </w:tr>
      <w:tr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ИИ-ассистенты</w:t>
            </w:r>
          </w:p>
        </w:tc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Настроенные персональные ИИ-помощники для типовых задач каждого отдела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План внедрения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Документ с конкретными шагами по интеграции ИИ в рабочие процессы компании</w:t>
            </w:r>
          </w:p>
        </w:tc>
      </w:tr>
      <w:tr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Рекомендации по HR-автоматизации</w:t>
            </w:r>
          </w:p>
        </w:tc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Дорожная карта внедрения ИИ в процессы найма и управления персоналом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Видеозаписи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Записи всех сессий обучения для будущих сотрудников и повторного просмотра</w:t>
            </w:r>
          </w:p>
        </w:tc>
      </w:tr>
      <w:tr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Поддержка после обучения</w:t>
            </w:r>
          </w:p>
        </w:tc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2 недели консультационной поддержки в чате для ответов на вопросы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5288"/>
        </w:rPr>
        <w:t>7. Ожидаемый эффект от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Процесс</w:t>
            </w:r>
          </w:p>
        </w:tc>
        <w:tc>
          <w:tcPr>
            <w:tcW w:type="dxa" w:w="2351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Без ИИ</w:t>
            </w:r>
          </w:p>
        </w:tc>
        <w:tc>
          <w:tcPr>
            <w:tcW w:type="dxa" w:w="2351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С ИИ</w:t>
            </w:r>
          </w:p>
        </w:tc>
        <w:tc>
          <w:tcPr>
            <w:tcW w:type="dxa" w:w="2351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Экономия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Написание геологического отчёта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4–8 часов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1–2 часа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60–75%</w:t>
            </w:r>
          </w:p>
        </w:tc>
      </w:tr>
      <w:tr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Подготовка КП для заказчика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2–4 часа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20–40 мин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70–85%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Подготовка ТЗ на проведение работ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3–6 часов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40–90 мин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65–75%</w:t>
            </w:r>
          </w:p>
        </w:tc>
      </w:tr>
      <w:tr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Перевод технической документации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1–2 дня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1–3 часа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80–90%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Анализ табличных данных (Excel)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2–4 часа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15–30 мин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85–90%</w:t>
            </w:r>
          </w:p>
        </w:tc>
      </w:tr>
      <w:tr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Поиск по научной литературе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1–2 дня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30–60 мин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75–85%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Создание презентации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3–5 часов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30–60 мин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80–85%</w:t>
            </w:r>
          </w:p>
        </w:tc>
      </w:tr>
      <w:tr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Составление деловых писем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30–60 мин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5–10 мин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80–85%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Первичный скрининг 50 резюме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4–6 часов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15–30 мин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90–95%</w:t>
            </w:r>
          </w:p>
        </w:tc>
      </w:tr>
      <w:tr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Подготовка тендерной документации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1–2 дня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3–5 часов</w:t>
            </w:r>
          </w:p>
        </w:tc>
        <w:tc>
          <w:tcPr>
            <w:tcW w:type="dxa" w:w="2351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60–70%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5288"/>
        </w:rPr>
        <w:t>8. Стоимость и условия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005288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Формат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2 дня офлайн-обучения, очно в офисе ГЕОКЕН</w:t>
            </w:r>
          </w:p>
        </w:tc>
      </w:tr>
      <w:tr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Продолжительность</w:t>
            </w:r>
          </w:p>
        </w:tc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12–14 академических часов (по 6–7 часов в день)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Количество участников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До 20 человек в группе</w:t>
            </w:r>
          </w:p>
        </w:tc>
      </w:tr>
      <w:tr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Стоимость</w:t>
            </w:r>
          </w:p>
        </w:tc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600 000 тенге за группу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Поддержка после обучения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sz w:val="20"/>
              </w:rPr>
              <w:t>2 недели в чате — включено</w:t>
            </w:r>
          </w:p>
        </w:tc>
      </w:tr>
      <w:tr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Материалы</w:t>
            </w:r>
          </w:p>
        </w:tc>
        <w:tc>
          <w:tcPr>
            <w:tcW w:type="dxa" w:w="4703"/>
            <w:shd w:fill="E8F0F8" w:val="clear"/>
          </w:tcPr>
          <w:p>
            <w:r/>
            <w:r>
              <w:rPr>
                <w:rFonts w:ascii="Arial" w:hAnsi="Arial"/>
                <w:sz w:val="20"/>
              </w:rPr>
              <w:t>Все презентации, промпты, видеозаписи — включены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При обучении нескольких групп — специальные условия обсуждаются индивидуально.</w:t>
      </w:r>
    </w:p>
    <w:p/>
    <w:p>
      <w:pPr>
        <w:spacing w:after="60"/>
      </w:pPr>
      <w:r>
        <w:rPr>
          <w:rFonts w:ascii="Arial" w:hAnsi="Arial"/>
          <w:b/>
          <w:sz w:val="22"/>
        </w:rPr>
        <w:t>Дополнительные услуги (по запросу):</w:t>
      </w:r>
    </w:p>
    <w:p>
      <w:pPr>
        <w:pStyle w:val="ListBullet"/>
      </w:pPr>
      <w:r>
        <w:rPr>
          <w:rFonts w:ascii="Arial" w:hAnsi="Arial"/>
          <w:sz w:val="22"/>
        </w:rPr>
        <w:t>Обучение внутреннего тренера (Train the Trainer) — чтобы ваш сотрудник мог обучать новых коллег самостоятельно</w:t>
      </w:r>
    </w:p>
    <w:p>
      <w:pPr>
        <w:pStyle w:val="ListBullet"/>
      </w:pPr>
      <w:r>
        <w:rPr>
          <w:rFonts w:ascii="Arial" w:hAnsi="Arial"/>
          <w:sz w:val="22"/>
        </w:rPr>
        <w:t>Расширенная программа (3–5 дней) с углублением в документооборот, HR и геоданные</w:t>
      </w:r>
    </w:p>
    <w:p>
      <w:pPr>
        <w:pStyle w:val="ListBullet"/>
      </w:pPr>
      <w:r>
        <w:rPr>
          <w:rFonts w:ascii="Arial" w:hAnsi="Arial"/>
          <w:sz w:val="22"/>
        </w:rPr>
        <w:t>Разработка AI-решения для автоматизации HR-процессов под задачи ГЕОКЕН (отдельный проект)</w:t>
      </w:r>
    </w:p>
    <w:p>
      <w:pPr>
        <w:pStyle w:val="ListBullet"/>
      </w:pPr>
      <w:r>
        <w:rPr>
          <w:rFonts w:ascii="Arial" w:hAnsi="Arial"/>
          <w:sz w:val="22"/>
        </w:rPr>
        <w:t>Ежемесячное сопровождение внедрения ИИ в процессы</w:t>
      </w:r>
    </w:p>
    <w:p/>
    <w:p>
      <w:pPr>
        <w:pStyle w:val="Heading1"/>
      </w:pPr>
      <w:r>
        <w:rPr>
          <w:rFonts w:ascii="Arial" w:hAnsi="Arial"/>
          <w:color w:val="005288"/>
        </w:rPr>
        <w:t>9. Почему AI Crew Connect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Отраслевая экспертиза: </w:t>
      </w:r>
      <w:r>
        <w:rPr>
          <w:rFonts w:ascii="Arial" w:hAnsi="Arial"/>
          <w:sz w:val="22"/>
        </w:rPr>
        <w:t>Практический опыт обучения промышленных и сервисных компаний КЗ, а не только IT-сектора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Прикладной подход: </w:t>
      </w:r>
      <w:r>
        <w:rPr>
          <w:rFonts w:ascii="Arial" w:hAnsi="Arial"/>
          <w:sz w:val="22"/>
        </w:rPr>
        <w:t>Ноль воды и хайпа — участники выходят с навыками, которые работают завтра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Кастомизация: </w:t>
      </w:r>
      <w:r>
        <w:rPr>
          <w:rFonts w:ascii="Arial" w:hAnsi="Arial"/>
          <w:sz w:val="22"/>
        </w:rPr>
        <w:t>Программа строится вокруг реальных задач ГЕОКЕН, а не абстрактных примеров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Доступный язык: </w:t>
      </w:r>
      <w:r>
        <w:rPr>
          <w:rFonts w:ascii="Arial" w:hAnsi="Arial"/>
          <w:sz w:val="22"/>
        </w:rPr>
        <w:t>Обучаем людей без технического бэкграунда — объясняем на понятном языке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Практика, а не теория: </w:t>
      </w:r>
      <w:r>
        <w:rPr>
          <w:rFonts w:ascii="Arial" w:hAnsi="Arial"/>
          <w:sz w:val="22"/>
        </w:rPr>
        <w:t>Собственный опыт разработки ИИ-продуктов (hr.dias.now, AI-агенты, мобильные приложения)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Поддержка: </w:t>
      </w:r>
      <w:r>
        <w:rPr>
          <w:rFonts w:ascii="Arial" w:hAnsi="Arial"/>
          <w:sz w:val="22"/>
        </w:rPr>
        <w:t>2 недели ответов на вопросы после тренинга — бесплатно</w:t>
      </w:r>
    </w:p>
    <w:p/>
    <w:p>
      <w:pPr>
        <w:pStyle w:val="Heading1"/>
      </w:pPr>
      <w:r>
        <w:rPr>
          <w:rFonts w:ascii="Arial" w:hAnsi="Arial"/>
          <w:color w:val="005288"/>
        </w:rPr>
        <w:t>10. Контакты</w:t>
      </w:r>
    </w:p>
    <w:p>
      <w:pPr>
        <w:spacing w:after="120"/>
      </w:pPr>
      <w:r>
        <w:rPr>
          <w:rFonts w:ascii="Arial" w:hAnsi="Arial"/>
          <w:b/>
          <w:sz w:val="24"/>
        </w:rPr>
        <w:t>Диас Жумагалиев</w:t>
      </w:r>
    </w:p>
    <w:p>
      <w:pPr>
        <w:spacing w:after="120"/>
      </w:pPr>
      <w:r>
        <w:rPr>
          <w:rFonts w:ascii="Arial" w:hAnsi="Arial"/>
          <w:b w:val="0"/>
          <w:sz w:val="22"/>
        </w:rPr>
        <w:t>Основатель AI Crew Connect</w:t>
      </w:r>
    </w:p>
    <w:p>
      <w:pPr>
        <w:spacing w:after="120"/>
      </w:pPr>
      <w:r>
        <w:rPr>
          <w:rFonts w:ascii="Arial" w:hAnsi="Arial"/>
          <w:b w:val="0"/>
          <w:sz w:val="22"/>
        </w:rPr>
        <w:t>Эксперт Astana Hub | FlutterFlow Ambassador | Technical Consultant, inDrive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Мы готовы провести короткую вводную встречу (30 мин, онлайн или офлайн), чтобы адаптировать программу под конкретные задачи и процессы вашей команды.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