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7A670" w14:textId="77777777" w:rsidR="00CC5BF5" w:rsidRPr="00CC5BF5" w:rsidRDefault="00CC5BF5" w:rsidP="00CC5BF5">
      <w:pPr>
        <w:rPr>
          <w:b/>
          <w:bCs/>
        </w:rPr>
      </w:pPr>
      <w:proofErr w:type="spellStart"/>
      <w:r w:rsidRPr="00CC5BF5">
        <w:rPr>
          <w:b/>
          <w:bCs/>
        </w:rPr>
        <w:t>Juarez</w:t>
      </w:r>
      <w:proofErr w:type="spellEnd"/>
      <w:r w:rsidRPr="00CC5BF5">
        <w:rPr>
          <w:b/>
          <w:bCs/>
        </w:rPr>
        <w:t xml:space="preserve"> Valdivia Barvara Caridad - Tarea 1: Ejercicios de sincronización.</w:t>
      </w:r>
    </w:p>
    <w:p w14:paraId="5F78E549" w14:textId="77777777" w:rsidR="00CC5BF5" w:rsidRPr="00CC5BF5" w:rsidRDefault="00CC5BF5" w:rsidP="00CC5BF5">
      <w:pPr>
        <w:rPr>
          <w:b/>
          <w:bCs/>
        </w:rPr>
      </w:pPr>
      <w:proofErr w:type="gramStart"/>
      <w:r w:rsidRPr="00CC5BF5">
        <w:rPr>
          <w:b/>
          <w:bCs/>
        </w:rPr>
        <w:t>Problema a Resolver</w:t>
      </w:r>
      <w:proofErr w:type="gramEnd"/>
      <w:r w:rsidRPr="00CC5BF5">
        <w:rPr>
          <w:b/>
          <w:bCs/>
        </w:rPr>
        <w:t xml:space="preserve">: </w:t>
      </w:r>
    </w:p>
    <w:p w14:paraId="3C01101D" w14:textId="77777777" w:rsidR="00CC5BF5" w:rsidRPr="00CC5BF5" w:rsidRDefault="00CC5BF5" w:rsidP="00CC5BF5">
      <w:pPr>
        <w:rPr>
          <w:b/>
          <w:bCs/>
        </w:rPr>
      </w:pPr>
      <w:r w:rsidRPr="00CC5BF5">
        <w:rPr>
          <w:b/>
          <w:bCs/>
        </w:rPr>
        <w:t xml:space="preserve">    INTERSECCIÓN DE CAMINOS</w:t>
      </w:r>
    </w:p>
    <w:p w14:paraId="0FD40646" w14:textId="77777777" w:rsidR="00CC5BF5" w:rsidRPr="00CC5BF5" w:rsidRDefault="00CC5BF5" w:rsidP="00CC5BF5">
      <w:pPr>
        <w:rPr>
          <w:b/>
          <w:bCs/>
        </w:rPr>
      </w:pPr>
      <w:r w:rsidRPr="00CC5BF5">
        <w:rPr>
          <w:b/>
          <w:bCs/>
        </w:rPr>
        <w:t xml:space="preserve">    El problema resuelto consiste en sincronización de tráfico en una intersección de cuatro carriles, de forma que los autos crucen sin choques, ni carambolas. Se implementa un sistema de semáforos para una buena gestión del acceso de los vehículos a la intersección, evitando conflictos. y teniendo un flujo ordenado de tráfico.</w:t>
      </w:r>
    </w:p>
    <w:p w14:paraId="540167D2" w14:textId="77777777" w:rsidR="00CC5BF5" w:rsidRPr="00CC5BF5" w:rsidRDefault="00CC5BF5" w:rsidP="00CC5BF5">
      <w:pPr>
        <w:rPr>
          <w:b/>
          <w:bCs/>
        </w:rPr>
      </w:pPr>
      <w:r w:rsidRPr="00CC5BF5">
        <w:rPr>
          <w:b/>
          <w:bCs/>
        </w:rPr>
        <w:t xml:space="preserve">Lenguaje y Entorno: </w:t>
      </w:r>
    </w:p>
    <w:p w14:paraId="54F8CC90" w14:textId="77777777" w:rsidR="00CC5BF5" w:rsidRPr="00CC5BF5" w:rsidRDefault="00CC5BF5" w:rsidP="00CC5BF5">
      <w:pPr>
        <w:rPr>
          <w:b/>
          <w:bCs/>
        </w:rPr>
      </w:pPr>
      <w:r w:rsidRPr="00CC5BF5">
        <w:rPr>
          <w:b/>
          <w:bCs/>
        </w:rPr>
        <w:t xml:space="preserve">    El programa fue desarrollado en Python utilizando la biblioteca </w:t>
      </w:r>
      <w:proofErr w:type="spellStart"/>
      <w:r w:rsidRPr="00CC5BF5">
        <w:rPr>
          <w:b/>
          <w:bCs/>
        </w:rPr>
        <w:t>threading</w:t>
      </w:r>
      <w:proofErr w:type="spellEnd"/>
      <w:r w:rsidRPr="00CC5BF5">
        <w:rPr>
          <w:b/>
          <w:bCs/>
        </w:rPr>
        <w:t xml:space="preserve"> para gestionar la concurrencia y los semáforos. El código es completamente ejecutable en cualquier sistema que tenga instalado Python 3 y las bibliotecas estándar de Python.</w:t>
      </w:r>
    </w:p>
    <w:p w14:paraId="67CC9204" w14:textId="77777777" w:rsidR="00CC5BF5" w:rsidRPr="00CC5BF5" w:rsidRDefault="00CC5BF5" w:rsidP="00CC5BF5">
      <w:pPr>
        <w:rPr>
          <w:b/>
          <w:bCs/>
        </w:rPr>
      </w:pPr>
      <w:r w:rsidRPr="00CC5BF5">
        <w:rPr>
          <w:b/>
          <w:bCs/>
        </w:rPr>
        <w:t xml:space="preserve">¿Qué tengo que saber / tener / hacer para ejecutar el programa en mi computadora? </w:t>
      </w:r>
    </w:p>
    <w:p w14:paraId="2E0A9E43" w14:textId="77777777" w:rsidR="00CC5BF5" w:rsidRPr="00CC5BF5" w:rsidRDefault="00CC5BF5" w:rsidP="00CC5BF5">
      <w:pPr>
        <w:rPr>
          <w:b/>
          <w:bCs/>
        </w:rPr>
      </w:pPr>
      <w:r w:rsidRPr="00CC5BF5">
        <w:rPr>
          <w:b/>
          <w:bCs/>
        </w:rPr>
        <w:t xml:space="preserve">    Para ejecutar el programa, sigue estos pasos:</w:t>
      </w:r>
    </w:p>
    <w:p w14:paraId="68663F03" w14:textId="77777777" w:rsidR="00CC5BF5" w:rsidRPr="00CC5BF5" w:rsidRDefault="00CC5BF5" w:rsidP="00CC5BF5">
      <w:pPr>
        <w:rPr>
          <w:b/>
          <w:bCs/>
        </w:rPr>
      </w:pPr>
      <w:r w:rsidRPr="00CC5BF5">
        <w:rPr>
          <w:b/>
          <w:bCs/>
        </w:rPr>
        <w:t xml:space="preserve">    1.</w:t>
      </w:r>
      <w:r w:rsidRPr="00CC5BF5">
        <w:rPr>
          <w:b/>
          <w:bCs/>
        </w:rPr>
        <w:tab/>
        <w:t xml:space="preserve">Asegúrate de tener instalado Python 3. </w:t>
      </w:r>
    </w:p>
    <w:p w14:paraId="358C4BA7" w14:textId="77777777" w:rsidR="00CC5BF5" w:rsidRPr="00CC5BF5" w:rsidRDefault="00CC5BF5" w:rsidP="00CC5BF5">
      <w:pPr>
        <w:rPr>
          <w:b/>
          <w:bCs/>
        </w:rPr>
      </w:pPr>
      <w:r w:rsidRPr="00CC5BF5">
        <w:rPr>
          <w:b/>
          <w:bCs/>
        </w:rPr>
        <w:t xml:space="preserve">    2.</w:t>
      </w:r>
      <w:r w:rsidRPr="00CC5BF5">
        <w:rPr>
          <w:b/>
          <w:bCs/>
        </w:rPr>
        <w:tab/>
        <w:t>Copia el código Python proporcionado en un archivo de texto y guárdalo con extensión .</w:t>
      </w:r>
      <w:proofErr w:type="spellStart"/>
      <w:r w:rsidRPr="00CC5BF5">
        <w:rPr>
          <w:b/>
          <w:bCs/>
        </w:rPr>
        <w:t>py</w:t>
      </w:r>
      <w:proofErr w:type="spellEnd"/>
      <w:r w:rsidRPr="00CC5BF5">
        <w:rPr>
          <w:b/>
          <w:bCs/>
        </w:rPr>
        <w:t>, por ejemplo, interseccion_carritos.py</w:t>
      </w:r>
    </w:p>
    <w:p w14:paraId="623F1F48" w14:textId="77777777" w:rsidR="00CC5BF5" w:rsidRPr="00CC5BF5" w:rsidRDefault="00CC5BF5" w:rsidP="00CC5BF5">
      <w:pPr>
        <w:rPr>
          <w:b/>
          <w:bCs/>
        </w:rPr>
      </w:pPr>
      <w:r w:rsidRPr="00CC5BF5">
        <w:rPr>
          <w:b/>
          <w:bCs/>
        </w:rPr>
        <w:t xml:space="preserve">    3.</w:t>
      </w:r>
      <w:r w:rsidRPr="00CC5BF5">
        <w:rPr>
          <w:b/>
          <w:bCs/>
        </w:rPr>
        <w:tab/>
        <w:t>Abre una terminal o línea de comandos y navega hasta el directorio donde guardaste el archivo.</w:t>
      </w:r>
    </w:p>
    <w:p w14:paraId="2A9FF04A" w14:textId="77777777" w:rsidR="00CC5BF5" w:rsidRPr="00CC5BF5" w:rsidRDefault="00CC5BF5" w:rsidP="00CC5BF5">
      <w:pPr>
        <w:rPr>
          <w:b/>
          <w:bCs/>
        </w:rPr>
      </w:pPr>
      <w:r w:rsidRPr="00CC5BF5">
        <w:rPr>
          <w:b/>
          <w:bCs/>
        </w:rPr>
        <w:t xml:space="preserve">    4.</w:t>
      </w:r>
      <w:r w:rsidRPr="00CC5BF5">
        <w:rPr>
          <w:b/>
          <w:bCs/>
        </w:rPr>
        <w:tab/>
        <w:t>Ejecuta el archivo utilizando el siguiente comando:</w:t>
      </w:r>
    </w:p>
    <w:p w14:paraId="54D20645" w14:textId="77777777" w:rsidR="00CC5BF5" w:rsidRPr="00CC5BF5" w:rsidRDefault="00CC5BF5" w:rsidP="00CC5BF5">
      <w:pPr>
        <w:rPr>
          <w:b/>
          <w:bCs/>
        </w:rPr>
      </w:pPr>
      <w:r w:rsidRPr="00CC5BF5">
        <w:rPr>
          <w:b/>
          <w:bCs/>
        </w:rPr>
        <w:t xml:space="preserve">    </w:t>
      </w:r>
      <w:proofErr w:type="spellStart"/>
      <w:r w:rsidRPr="00CC5BF5">
        <w:rPr>
          <w:b/>
          <w:bCs/>
        </w:rPr>
        <w:t>python</w:t>
      </w:r>
      <w:proofErr w:type="spellEnd"/>
      <w:r w:rsidRPr="00CC5BF5">
        <w:rPr>
          <w:b/>
          <w:bCs/>
        </w:rPr>
        <w:t xml:space="preserve"> interseccion_carritos.py (o el nombre que le hayas puesto al programa)</w:t>
      </w:r>
    </w:p>
    <w:p w14:paraId="18477889" w14:textId="77777777" w:rsidR="00CC5BF5" w:rsidRPr="00CC5BF5" w:rsidRDefault="00CC5BF5" w:rsidP="00CC5BF5">
      <w:pPr>
        <w:rPr>
          <w:b/>
          <w:bCs/>
        </w:rPr>
      </w:pPr>
      <w:r w:rsidRPr="00CC5BF5">
        <w:rPr>
          <w:b/>
          <w:bCs/>
        </w:rPr>
        <w:t xml:space="preserve">    Esto iniciará la simulación y podrás ver el tráfico simulándose de forma concurrente.</w:t>
      </w:r>
    </w:p>
    <w:p w14:paraId="08E7CFBA" w14:textId="77777777" w:rsidR="00CC5BF5" w:rsidRPr="00CC5BF5" w:rsidRDefault="00CC5BF5" w:rsidP="00CC5BF5">
      <w:pPr>
        <w:rPr>
          <w:b/>
          <w:bCs/>
        </w:rPr>
      </w:pPr>
      <w:r w:rsidRPr="00CC5BF5">
        <w:rPr>
          <w:b/>
          <w:bCs/>
        </w:rPr>
        <w:t xml:space="preserve">Estrategia de Sincronización (Mecanismo / Patrón): </w:t>
      </w:r>
    </w:p>
    <w:p w14:paraId="4018CFA3" w14:textId="77777777" w:rsidR="00CC5BF5" w:rsidRPr="00CC5BF5" w:rsidRDefault="00CC5BF5" w:rsidP="00CC5BF5">
      <w:pPr>
        <w:rPr>
          <w:b/>
          <w:bCs/>
        </w:rPr>
      </w:pPr>
      <w:r w:rsidRPr="00CC5BF5">
        <w:rPr>
          <w:b/>
          <w:bCs/>
        </w:rPr>
        <w:t xml:space="preserve">    Para evitar los choques y garantizar el flujo del tráfico, se empleó un patrón de sincronización basado en semáforos. utilizando los siguientes mecanismos:</w:t>
      </w:r>
    </w:p>
    <w:p w14:paraId="12E27B7B" w14:textId="77777777" w:rsidR="00CC5BF5" w:rsidRPr="00CC5BF5" w:rsidRDefault="00CC5BF5" w:rsidP="00CC5BF5">
      <w:pPr>
        <w:rPr>
          <w:b/>
          <w:bCs/>
        </w:rPr>
      </w:pPr>
      <w:r w:rsidRPr="00CC5BF5">
        <w:rPr>
          <w:b/>
          <w:bCs/>
        </w:rPr>
        <w:lastRenderedPageBreak/>
        <w:t xml:space="preserve">    •</w:t>
      </w:r>
      <w:r w:rsidRPr="00CC5BF5">
        <w:rPr>
          <w:b/>
          <w:bCs/>
        </w:rPr>
        <w:tab/>
        <w:t>Semáforo de multiplex: Permite que hasta 4 autos puedan entrar a la intersección simultáneamente, lo que mejora el flujo del tráfico sin bloqueos excesivos.</w:t>
      </w:r>
    </w:p>
    <w:p w14:paraId="15A7DA4E" w14:textId="77777777" w:rsidR="00CC5BF5" w:rsidRPr="00CC5BF5" w:rsidRDefault="00CC5BF5" w:rsidP="00CC5BF5">
      <w:pPr>
        <w:rPr>
          <w:b/>
          <w:bCs/>
        </w:rPr>
      </w:pPr>
      <w:r w:rsidRPr="00CC5BF5">
        <w:rPr>
          <w:b/>
          <w:bCs/>
        </w:rPr>
        <w:t xml:space="preserve">    •</w:t>
      </w:r>
      <w:r w:rsidRPr="00CC5BF5">
        <w:rPr>
          <w:b/>
          <w:bCs/>
        </w:rPr>
        <w:tab/>
        <w:t>Semáforos por intersección: Cada cuadrante de la intersección tiene su propio semáforo, garantizando que solo un auto pueda pasar por cada sección en un momento dado.</w:t>
      </w:r>
    </w:p>
    <w:p w14:paraId="636E93C9" w14:textId="77777777" w:rsidR="00CC5BF5" w:rsidRPr="00CC5BF5" w:rsidRDefault="00CC5BF5" w:rsidP="00CC5BF5">
      <w:pPr>
        <w:rPr>
          <w:b/>
          <w:bCs/>
        </w:rPr>
      </w:pPr>
      <w:r w:rsidRPr="00CC5BF5">
        <w:rPr>
          <w:b/>
          <w:bCs/>
        </w:rPr>
        <w:t xml:space="preserve">    •</w:t>
      </w:r>
      <w:r w:rsidRPr="00CC5BF5">
        <w:rPr>
          <w:b/>
          <w:bCs/>
        </w:rPr>
        <w:tab/>
        <w:t>Semáforo de carriles: Protege el acceso concurrente a la variable que asigna los carriles a los autos, asegurando que no haya conflictos en la elección del carril.</w:t>
      </w:r>
    </w:p>
    <w:p w14:paraId="242881BA" w14:textId="77777777" w:rsidR="00CC5BF5" w:rsidRPr="00CC5BF5" w:rsidRDefault="00CC5BF5" w:rsidP="00CC5BF5">
      <w:pPr>
        <w:rPr>
          <w:b/>
          <w:bCs/>
        </w:rPr>
      </w:pPr>
      <w:r w:rsidRPr="00CC5BF5">
        <w:rPr>
          <w:b/>
          <w:bCs/>
        </w:rPr>
        <w:t xml:space="preserve">Refinamientos Implementados: </w:t>
      </w:r>
    </w:p>
    <w:p w14:paraId="41059224" w14:textId="77777777" w:rsidR="00CC5BF5" w:rsidRPr="00CC5BF5" w:rsidRDefault="00CC5BF5" w:rsidP="00CC5BF5">
      <w:pPr>
        <w:rPr>
          <w:b/>
          <w:bCs/>
        </w:rPr>
      </w:pPr>
      <w:r w:rsidRPr="00CC5BF5">
        <w:rPr>
          <w:b/>
          <w:bCs/>
        </w:rPr>
        <w:t xml:space="preserve">    Se implementó el primer refinamiento: Mejora del rendimiento y reducción de la inanición: </w:t>
      </w:r>
    </w:p>
    <w:p w14:paraId="0DC43331" w14:textId="77777777" w:rsidR="00CC5BF5" w:rsidRPr="00CC5BF5" w:rsidRDefault="00CC5BF5" w:rsidP="00CC5BF5">
      <w:pPr>
        <w:rPr>
          <w:b/>
          <w:bCs/>
        </w:rPr>
      </w:pPr>
      <w:r w:rsidRPr="00CC5BF5">
        <w:rPr>
          <w:b/>
          <w:bCs/>
        </w:rPr>
        <w:t xml:space="preserve">    En lugar de bloquear la intersección completa al llegar un auto, solo se bloquea el cuadrante específico donde el auto va a pasar. Esto mejora el flujo del tráfico y reduce el riesgo de que un auto se quede atascado debido al tráfico en otros carriles.</w:t>
      </w:r>
    </w:p>
    <w:p w14:paraId="3AEC968C" w14:textId="77777777" w:rsidR="00CC5BF5" w:rsidRPr="00CC5BF5" w:rsidRDefault="00CC5BF5" w:rsidP="00CC5BF5">
      <w:pPr>
        <w:rPr>
          <w:b/>
          <w:bCs/>
        </w:rPr>
      </w:pPr>
      <w:r w:rsidRPr="00CC5BF5">
        <w:rPr>
          <w:b/>
          <w:bCs/>
        </w:rPr>
        <w:t>Dudas / Mejoras Potenciales:</w:t>
      </w:r>
    </w:p>
    <w:p w14:paraId="19697EBD" w14:textId="21585818" w:rsidR="00665DAE" w:rsidRDefault="00CC5BF5" w:rsidP="00CC5BF5">
      <w:r w:rsidRPr="00CC5BF5">
        <w:rPr>
          <w:b/>
          <w:bCs/>
        </w:rPr>
        <w:t xml:space="preserve">    Podría ser interesante implementar una visualización más detallada del flujo del tráfico en tiempo real con una interfaz gráfica.</w:t>
      </w:r>
    </w:p>
    <w:sectPr w:rsidR="00665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63F6"/>
    <w:multiLevelType w:val="multilevel"/>
    <w:tmpl w:val="270A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B02DA"/>
    <w:multiLevelType w:val="multilevel"/>
    <w:tmpl w:val="3126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80838"/>
    <w:multiLevelType w:val="multilevel"/>
    <w:tmpl w:val="079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A5808"/>
    <w:multiLevelType w:val="multilevel"/>
    <w:tmpl w:val="EEEC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300444">
    <w:abstractNumId w:val="3"/>
  </w:num>
  <w:num w:numId="2" w16cid:durableId="1581671088">
    <w:abstractNumId w:val="0"/>
  </w:num>
  <w:num w:numId="3" w16cid:durableId="287274779">
    <w:abstractNumId w:val="2"/>
  </w:num>
  <w:num w:numId="4" w16cid:durableId="11076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AE"/>
    <w:rsid w:val="00665DAE"/>
    <w:rsid w:val="006A0CE8"/>
    <w:rsid w:val="00CC5B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B8F3"/>
  <w15:chartTrackingRefBased/>
  <w15:docId w15:val="{F5CEA472-48E5-460C-A964-4EA3B992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D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D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D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D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D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D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D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D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D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D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D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D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D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D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DAE"/>
    <w:rPr>
      <w:rFonts w:eastAsiaTheme="majorEastAsia" w:cstheme="majorBidi"/>
      <w:color w:val="272727" w:themeColor="text1" w:themeTint="D8"/>
    </w:rPr>
  </w:style>
  <w:style w:type="paragraph" w:styleId="Ttulo">
    <w:name w:val="Title"/>
    <w:basedOn w:val="Normal"/>
    <w:next w:val="Normal"/>
    <w:link w:val="TtuloCar"/>
    <w:uiPriority w:val="10"/>
    <w:qFormat/>
    <w:rsid w:val="00665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D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D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D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DAE"/>
    <w:pPr>
      <w:spacing w:before="160"/>
      <w:jc w:val="center"/>
    </w:pPr>
    <w:rPr>
      <w:i/>
      <w:iCs/>
      <w:color w:val="404040" w:themeColor="text1" w:themeTint="BF"/>
    </w:rPr>
  </w:style>
  <w:style w:type="character" w:customStyle="1" w:styleId="CitaCar">
    <w:name w:val="Cita Car"/>
    <w:basedOn w:val="Fuentedeprrafopredeter"/>
    <w:link w:val="Cita"/>
    <w:uiPriority w:val="29"/>
    <w:rsid w:val="00665DAE"/>
    <w:rPr>
      <w:i/>
      <w:iCs/>
      <w:color w:val="404040" w:themeColor="text1" w:themeTint="BF"/>
    </w:rPr>
  </w:style>
  <w:style w:type="paragraph" w:styleId="Prrafodelista">
    <w:name w:val="List Paragraph"/>
    <w:basedOn w:val="Normal"/>
    <w:uiPriority w:val="34"/>
    <w:qFormat/>
    <w:rsid w:val="00665DAE"/>
    <w:pPr>
      <w:ind w:left="720"/>
      <w:contextualSpacing/>
    </w:pPr>
  </w:style>
  <w:style w:type="character" w:styleId="nfasisintenso">
    <w:name w:val="Intense Emphasis"/>
    <w:basedOn w:val="Fuentedeprrafopredeter"/>
    <w:uiPriority w:val="21"/>
    <w:qFormat/>
    <w:rsid w:val="00665DAE"/>
    <w:rPr>
      <w:i/>
      <w:iCs/>
      <w:color w:val="0F4761" w:themeColor="accent1" w:themeShade="BF"/>
    </w:rPr>
  </w:style>
  <w:style w:type="paragraph" w:styleId="Citadestacada">
    <w:name w:val="Intense Quote"/>
    <w:basedOn w:val="Normal"/>
    <w:next w:val="Normal"/>
    <w:link w:val="CitadestacadaCar"/>
    <w:uiPriority w:val="30"/>
    <w:qFormat/>
    <w:rsid w:val="00665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DAE"/>
    <w:rPr>
      <w:i/>
      <w:iCs/>
      <w:color w:val="0F4761" w:themeColor="accent1" w:themeShade="BF"/>
    </w:rPr>
  </w:style>
  <w:style w:type="character" w:styleId="Referenciaintensa">
    <w:name w:val="Intense Reference"/>
    <w:basedOn w:val="Fuentedeprrafopredeter"/>
    <w:uiPriority w:val="32"/>
    <w:qFormat/>
    <w:rsid w:val="00665DAE"/>
    <w:rPr>
      <w:b/>
      <w:bCs/>
      <w:smallCaps/>
      <w:color w:val="0F4761" w:themeColor="accent1" w:themeShade="BF"/>
      <w:spacing w:val="5"/>
    </w:rPr>
  </w:style>
  <w:style w:type="character" w:styleId="Hipervnculo">
    <w:name w:val="Hyperlink"/>
    <w:basedOn w:val="Fuentedeprrafopredeter"/>
    <w:uiPriority w:val="99"/>
    <w:unhideWhenUsed/>
    <w:rsid w:val="00665DAE"/>
    <w:rPr>
      <w:color w:val="467886" w:themeColor="hyperlink"/>
      <w:u w:val="single"/>
    </w:rPr>
  </w:style>
  <w:style w:type="character" w:styleId="Mencinsinresolver">
    <w:name w:val="Unresolved Mention"/>
    <w:basedOn w:val="Fuentedeprrafopredeter"/>
    <w:uiPriority w:val="99"/>
    <w:semiHidden/>
    <w:unhideWhenUsed/>
    <w:rsid w:val="00665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404421">
      <w:bodyDiv w:val="1"/>
      <w:marLeft w:val="0"/>
      <w:marRight w:val="0"/>
      <w:marTop w:val="0"/>
      <w:marBottom w:val="0"/>
      <w:divBdr>
        <w:top w:val="none" w:sz="0" w:space="0" w:color="auto"/>
        <w:left w:val="none" w:sz="0" w:space="0" w:color="auto"/>
        <w:bottom w:val="none" w:sz="0" w:space="0" w:color="auto"/>
        <w:right w:val="none" w:sz="0" w:space="0" w:color="auto"/>
      </w:divBdr>
      <w:divsChild>
        <w:div w:id="1047871309">
          <w:marLeft w:val="0"/>
          <w:marRight w:val="0"/>
          <w:marTop w:val="0"/>
          <w:marBottom w:val="0"/>
          <w:divBdr>
            <w:top w:val="none" w:sz="0" w:space="0" w:color="auto"/>
            <w:left w:val="none" w:sz="0" w:space="0" w:color="auto"/>
            <w:bottom w:val="none" w:sz="0" w:space="0" w:color="auto"/>
            <w:right w:val="none" w:sz="0" w:space="0" w:color="auto"/>
          </w:divBdr>
          <w:divsChild>
            <w:div w:id="727845267">
              <w:marLeft w:val="0"/>
              <w:marRight w:val="0"/>
              <w:marTop w:val="0"/>
              <w:marBottom w:val="0"/>
              <w:divBdr>
                <w:top w:val="none" w:sz="0" w:space="0" w:color="auto"/>
                <w:left w:val="none" w:sz="0" w:space="0" w:color="auto"/>
                <w:bottom w:val="none" w:sz="0" w:space="0" w:color="auto"/>
                <w:right w:val="none" w:sz="0" w:space="0" w:color="auto"/>
              </w:divBdr>
            </w:div>
            <w:div w:id="712970356">
              <w:marLeft w:val="0"/>
              <w:marRight w:val="0"/>
              <w:marTop w:val="0"/>
              <w:marBottom w:val="0"/>
              <w:divBdr>
                <w:top w:val="none" w:sz="0" w:space="0" w:color="auto"/>
                <w:left w:val="none" w:sz="0" w:space="0" w:color="auto"/>
                <w:bottom w:val="none" w:sz="0" w:space="0" w:color="auto"/>
                <w:right w:val="none" w:sz="0" w:space="0" w:color="auto"/>
              </w:divBdr>
              <w:divsChild>
                <w:div w:id="1452552770">
                  <w:marLeft w:val="0"/>
                  <w:marRight w:val="0"/>
                  <w:marTop w:val="0"/>
                  <w:marBottom w:val="0"/>
                  <w:divBdr>
                    <w:top w:val="none" w:sz="0" w:space="0" w:color="auto"/>
                    <w:left w:val="none" w:sz="0" w:space="0" w:color="auto"/>
                    <w:bottom w:val="none" w:sz="0" w:space="0" w:color="auto"/>
                    <w:right w:val="none" w:sz="0" w:space="0" w:color="auto"/>
                  </w:divBdr>
                  <w:divsChild>
                    <w:div w:id="1232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626">
      <w:bodyDiv w:val="1"/>
      <w:marLeft w:val="0"/>
      <w:marRight w:val="0"/>
      <w:marTop w:val="0"/>
      <w:marBottom w:val="0"/>
      <w:divBdr>
        <w:top w:val="none" w:sz="0" w:space="0" w:color="auto"/>
        <w:left w:val="none" w:sz="0" w:space="0" w:color="auto"/>
        <w:bottom w:val="none" w:sz="0" w:space="0" w:color="auto"/>
        <w:right w:val="none" w:sz="0" w:space="0" w:color="auto"/>
      </w:divBdr>
      <w:divsChild>
        <w:div w:id="2073893687">
          <w:marLeft w:val="0"/>
          <w:marRight w:val="0"/>
          <w:marTop w:val="0"/>
          <w:marBottom w:val="0"/>
          <w:divBdr>
            <w:top w:val="none" w:sz="0" w:space="0" w:color="auto"/>
            <w:left w:val="none" w:sz="0" w:space="0" w:color="auto"/>
            <w:bottom w:val="none" w:sz="0" w:space="0" w:color="auto"/>
            <w:right w:val="none" w:sz="0" w:space="0" w:color="auto"/>
          </w:divBdr>
          <w:divsChild>
            <w:div w:id="629432949">
              <w:marLeft w:val="0"/>
              <w:marRight w:val="0"/>
              <w:marTop w:val="0"/>
              <w:marBottom w:val="0"/>
              <w:divBdr>
                <w:top w:val="none" w:sz="0" w:space="0" w:color="auto"/>
                <w:left w:val="none" w:sz="0" w:space="0" w:color="auto"/>
                <w:bottom w:val="none" w:sz="0" w:space="0" w:color="auto"/>
                <w:right w:val="none" w:sz="0" w:space="0" w:color="auto"/>
              </w:divBdr>
            </w:div>
            <w:div w:id="1728530724">
              <w:marLeft w:val="0"/>
              <w:marRight w:val="0"/>
              <w:marTop w:val="0"/>
              <w:marBottom w:val="0"/>
              <w:divBdr>
                <w:top w:val="none" w:sz="0" w:space="0" w:color="auto"/>
                <w:left w:val="none" w:sz="0" w:space="0" w:color="auto"/>
                <w:bottom w:val="none" w:sz="0" w:space="0" w:color="auto"/>
                <w:right w:val="none" w:sz="0" w:space="0" w:color="auto"/>
              </w:divBdr>
              <w:divsChild>
                <w:div w:id="1443913150">
                  <w:marLeft w:val="0"/>
                  <w:marRight w:val="0"/>
                  <w:marTop w:val="0"/>
                  <w:marBottom w:val="0"/>
                  <w:divBdr>
                    <w:top w:val="none" w:sz="0" w:space="0" w:color="auto"/>
                    <w:left w:val="none" w:sz="0" w:space="0" w:color="auto"/>
                    <w:bottom w:val="none" w:sz="0" w:space="0" w:color="auto"/>
                    <w:right w:val="none" w:sz="0" w:space="0" w:color="auto"/>
                  </w:divBdr>
                  <w:divsChild>
                    <w:div w:id="1413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405</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BARVARA CARIDAD JUAREZ VALDIVIA</dc:creator>
  <cp:keywords/>
  <dc:description/>
  <cp:lastModifiedBy>BARVARA CARIDAD JUAREZ VALDIVIA</cp:lastModifiedBy>
  <cp:revision>1</cp:revision>
  <dcterms:created xsi:type="dcterms:W3CDTF">2025-03-28T02:22:00Z</dcterms:created>
  <dcterms:modified xsi:type="dcterms:W3CDTF">2025-03-28T03:23:00Z</dcterms:modified>
</cp:coreProperties>
</file>