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3DCFD" w14:textId="77777777" w:rsidR="00A363DD" w:rsidRDefault="00000000">
      <w:pPr>
        <w:spacing w:after="0" w:line="259" w:lineRule="auto"/>
        <w:ind w:left="40" w:firstLine="0"/>
        <w:jc w:val="center"/>
      </w:pPr>
      <w:r>
        <w:rPr>
          <w:b/>
          <w:sz w:val="52"/>
        </w:rPr>
        <w:t>ARYAN WALIA</w:t>
      </w:r>
      <w:r>
        <w:rPr>
          <w:b/>
        </w:rPr>
        <w:t xml:space="preserve"> </w:t>
      </w:r>
    </w:p>
    <w:p w14:paraId="2BC18B1C" w14:textId="77777777" w:rsidR="00A363DD" w:rsidRDefault="00000000">
      <w:pPr>
        <w:spacing w:after="0" w:line="259" w:lineRule="auto"/>
        <w:ind w:left="39" w:firstLine="0"/>
        <w:jc w:val="center"/>
      </w:pPr>
      <w:r>
        <w:rPr>
          <w:color w:val="404040"/>
          <w:sz w:val="22"/>
        </w:rPr>
        <w:t>Cybersecurity Analyst | SOC Operations | CEH Certified</w:t>
      </w:r>
      <w:r>
        <w:t xml:space="preserve"> </w:t>
      </w:r>
    </w:p>
    <w:p w14:paraId="6B680616" w14:textId="2B25F0FA" w:rsidR="00A363DD" w:rsidRDefault="00000000" w:rsidP="005B1274">
      <w:pPr>
        <w:spacing w:after="12" w:line="259" w:lineRule="auto"/>
        <w:ind w:left="35" w:firstLine="0"/>
        <w:jc w:val="center"/>
      </w:pPr>
      <w:r>
        <w:t xml:space="preserve">+91 8130058689  |  4ryanwalia@gmail.com  |  </w:t>
      </w:r>
      <w:hyperlink r:id="rId5">
        <w:r>
          <w:rPr>
            <w:u w:val="single" w:color="000000"/>
          </w:rPr>
          <w:t>linkedin.com/in/</w:t>
        </w:r>
        <w:proofErr w:type="spellStart"/>
        <w:r>
          <w:rPr>
            <w:u w:val="single" w:color="000000"/>
          </w:rPr>
          <w:t>aryan</w:t>
        </w:r>
        <w:proofErr w:type="spellEnd"/>
      </w:hyperlink>
      <w:hyperlink r:id="rId6">
        <w:r>
          <w:rPr>
            <w:u w:val="single" w:color="000000"/>
          </w:rPr>
          <w:t>-</w:t>
        </w:r>
      </w:hyperlink>
      <w:r w:rsidR="005B1274">
        <w:t>-</w:t>
      </w:r>
      <w:proofErr w:type="spellStart"/>
      <w:r>
        <w:fldChar w:fldCharType="begin"/>
      </w:r>
      <w:r>
        <w:instrText>HYPERLINK "https://www.linkedin.com/in/aryan-walia" \h</w:instrText>
      </w:r>
      <w:r>
        <w:fldChar w:fldCharType="separate"/>
      </w:r>
      <w:r>
        <w:rPr>
          <w:u w:val="single" w:color="000000"/>
        </w:rPr>
        <w:t>walia</w:t>
      </w:r>
      <w:proofErr w:type="spellEnd"/>
      <w:r>
        <w:fldChar w:fldCharType="end"/>
      </w:r>
      <w:hyperlink r:id="rId7">
        <w:r>
          <w:t xml:space="preserve"> </w:t>
        </w:r>
      </w:hyperlink>
      <w:r>
        <w:t xml:space="preserve">| Delhi NCR, India </w:t>
      </w:r>
    </w:p>
    <w:p w14:paraId="10BE7733" w14:textId="77777777" w:rsidR="00A363DD" w:rsidRDefault="00000000">
      <w:pPr>
        <w:spacing w:after="133" w:line="259" w:lineRule="auto"/>
        <w:ind w:left="-29" w:right="-6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539BFCB" wp14:editId="737FB0E4">
                <wp:extent cx="6819646" cy="7620"/>
                <wp:effectExtent l="0" t="0" r="0" b="0"/>
                <wp:docPr id="1667" name="Group 16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19646" cy="7620"/>
                          <a:chOff x="0" y="0"/>
                          <a:chExt cx="6819646" cy="7620"/>
                        </a:xfrm>
                      </wpg:grpSpPr>
                      <wps:wsp>
                        <wps:cNvPr id="2095" name="Shape 2095"/>
                        <wps:cNvSpPr/>
                        <wps:spPr>
                          <a:xfrm>
                            <a:off x="0" y="0"/>
                            <a:ext cx="68196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19646" h="9144">
                                <a:moveTo>
                                  <a:pt x="0" y="0"/>
                                </a:moveTo>
                                <a:lnTo>
                                  <a:pt x="6819646" y="0"/>
                                </a:lnTo>
                                <a:lnTo>
                                  <a:pt x="68196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67" style="width:536.98pt;height:0.599976pt;mso-position-horizontal-relative:char;mso-position-vertical-relative:line" coordsize="68196,76">
                <v:shape id="Shape 2096" style="position:absolute;width:68196;height:91;left:0;top:0;" coordsize="6819646,9144" path="m0,0l6819646,0l681964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75EFA715" w14:textId="77777777" w:rsidR="00A363DD" w:rsidRDefault="00000000">
      <w:pPr>
        <w:pStyle w:val="Heading1"/>
        <w:ind w:left="-5"/>
      </w:pPr>
      <w:r>
        <w:t>PROFESSIONAL SUMMARY</w:t>
      </w:r>
      <w:r>
        <w:rPr>
          <w:b w:val="0"/>
          <w:sz w:val="20"/>
        </w:rPr>
        <w:t xml:space="preserve"> </w:t>
      </w:r>
    </w:p>
    <w:p w14:paraId="72EC9081" w14:textId="27AC46CE" w:rsidR="00A363DD" w:rsidRDefault="00000000" w:rsidP="005B1274">
      <w:pPr>
        <w:ind w:left="-5"/>
      </w:pPr>
      <w:r>
        <w:t xml:space="preserve">CEH-certified cybersecurity analyst and MCA candidate at NMIMS with hands-on SOC experience using </w:t>
      </w:r>
      <w:proofErr w:type="spellStart"/>
      <w:r>
        <w:t>FortiSIEM</w:t>
      </w:r>
      <w:proofErr w:type="spellEnd"/>
      <w:r>
        <w:t xml:space="preserve">, Splunk, phishing detection, and MITRE ATT&amp;CK. Skilled in vulnerability assessment, NIST SP 800-30 risk scoring, Python, and cloud platforms (Azure, AWS). Targeting SOC Analyst, Security Analyst, or Threat Intelligence roles. </w:t>
      </w:r>
    </w:p>
    <w:p w14:paraId="787098B3" w14:textId="77777777" w:rsidR="00A363DD" w:rsidRDefault="00000000">
      <w:pPr>
        <w:spacing w:after="133" w:line="259" w:lineRule="auto"/>
        <w:ind w:left="-29" w:right="-6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4B209CD" wp14:editId="3D2EB166">
                <wp:extent cx="6819646" cy="7620"/>
                <wp:effectExtent l="0" t="0" r="0" b="0"/>
                <wp:docPr id="1668" name="Group 16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19646" cy="7620"/>
                          <a:chOff x="0" y="0"/>
                          <a:chExt cx="6819646" cy="7620"/>
                        </a:xfrm>
                      </wpg:grpSpPr>
                      <wps:wsp>
                        <wps:cNvPr id="2097" name="Shape 2097"/>
                        <wps:cNvSpPr/>
                        <wps:spPr>
                          <a:xfrm>
                            <a:off x="0" y="0"/>
                            <a:ext cx="68196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19646" h="9144">
                                <a:moveTo>
                                  <a:pt x="0" y="0"/>
                                </a:moveTo>
                                <a:lnTo>
                                  <a:pt x="6819646" y="0"/>
                                </a:lnTo>
                                <a:lnTo>
                                  <a:pt x="68196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68" style="width:536.98pt;height:0.600037pt;mso-position-horizontal-relative:char;mso-position-vertical-relative:line" coordsize="68196,76">
                <v:shape id="Shape 2098" style="position:absolute;width:68196;height:91;left:0;top:0;" coordsize="6819646,9144" path="m0,0l6819646,0l681964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29F0457" w14:textId="77777777" w:rsidR="00A363DD" w:rsidRDefault="00000000">
      <w:pPr>
        <w:pStyle w:val="Heading1"/>
        <w:ind w:left="-5"/>
      </w:pPr>
      <w:r>
        <w:t>TECHNICAL SKILLS</w:t>
      </w:r>
      <w:r>
        <w:rPr>
          <w:b w:val="0"/>
          <w:sz w:val="20"/>
        </w:rPr>
        <w:t xml:space="preserve"> </w:t>
      </w:r>
    </w:p>
    <w:p w14:paraId="79763413" w14:textId="77777777" w:rsidR="00A363DD" w:rsidRDefault="00000000">
      <w:pPr>
        <w:ind w:left="-5"/>
      </w:pPr>
      <w:r>
        <w:rPr>
          <w:b/>
        </w:rPr>
        <w:t xml:space="preserve">Security: </w:t>
      </w:r>
      <w:proofErr w:type="spellStart"/>
      <w:r>
        <w:t>FortiSIEM</w:t>
      </w:r>
      <w:proofErr w:type="spellEnd"/>
      <w:r>
        <w:t xml:space="preserve">, Splunk, Wireshark, Nmap, SOC Operations, Incident Response, Threat Hunting, Phishing </w:t>
      </w:r>
    </w:p>
    <w:p w14:paraId="46B8BF21" w14:textId="77777777" w:rsidR="00A363DD" w:rsidRDefault="00000000">
      <w:pPr>
        <w:ind w:left="-5"/>
      </w:pPr>
      <w:r>
        <w:t xml:space="preserve">Detection, Vulnerability Assessment, MITRE ATT&amp;CK, NIST SP 800-30, NIST CSF 2.0, ICS/SCADA, OT Security </w:t>
      </w:r>
    </w:p>
    <w:p w14:paraId="38892324" w14:textId="77777777" w:rsidR="00A363DD" w:rsidRDefault="00000000">
      <w:pPr>
        <w:ind w:left="-5"/>
      </w:pPr>
      <w:r>
        <w:rPr>
          <w:b/>
        </w:rPr>
        <w:t xml:space="preserve">Cloud and Networking: </w:t>
      </w:r>
      <w:r>
        <w:t xml:space="preserve">Microsoft Azure, AWS, TCP/IP, DNS, HTTP/HTTPS, REST APIs, </w:t>
      </w:r>
      <w:proofErr w:type="spellStart"/>
      <w:r>
        <w:t>WinRM</w:t>
      </w:r>
      <w:proofErr w:type="spellEnd"/>
      <w:r>
        <w:t xml:space="preserve">, Firewall </w:t>
      </w:r>
    </w:p>
    <w:p w14:paraId="0015E0DE" w14:textId="77777777" w:rsidR="00A363DD" w:rsidRDefault="00000000">
      <w:pPr>
        <w:ind w:left="-5"/>
      </w:pPr>
      <w:r>
        <w:t xml:space="preserve">Configuration </w:t>
      </w:r>
    </w:p>
    <w:p w14:paraId="23ABE61D" w14:textId="022AC77F" w:rsidR="00A363DD" w:rsidRDefault="00000000" w:rsidP="005B1274">
      <w:pPr>
        <w:ind w:left="-5"/>
      </w:pPr>
      <w:r>
        <w:rPr>
          <w:b/>
        </w:rPr>
        <w:t xml:space="preserve">Development: </w:t>
      </w:r>
      <w:r>
        <w:t xml:space="preserve">Python, JavaScript, Java, Kotlin, HTML, CSS, React, Flask, Flutter, Firebase, MySQL, PostgreSQL, Git </w:t>
      </w:r>
    </w:p>
    <w:p w14:paraId="14A7A5DA" w14:textId="77777777" w:rsidR="00A363DD" w:rsidRDefault="00000000">
      <w:pPr>
        <w:spacing w:after="133" w:line="259" w:lineRule="auto"/>
        <w:ind w:left="-29" w:right="-6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3586B2C" wp14:editId="32145E03">
                <wp:extent cx="6819646" cy="7620"/>
                <wp:effectExtent l="0" t="0" r="0" b="0"/>
                <wp:docPr id="1669" name="Group 16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19646" cy="7620"/>
                          <a:chOff x="0" y="0"/>
                          <a:chExt cx="6819646" cy="7620"/>
                        </a:xfrm>
                      </wpg:grpSpPr>
                      <wps:wsp>
                        <wps:cNvPr id="2099" name="Shape 2099"/>
                        <wps:cNvSpPr/>
                        <wps:spPr>
                          <a:xfrm>
                            <a:off x="0" y="0"/>
                            <a:ext cx="68196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19646" h="9144">
                                <a:moveTo>
                                  <a:pt x="0" y="0"/>
                                </a:moveTo>
                                <a:lnTo>
                                  <a:pt x="6819646" y="0"/>
                                </a:lnTo>
                                <a:lnTo>
                                  <a:pt x="68196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69" style="width:536.98pt;height:0.600037pt;mso-position-horizontal-relative:char;mso-position-vertical-relative:line" coordsize="68196,76">
                <v:shape id="Shape 2100" style="position:absolute;width:68196;height:91;left:0;top:0;" coordsize="6819646,9144" path="m0,0l6819646,0l681964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7E926253" w14:textId="77777777" w:rsidR="00A363DD" w:rsidRDefault="00000000">
      <w:pPr>
        <w:pStyle w:val="Heading1"/>
        <w:ind w:left="-5"/>
      </w:pPr>
      <w:r>
        <w:t>WORK EXPERIENCE</w:t>
      </w:r>
      <w:r>
        <w:rPr>
          <w:b w:val="0"/>
          <w:sz w:val="20"/>
        </w:rPr>
        <w:t xml:space="preserve"> </w:t>
      </w:r>
    </w:p>
    <w:p w14:paraId="50D30AF4" w14:textId="77777777" w:rsidR="00A363DD" w:rsidRDefault="00000000">
      <w:pPr>
        <w:pStyle w:val="Heading2"/>
        <w:ind w:left="-5"/>
      </w:pPr>
      <w:r>
        <w:t>SOC Intern</w:t>
      </w:r>
      <w:r>
        <w:rPr>
          <w:b w:val="0"/>
          <w:sz w:val="20"/>
        </w:rPr>
        <w:t xml:space="preserve"> </w:t>
      </w:r>
    </w:p>
    <w:p w14:paraId="4B5815C5" w14:textId="77777777" w:rsidR="00A363DD" w:rsidRDefault="00000000">
      <w:pPr>
        <w:tabs>
          <w:tab w:val="center" w:pos="8565"/>
        </w:tabs>
        <w:spacing w:after="0" w:line="259" w:lineRule="auto"/>
        <w:ind w:left="-15" w:firstLine="0"/>
      </w:pPr>
      <w:proofErr w:type="spellStart"/>
      <w:r>
        <w:rPr>
          <w:color w:val="404040"/>
        </w:rPr>
        <w:t>Niveshan</w:t>
      </w:r>
      <w:proofErr w:type="spellEnd"/>
      <w:r>
        <w:rPr>
          <w:color w:val="404040"/>
        </w:rPr>
        <w:t xml:space="preserve"> Technologies India </w:t>
      </w:r>
      <w:proofErr w:type="spellStart"/>
      <w:r>
        <w:rPr>
          <w:color w:val="404040"/>
        </w:rPr>
        <w:t>Pvt.</w:t>
      </w:r>
      <w:proofErr w:type="spellEnd"/>
      <w:r>
        <w:rPr>
          <w:color w:val="404040"/>
        </w:rPr>
        <w:t xml:space="preserve"> Ltd. </w:t>
      </w:r>
      <w:r>
        <w:rPr>
          <w:color w:val="404040"/>
        </w:rPr>
        <w:tab/>
        <w:t>01/2026 - Present</w:t>
      </w:r>
      <w:r>
        <w:t xml:space="preserve"> </w:t>
      </w:r>
    </w:p>
    <w:p w14:paraId="0D480C53" w14:textId="77777777" w:rsidR="00A363DD" w:rsidRDefault="00000000">
      <w:pPr>
        <w:numPr>
          <w:ilvl w:val="0"/>
          <w:numId w:val="1"/>
        </w:numPr>
        <w:ind w:hanging="319"/>
      </w:pPr>
      <w:r>
        <w:t xml:space="preserve">Monitored security events and performed real-time incident analysis using </w:t>
      </w:r>
      <w:proofErr w:type="spellStart"/>
      <w:r>
        <w:t>FortiSIEM</w:t>
      </w:r>
      <w:proofErr w:type="spellEnd"/>
      <w:r>
        <w:t xml:space="preserve">, improving triage efficiency through structured alert workflows. </w:t>
      </w:r>
    </w:p>
    <w:p w14:paraId="200D72E4" w14:textId="77777777" w:rsidR="00A363DD" w:rsidRDefault="00000000">
      <w:pPr>
        <w:numPr>
          <w:ilvl w:val="0"/>
          <w:numId w:val="1"/>
        </w:numPr>
        <w:ind w:hanging="319"/>
      </w:pPr>
      <w:r>
        <w:t xml:space="preserve">Applied MITRE ATT&amp;CK to map attacker TTPs across 10+ scenarios; supported threat hunting, log correlation, and phishing detection, documenting 15+ suspicious indicators. </w:t>
      </w:r>
    </w:p>
    <w:p w14:paraId="3EFD6B25" w14:textId="77777777" w:rsidR="00A363DD" w:rsidRDefault="00000000">
      <w:pPr>
        <w:spacing w:after="53" w:line="259" w:lineRule="auto"/>
        <w:ind w:left="0" w:firstLine="0"/>
      </w:pPr>
      <w:r>
        <w:t xml:space="preserve"> </w:t>
      </w:r>
    </w:p>
    <w:p w14:paraId="1B044DE0" w14:textId="77777777" w:rsidR="00A363DD" w:rsidRDefault="00000000">
      <w:pPr>
        <w:pStyle w:val="Heading2"/>
        <w:ind w:left="-5"/>
      </w:pPr>
      <w:r>
        <w:t>Web Development Intern</w:t>
      </w:r>
      <w:r>
        <w:rPr>
          <w:b w:val="0"/>
          <w:sz w:val="20"/>
        </w:rPr>
        <w:t xml:space="preserve"> </w:t>
      </w:r>
    </w:p>
    <w:p w14:paraId="0F2C3F47" w14:textId="77777777" w:rsidR="00A363DD" w:rsidRDefault="00000000">
      <w:pPr>
        <w:tabs>
          <w:tab w:val="center" w:pos="8548"/>
        </w:tabs>
        <w:spacing w:after="0" w:line="259" w:lineRule="auto"/>
        <w:ind w:left="-15" w:firstLine="0"/>
      </w:pPr>
      <w:r>
        <w:rPr>
          <w:color w:val="404040"/>
        </w:rPr>
        <w:t xml:space="preserve">Headway </w:t>
      </w:r>
      <w:r>
        <w:rPr>
          <w:color w:val="404040"/>
        </w:rPr>
        <w:tab/>
        <w:t>07/2022 - 08/2022</w:t>
      </w:r>
      <w:r>
        <w:t xml:space="preserve"> </w:t>
      </w:r>
    </w:p>
    <w:p w14:paraId="001AEAF7" w14:textId="1786C93A" w:rsidR="00A363DD" w:rsidRDefault="00000000" w:rsidP="005B1274">
      <w:pPr>
        <w:ind w:left="304" w:hanging="319"/>
      </w:pPr>
      <w:r>
        <w:t xml:space="preserve">• </w:t>
      </w:r>
      <w:r>
        <w:tab/>
        <w:t xml:space="preserve">Built responsive UI components for 3 brand websites using HTML and CSS with secure development standards; delivered 2 client projects on time within a 2-month engagement. </w:t>
      </w:r>
    </w:p>
    <w:p w14:paraId="23B4B4B6" w14:textId="77777777" w:rsidR="00A363DD" w:rsidRDefault="00000000">
      <w:pPr>
        <w:spacing w:after="134" w:line="259" w:lineRule="auto"/>
        <w:ind w:left="-29" w:right="-6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2676990" wp14:editId="6449964C">
                <wp:extent cx="6819646" cy="7620"/>
                <wp:effectExtent l="0" t="0" r="0" b="0"/>
                <wp:docPr id="1670" name="Group 16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19646" cy="7620"/>
                          <a:chOff x="0" y="0"/>
                          <a:chExt cx="6819646" cy="7620"/>
                        </a:xfrm>
                      </wpg:grpSpPr>
                      <wps:wsp>
                        <wps:cNvPr id="2101" name="Shape 2101"/>
                        <wps:cNvSpPr/>
                        <wps:spPr>
                          <a:xfrm>
                            <a:off x="0" y="0"/>
                            <a:ext cx="68196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19646" h="9144">
                                <a:moveTo>
                                  <a:pt x="0" y="0"/>
                                </a:moveTo>
                                <a:lnTo>
                                  <a:pt x="6819646" y="0"/>
                                </a:lnTo>
                                <a:lnTo>
                                  <a:pt x="68196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70" style="width:536.98pt;height:0.600006pt;mso-position-horizontal-relative:char;mso-position-vertical-relative:line" coordsize="68196,76">
                <v:shape id="Shape 2102" style="position:absolute;width:68196;height:91;left:0;top:0;" coordsize="6819646,9144" path="m0,0l6819646,0l681964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66857FAF" w14:textId="77777777" w:rsidR="00A363DD" w:rsidRDefault="00000000">
      <w:pPr>
        <w:pStyle w:val="Heading1"/>
        <w:ind w:left="-5"/>
      </w:pPr>
      <w:r>
        <w:t>PROJECTS</w:t>
      </w:r>
      <w:r>
        <w:rPr>
          <w:b w:val="0"/>
          <w:sz w:val="20"/>
        </w:rPr>
        <w:t xml:space="preserve"> </w:t>
      </w:r>
    </w:p>
    <w:p w14:paraId="2A80556F" w14:textId="77777777" w:rsidR="00A363DD" w:rsidRDefault="00000000">
      <w:pPr>
        <w:tabs>
          <w:tab w:val="center" w:pos="7510"/>
        </w:tabs>
        <w:spacing w:after="0" w:line="259" w:lineRule="auto"/>
        <w:ind w:left="-15" w:firstLine="0"/>
      </w:pPr>
      <w:r>
        <w:rPr>
          <w:b/>
          <w:sz w:val="22"/>
        </w:rPr>
        <w:t>Endpoint Security Assessment Tool</w:t>
      </w:r>
      <w:r>
        <w:rPr>
          <w:color w:val="404040"/>
        </w:rPr>
        <w:t xml:space="preserve"> </w:t>
      </w:r>
      <w:r>
        <w:rPr>
          <w:color w:val="404040"/>
        </w:rPr>
        <w:tab/>
        <w:t xml:space="preserve">Python | Flask | </w:t>
      </w:r>
      <w:proofErr w:type="spellStart"/>
      <w:r>
        <w:rPr>
          <w:color w:val="404040"/>
        </w:rPr>
        <w:t>WinRM</w:t>
      </w:r>
      <w:proofErr w:type="spellEnd"/>
      <w:r>
        <w:rPr>
          <w:color w:val="404040"/>
        </w:rPr>
        <w:t xml:space="preserve"> | NIST SP 800-30</w:t>
      </w:r>
      <w:r>
        <w:t xml:space="preserve"> </w:t>
      </w:r>
    </w:p>
    <w:p w14:paraId="185A5CA4" w14:textId="77777777" w:rsidR="00A363DD" w:rsidRDefault="00000000">
      <w:pPr>
        <w:numPr>
          <w:ilvl w:val="0"/>
          <w:numId w:val="2"/>
        </w:numPr>
        <w:ind w:hanging="319"/>
      </w:pPr>
      <w:r>
        <w:t xml:space="preserve">Built an agentless vulnerability scanner with authenticated and attacker-view modes using </w:t>
      </w:r>
      <w:proofErr w:type="spellStart"/>
      <w:r>
        <w:t>WinRM</w:t>
      </w:r>
      <w:proofErr w:type="spellEnd"/>
      <w:r>
        <w:t xml:space="preserve"> to assess firewall status, open ports, patch levels, and antivirus; implemented NIST SP 800-30 risk scoring mapped to NIST CSF 2.0 with structured remediation reports. </w:t>
      </w:r>
    </w:p>
    <w:p w14:paraId="5DA0C6D5" w14:textId="77777777" w:rsidR="00A363DD" w:rsidRDefault="00000000">
      <w:pPr>
        <w:numPr>
          <w:ilvl w:val="0"/>
          <w:numId w:val="2"/>
        </w:numPr>
        <w:ind w:hanging="319"/>
      </w:pPr>
      <w:r>
        <w:t xml:space="preserve">Delivered a dual-interface system: Python GUI for SOC ops and a Flask dashboard for risk analytics, multi-device scanning, session management, and external exposure analysis via port scanning and MAC/vendor detection. </w:t>
      </w:r>
    </w:p>
    <w:p w14:paraId="7BF8CF9D" w14:textId="77777777" w:rsidR="00A363DD" w:rsidRDefault="00000000">
      <w:pPr>
        <w:spacing w:after="63" w:line="259" w:lineRule="auto"/>
        <w:ind w:left="0" w:firstLine="0"/>
      </w:pPr>
      <w:r>
        <w:t xml:space="preserve"> </w:t>
      </w:r>
    </w:p>
    <w:p w14:paraId="1341AC01" w14:textId="77777777" w:rsidR="00A363DD" w:rsidRDefault="00000000">
      <w:pPr>
        <w:tabs>
          <w:tab w:val="center" w:pos="7596"/>
        </w:tabs>
        <w:spacing w:after="0" w:line="259" w:lineRule="auto"/>
        <w:ind w:left="-15" w:firstLine="0"/>
      </w:pPr>
      <w:r>
        <w:rPr>
          <w:b/>
          <w:sz w:val="22"/>
        </w:rPr>
        <w:t>Phishing Detection System</w:t>
      </w:r>
      <w:r>
        <w:rPr>
          <w:color w:val="404040"/>
        </w:rPr>
        <w:t xml:space="preserve"> </w:t>
      </w:r>
      <w:r>
        <w:rPr>
          <w:color w:val="404040"/>
        </w:rPr>
        <w:tab/>
        <w:t>Python | Machine Learning | Scikit-learn</w:t>
      </w:r>
      <w:r>
        <w:t xml:space="preserve"> </w:t>
      </w:r>
    </w:p>
    <w:p w14:paraId="5970607A" w14:textId="77777777" w:rsidR="00A363DD" w:rsidRDefault="00000000">
      <w:pPr>
        <w:numPr>
          <w:ilvl w:val="0"/>
          <w:numId w:val="2"/>
        </w:numPr>
        <w:ind w:hanging="319"/>
      </w:pPr>
      <w:r>
        <w:t xml:space="preserve">Automated phishing URL classifier extracting 30+ features; trained Random Forest and Logistic Regression models on a self-built live dataset achieving high-accuracy detection. </w:t>
      </w:r>
    </w:p>
    <w:p w14:paraId="4732186A" w14:textId="77777777" w:rsidR="00A363DD" w:rsidRDefault="00000000">
      <w:pPr>
        <w:spacing w:after="65" w:line="259" w:lineRule="auto"/>
        <w:ind w:left="0" w:firstLine="0"/>
      </w:pPr>
      <w:r>
        <w:t xml:space="preserve"> </w:t>
      </w:r>
    </w:p>
    <w:p w14:paraId="67DF6A28" w14:textId="77777777" w:rsidR="00A363DD" w:rsidRDefault="00000000">
      <w:pPr>
        <w:tabs>
          <w:tab w:val="center" w:pos="7762"/>
        </w:tabs>
        <w:spacing w:after="0" w:line="259" w:lineRule="auto"/>
        <w:ind w:left="-15" w:firstLine="0"/>
      </w:pPr>
      <w:r>
        <w:rPr>
          <w:b/>
          <w:sz w:val="22"/>
        </w:rPr>
        <w:t>Rakshak - AI Accident Detection</w:t>
      </w:r>
      <w:r>
        <w:rPr>
          <w:color w:val="404040"/>
        </w:rPr>
        <w:t xml:space="preserve"> </w:t>
      </w:r>
      <w:r>
        <w:rPr>
          <w:color w:val="404040"/>
        </w:rPr>
        <w:tab/>
        <w:t>Python | Computer Vision | OpenCV</w:t>
      </w:r>
      <w:r>
        <w:t xml:space="preserve"> </w:t>
      </w:r>
    </w:p>
    <w:p w14:paraId="532B5A9F" w14:textId="1C87507A" w:rsidR="00A363DD" w:rsidRDefault="00000000" w:rsidP="005B1274">
      <w:pPr>
        <w:numPr>
          <w:ilvl w:val="0"/>
          <w:numId w:val="2"/>
        </w:numPr>
        <w:ind w:hanging="319"/>
      </w:pPr>
      <w:r>
        <w:t xml:space="preserve">Real-time CV system </w:t>
      </w:r>
      <w:proofErr w:type="spellStart"/>
      <w:r>
        <w:t>analyzing</w:t>
      </w:r>
      <w:proofErr w:type="spellEnd"/>
      <w:r>
        <w:t xml:space="preserve"> roadside camera feeds to auto-detect vehicle accidents and trigger emergency alerts to police and ambulance services. </w:t>
      </w:r>
    </w:p>
    <w:p w14:paraId="41406DC3" w14:textId="77777777" w:rsidR="00A363DD" w:rsidRDefault="00000000">
      <w:pPr>
        <w:spacing w:after="134" w:line="259" w:lineRule="auto"/>
        <w:ind w:left="-29" w:right="-6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617CB68" wp14:editId="09E340E8">
                <wp:extent cx="6819646" cy="7620"/>
                <wp:effectExtent l="0" t="0" r="0" b="0"/>
                <wp:docPr id="1671" name="Group 16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19646" cy="7620"/>
                          <a:chOff x="0" y="0"/>
                          <a:chExt cx="6819646" cy="7620"/>
                        </a:xfrm>
                      </wpg:grpSpPr>
                      <wps:wsp>
                        <wps:cNvPr id="2103" name="Shape 2103"/>
                        <wps:cNvSpPr/>
                        <wps:spPr>
                          <a:xfrm>
                            <a:off x="0" y="0"/>
                            <a:ext cx="68196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19646" h="9144">
                                <a:moveTo>
                                  <a:pt x="0" y="0"/>
                                </a:moveTo>
                                <a:lnTo>
                                  <a:pt x="6819646" y="0"/>
                                </a:lnTo>
                                <a:lnTo>
                                  <a:pt x="68196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71" style="width:536.98pt;height:0.599976pt;mso-position-horizontal-relative:char;mso-position-vertical-relative:line" coordsize="68196,76">
                <v:shape id="Shape 2104" style="position:absolute;width:68196;height:91;left:0;top:0;" coordsize="6819646,9144" path="m0,0l6819646,0l681964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FBFBBA3" w14:textId="77777777" w:rsidR="00A363DD" w:rsidRDefault="00000000">
      <w:pPr>
        <w:pStyle w:val="Heading1"/>
        <w:ind w:left="-5"/>
      </w:pPr>
      <w:r>
        <w:t>EDUCATION</w:t>
      </w:r>
      <w:r>
        <w:rPr>
          <w:b w:val="0"/>
          <w:sz w:val="20"/>
        </w:rPr>
        <w:t xml:space="preserve"> </w:t>
      </w:r>
    </w:p>
    <w:p w14:paraId="52A52283" w14:textId="7A3A7E07" w:rsidR="005B1274" w:rsidRDefault="00000000" w:rsidP="005B1274">
      <w:pPr>
        <w:pStyle w:val="Heading2"/>
        <w:ind w:left="-5"/>
        <w:rPr>
          <w:b w:val="0"/>
          <w:sz w:val="20"/>
        </w:rPr>
      </w:pPr>
      <w:r>
        <w:t>MCA - Cybersecurity  |  NMIMS University, Mumbai</w:t>
      </w:r>
      <w:r>
        <w:rPr>
          <w:b w:val="0"/>
          <w:color w:val="404040"/>
          <w:sz w:val="20"/>
        </w:rPr>
        <w:t xml:space="preserve"> </w:t>
      </w:r>
      <w:r w:rsidR="005B1274">
        <w:rPr>
          <w:b w:val="0"/>
          <w:color w:val="404040"/>
          <w:sz w:val="20"/>
        </w:rPr>
        <w:t xml:space="preserve">                                </w:t>
      </w:r>
      <w:r>
        <w:rPr>
          <w:b w:val="0"/>
          <w:color w:val="404040"/>
          <w:sz w:val="20"/>
        </w:rPr>
        <w:t>07/2024 - 06/2026  |  GPA: 7.57/10</w:t>
      </w:r>
      <w:r>
        <w:rPr>
          <w:b w:val="0"/>
          <w:sz w:val="20"/>
        </w:rPr>
        <w:t xml:space="preserve"> </w:t>
      </w:r>
    </w:p>
    <w:p w14:paraId="4279E934" w14:textId="515910C9" w:rsidR="00A363DD" w:rsidRDefault="00000000" w:rsidP="005B1274">
      <w:pPr>
        <w:pStyle w:val="Heading2"/>
        <w:ind w:left="-5"/>
      </w:pPr>
      <w:r>
        <w:t xml:space="preserve">BCA - Web Development  |  The </w:t>
      </w:r>
      <w:proofErr w:type="spellStart"/>
      <w:r>
        <w:t>NorthCap</w:t>
      </w:r>
      <w:proofErr w:type="spellEnd"/>
      <w:r>
        <w:t xml:space="preserve"> University, Gurugram</w:t>
      </w:r>
      <w:r w:rsidR="005B1274">
        <w:t xml:space="preserve">        </w:t>
      </w:r>
      <w:r>
        <w:rPr>
          <w:b w:val="0"/>
          <w:color w:val="404040"/>
          <w:sz w:val="20"/>
        </w:rPr>
        <w:t>06/2021 - 06/2024  |  GPA: 7.31/10</w:t>
      </w:r>
      <w:r>
        <w:rPr>
          <w:b w:val="0"/>
          <w:sz w:val="20"/>
        </w:rPr>
        <w:t xml:space="preserve"> </w:t>
      </w:r>
    </w:p>
    <w:p w14:paraId="59F44130" w14:textId="77777777" w:rsidR="00A363DD" w:rsidRDefault="00000000">
      <w:pPr>
        <w:spacing w:after="133" w:line="259" w:lineRule="auto"/>
        <w:ind w:left="-29" w:right="-6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E3DBBF3" wp14:editId="516057E8">
                <wp:extent cx="6819646" cy="7620"/>
                <wp:effectExtent l="0" t="0" r="0" b="0"/>
                <wp:docPr id="1672" name="Group 16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19646" cy="7620"/>
                          <a:chOff x="0" y="0"/>
                          <a:chExt cx="6819646" cy="7620"/>
                        </a:xfrm>
                      </wpg:grpSpPr>
                      <wps:wsp>
                        <wps:cNvPr id="2105" name="Shape 2105"/>
                        <wps:cNvSpPr/>
                        <wps:spPr>
                          <a:xfrm>
                            <a:off x="0" y="0"/>
                            <a:ext cx="68196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19646" h="9144">
                                <a:moveTo>
                                  <a:pt x="0" y="0"/>
                                </a:moveTo>
                                <a:lnTo>
                                  <a:pt x="6819646" y="0"/>
                                </a:lnTo>
                                <a:lnTo>
                                  <a:pt x="68196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72" style="width:536.98pt;height:0.600037pt;mso-position-horizontal-relative:char;mso-position-vertical-relative:line" coordsize="68196,76">
                <v:shape id="Shape 2106" style="position:absolute;width:68196;height:91;left:0;top:0;" coordsize="6819646,9144" path="m0,0l6819646,0l681964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A75AB5A" w14:textId="77777777" w:rsidR="00A363DD" w:rsidRDefault="00000000">
      <w:pPr>
        <w:pStyle w:val="Heading1"/>
        <w:ind w:left="-5"/>
      </w:pPr>
      <w:r>
        <w:t>CERTIFICATIONS</w:t>
      </w:r>
      <w:r>
        <w:rPr>
          <w:b w:val="0"/>
          <w:sz w:val="20"/>
        </w:rPr>
        <w:t xml:space="preserve"> </w:t>
      </w:r>
    </w:p>
    <w:p w14:paraId="5F3B5829" w14:textId="77777777" w:rsidR="00A363DD" w:rsidRDefault="00000000">
      <w:pPr>
        <w:ind w:left="-5"/>
      </w:pPr>
      <w:r>
        <w:t xml:space="preserve">Certified Ethical Hacker (CEH) - EC-Council </w:t>
      </w:r>
    </w:p>
    <w:p w14:paraId="02B20D24" w14:textId="77777777" w:rsidR="00A363DD" w:rsidRDefault="00000000">
      <w:pPr>
        <w:ind w:left="-5"/>
      </w:pPr>
      <w:r>
        <w:t xml:space="preserve">Fundamentals of OT Cybersecurity (ICS/SCADA) - Udemy </w:t>
      </w:r>
    </w:p>
    <w:p w14:paraId="03AED54E" w14:textId="77777777" w:rsidR="00A363DD" w:rsidRDefault="00000000">
      <w:pPr>
        <w:ind w:left="-5"/>
      </w:pPr>
      <w:r>
        <w:t xml:space="preserve">Cybersecurity 101 - </w:t>
      </w:r>
      <w:proofErr w:type="spellStart"/>
      <w:r>
        <w:t>TryHackMe</w:t>
      </w:r>
      <w:proofErr w:type="spellEnd"/>
      <w:r>
        <w:t xml:space="preserve">  |  Supervised Machine Learning - Coursera </w:t>
      </w:r>
    </w:p>
    <w:sectPr w:rsidR="00A363DD" w:rsidSect="005B1274">
      <w:pgSz w:w="12240" w:h="15840"/>
      <w:pgMar w:top="284" w:right="818" w:bottom="142" w:left="7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808AD"/>
    <w:multiLevelType w:val="hybridMultilevel"/>
    <w:tmpl w:val="0CEE7E30"/>
    <w:lvl w:ilvl="0" w:tplc="58A04786">
      <w:start w:val="1"/>
      <w:numFmt w:val="bullet"/>
      <w:lvlText w:val="•"/>
      <w:lvlJc w:val="left"/>
      <w:pPr>
        <w:ind w:left="3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C6212F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98AE0B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8F6ABE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5E03ED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BA482E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C1CBA0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880BDA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7A06B5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C3A15D3"/>
    <w:multiLevelType w:val="hybridMultilevel"/>
    <w:tmpl w:val="94785344"/>
    <w:lvl w:ilvl="0" w:tplc="E59C1F5C">
      <w:start w:val="1"/>
      <w:numFmt w:val="bullet"/>
      <w:lvlText w:val="•"/>
      <w:lvlJc w:val="left"/>
      <w:pPr>
        <w:ind w:left="3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D304EC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38269D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0E8BEC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EFE625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1EE231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610E36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BD03FF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DB4B2B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2809231">
    <w:abstractNumId w:val="1"/>
  </w:num>
  <w:num w:numId="2" w16cid:durableId="472410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63DD"/>
    <w:rsid w:val="005B1274"/>
    <w:rsid w:val="009560A8"/>
    <w:rsid w:val="00A36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A8E97"/>
  <w15:docId w15:val="{CA8911DE-4C42-4B88-A104-71CD99963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50" w:lineRule="auto"/>
      <w:ind w:left="45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aryan-wali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ryan-walia" TargetMode="External"/><Relationship Id="rId5" Type="http://schemas.openxmlformats.org/officeDocument/2006/relationships/hyperlink" Target="https://www.linkedin.com/in/aryan-walia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494</Words>
  <Characters>2820</Characters>
  <Application>Microsoft Office Word</Application>
  <DocSecurity>0</DocSecurity>
  <Lines>23</Lines>
  <Paragraphs>6</Paragraphs>
  <ScaleCrop>false</ScaleCrop>
  <Company/>
  <LinksUpToDate>false</LinksUpToDate>
  <CharactersWithSpaces>3308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Aryan Walia</cp:lastModifiedBy>
  <cp:revision>2</cp:revision>
  <dcterms:created xsi:type="dcterms:W3CDTF">2026-05-13T12:20:00Z</dcterms:created>
  <dcterms:modified xsi:type="dcterms:W3CDTF">2026-05-13T12:20:00Z</dcterms:modified>
</cp:coreProperties>
</file>