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Eval Step：15.B.1</w:t>
      </w:r>
    </w:p>
    <w:p>
      <w:r>
        <w:t>检测目标：T1081 - Credentials in Files</w:t>
      </w:r>
    </w:p>
    <w:p>
      <w:r>
        <w:t>所属tactics：TA0010 – Credential Access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Eval Step：16.E.1</w:t>
      </w:r>
    </w:p>
    <w:p>
      <w:r>
        <w:t>检测目标：T1105 - Remote File Copy</w:t>
      </w:r>
    </w:p>
    <w:p>
      <w:r>
        <w:t>所属tactics：TA0010 – Command and Control Lateral Movement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Eval Step：19.A.</w:t>
      </w:r>
    </w:p>
    <w:p>
      <w:r>
        <w:t>检测目标：T1105 - Remote File Copy</w:t>
      </w:r>
    </w:p>
    <w:p>
      <w:r>
        <w:t>所属tactics：TA0010 – Defense Evasion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Eval Step：19.C.1</w:t>
      </w:r>
    </w:p>
    <w:p>
      <w:r>
        <w:t>检测目标：T1048 - Exfiltration Over Alternative Protocol</w:t>
      </w:r>
    </w:p>
    <w:p>
      <w:r>
        <w:t>所属tactics：TA0010 – Exfiltration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Eval Step：19.D.1</w:t>
      </w:r>
    </w:p>
    <w:p>
      <w:r>
        <w:t>检测目标：T1107 - File Deletion</w:t>
      </w:r>
    </w:p>
    <w:p>
      <w:r>
        <w:t>所属tactics：TA0010 – Defense Evasion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Eval Step：19.D.2</w:t>
      </w:r>
    </w:p>
    <w:p>
      <w:r>
        <w:t>检测目标：T1107 - File Deletion</w:t>
      </w:r>
    </w:p>
    <w:p>
      <w:r>
        <w:t>所属tactics：TA0010 – Defense Evasion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Eval Step：20.A.1</w:t>
      </w:r>
    </w:p>
    <w:p>
      <w:r>
        <w:t>检测目标：T1015 - Accessibility Features</w:t>
      </w:r>
    </w:p>
    <w:p>
      <w:r>
        <w:t>所属tactics：TA0010 – Persistence</w:t>
        <w:br/>
        <w:t>Privilege Escalation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Eval Step：20.B.1</w:t>
      </w:r>
    </w:p>
    <w:p>
      <w:r>
        <w:t>检测目标：T1033 - System Owner/User Discovery</w:t>
      </w:r>
    </w:p>
    <w:p>
      <w:r>
        <w:t>所属tactics：TA0010 – Discovery</w:t>
      </w:r>
    </w:p>
    <w:p>
      <w:r>
        <w:t>检索日志来源：PowerShell</w:t>
      </w:r>
    </w:p>
    <w:p>
      <w:r>
        <w:t>检索规则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