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  <w:u w:val="single"/>
          <w:vertAlign w:val="superscript"/>
        </w:rPr>
      </w:pPr>
      <w:r>
        <w:rPr>
          <w:b/>
          <w:sz w:val="36"/>
          <w:szCs w:val="36"/>
          <w:u w:val="single"/>
        </w:rPr>
        <w:t>CSS-4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Posicionament de les Caixes (“ CSS BOX Models”): 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400675" cy="2619375"/>
            <wp:effectExtent l="0" t="0" r="0" b="0"/>
            <wp:docPr id="1" name="Imat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Classes: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inline</w:t>
      </w:r>
      <w:r>
        <w:rPr>
          <w:sz w:val="24"/>
          <w:szCs w:val="24"/>
          <w:lang w:val="ca-ES"/>
        </w:rPr>
        <w:t>: se situen al costat (dreta o esquerra) i ocupen l’amplada necessària per visualitzar el seu contingut.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bloc</w:t>
      </w:r>
      <w:r>
        <w:rPr>
          <w:sz w:val="24"/>
          <w:szCs w:val="24"/>
          <w:lang w:val="ca-ES"/>
        </w:rPr>
        <w:t>: se situen a sota de l’anterior, i ocupen tota l’amplada de la caixa contenidora.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Tipus de Caixes: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display</w:t>
      </w:r>
      <w:r>
        <w:rPr>
          <w:sz w:val="24"/>
          <w:szCs w:val="24"/>
          <w:lang w:val="ca-ES"/>
        </w:rPr>
        <w:t>: definim el tipus de caixa</w:t>
      </w:r>
    </w:p>
    <w:p>
      <w:pPr>
        <w:pStyle w:val="Normal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ca-ES"/>
        </w:rPr>
        <w:t xml:space="preserve">pot ser: </w:t>
      </w:r>
      <w:r>
        <w:rPr>
          <w:b/>
          <w:bCs/>
          <w:sz w:val="24"/>
          <w:szCs w:val="24"/>
          <w:lang w:val="ca-ES"/>
        </w:rPr>
        <w:t>inline, block</w:t>
      </w:r>
      <w:r>
        <w:rPr>
          <w:sz w:val="24"/>
          <w:szCs w:val="24"/>
          <w:lang w:val="ca-ES"/>
        </w:rPr>
        <w:t xml:space="preserve">, list-item, marker, none, run-in i compact </w:t>
      </w:r>
    </w:p>
    <w:p>
      <w:pPr>
        <w:pStyle w:val="Normal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cada tag html té un tipus predefinit.</w:t>
      </w:r>
    </w:p>
    <w:p>
      <w:pPr>
        <w:pStyle w:val="Normal"/>
        <w:jc w:val="center"/>
        <w:rPr>
          <w:b/>
          <w:b/>
          <w:i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ca-ES"/>
        </w:rPr>
        <w:t>a.menu { display: block; border: 3px solid #555; margin: 5px; }</w:t>
      </w:r>
    </w:p>
    <w:p>
      <w:pPr>
        <w:pStyle w:val="Normal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5391150" cy="831215"/>
            <wp:effectExtent l="0" t="0" r="0" b="0"/>
            <wp:docPr id="2" name="Imat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Per determinar l’Amplada: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width</w:t>
      </w:r>
      <w:r>
        <w:rPr>
          <w:sz w:val="24"/>
          <w:szCs w:val="24"/>
          <w:lang w:val="ca-ES"/>
        </w:rPr>
        <w:t xml:space="preserve">: </w:t>
      </w:r>
    </w:p>
    <w:p>
      <w:pPr>
        <w:pStyle w:val="Normal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longitud o percentatge (respecte bloc cont.).</w:t>
      </w:r>
    </w:p>
    <w:p>
      <w:pPr>
        <w:pStyle w:val="Normal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amplada sense comptar ni margin, ni border, ni padding.</w:t>
      </w:r>
    </w:p>
    <w:p>
      <w:pPr>
        <w:pStyle w:val="Normal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només afecta a les caixes de bloc (DIV,P), no a les inline (SPAN,A) que s’ajusten al seu contingut. (els TD serien l’excepció...)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…</w:t>
      </w:r>
      <w:r>
        <w:rPr>
          <w:b/>
          <w:sz w:val="24"/>
          <w:szCs w:val="24"/>
          <w:lang w:val="en-US"/>
        </w:rPr>
        <w:t>l’Alçada: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height</w:t>
      </w:r>
    </w:p>
    <w:p>
      <w:pPr>
        <w:pStyle w:val="Normal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longitud o percentatge(respecte caixa cont.). Cal que la caixa contenidora tingui un tamany definit.</w:t>
      </w:r>
    </w:p>
    <w:p>
      <w:pPr>
        <w:pStyle w:val="Normal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només afecta a les caixes de block i TD.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line-height</w:t>
      </w:r>
      <w:r>
        <w:rPr>
          <w:sz w:val="24"/>
          <w:szCs w:val="24"/>
          <w:lang w:val="ca-ES"/>
        </w:rPr>
        <w:t>:</w:t>
      </w:r>
    </w:p>
    <w:p>
      <w:pPr>
        <w:pStyle w:val="Normal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alçada per les caixes inline.</w:t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Posicionament:</w:t>
      </w:r>
    </w:p>
    <w:p>
      <w:pPr>
        <w:pStyle w:val="Normal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position</w:t>
      </w:r>
      <w:r>
        <w:rPr>
          <w:sz w:val="24"/>
          <w:szCs w:val="24"/>
          <w:lang w:val="ca-ES"/>
        </w:rPr>
        <w:t xml:space="preserve">: </w:t>
      </w:r>
    </w:p>
    <w:p>
      <w:pPr>
        <w:pStyle w:val="Normal"/>
        <w:numPr>
          <w:ilvl w:val="1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static</w:t>
      </w:r>
      <w:r>
        <w:rPr>
          <w:sz w:val="24"/>
          <w:szCs w:val="24"/>
          <w:lang w:val="ca-ES"/>
        </w:rPr>
        <w:t>: defecte, posicionament d’acord amb el tipus de caixa (inline o bloc).</w:t>
      </w:r>
    </w:p>
    <w:p>
      <w:pPr>
        <w:pStyle w:val="Normal"/>
        <w:numPr>
          <w:ilvl w:val="1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absolute</w:t>
      </w:r>
      <w:r>
        <w:rPr>
          <w:sz w:val="24"/>
          <w:szCs w:val="24"/>
          <w:lang w:val="ca-ES"/>
        </w:rPr>
        <w:t>: posicionament independent al tipus de caixa. Coordenades respecte el costat superior esquerra de la caixa contenidora posicionada.</w:t>
      </w:r>
    </w:p>
    <w:p>
      <w:pPr>
        <w:pStyle w:val="Normal"/>
        <w:numPr>
          <w:ilvl w:val="1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relative</w:t>
      </w:r>
      <w:r>
        <w:rPr>
          <w:sz w:val="24"/>
          <w:szCs w:val="24"/>
          <w:lang w:val="ca-ES"/>
        </w:rPr>
        <w:t>: posicionament d’acord amb el tipus de caixa, però permetent desplaçaments.</w:t>
      </w:r>
    </w:p>
    <w:p>
      <w:pPr>
        <w:pStyle w:val="Normal"/>
        <w:numPr>
          <w:ilvl w:val="1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fixed</w:t>
      </w:r>
      <w:r>
        <w:rPr>
          <w:sz w:val="24"/>
          <w:szCs w:val="24"/>
          <w:lang w:val="ca-ES"/>
        </w:rPr>
        <w:t>: posicionament independent. Coordenades respecte la finestra del navegador.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6308090" cy="2778760"/>
            <wp:effectExtent l="0" t="0" r="0" b="0"/>
            <wp:docPr id="3" name="Imat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tg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391150" cy="2743200"/>
            <wp:effectExtent l="0" t="0" r="0" b="0"/>
            <wp:docPr id="4" name="Imat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tg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6175375" cy="3229610"/>
            <wp:effectExtent l="0" t="0" r="0" b="0"/>
            <wp:docPr id="5" name="Imat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tg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391150" cy="2588895"/>
            <wp:effectExtent l="0" t="0" r="0" b="0"/>
            <wp:docPr id="6" name="Imat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t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Coordenades: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left, top, right, bottom:</w:t>
      </w:r>
    </w:p>
    <w:p>
      <w:pPr>
        <w:pStyle w:val="Normal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coordenades pels elements amb posicionament absolute, relative o fixed.</w:t>
      </w:r>
    </w:p>
    <w:p>
      <w:pPr>
        <w:pStyle w:val="Normal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longitud.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Posicionament absolute: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posicionament respecte la primera caixa contenidora posicionada.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si no té cap caixa contenidora posicionada, es posiciona respecte html.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la caixa passa a ser una “caixa posicionada”.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tots els tags passen a ser de bloc.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l’amplada i alçada s’ajusta al contingut.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si no indiquem coordenades, es queda allà mateix (solapant-se amb la següent caixa).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Posicionament relative:</w:t>
      </w:r>
    </w:p>
    <w:p>
      <w:pPr>
        <w:pStyle w:val="Normal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la caixa se situa seguint el posicionament normal</w:t>
      </w:r>
    </w:p>
    <w:p>
      <w:pPr>
        <w:pStyle w:val="Normal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passa a ser una caixa posicionada i, per tant, caixa contenidora de referència per caixes interiors (per exemple absoluts).</w:t>
      </w:r>
    </w:p>
    <w:p>
      <w:pPr>
        <w:pStyle w:val="Normal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les coordenades permeten moure la caixa de la seva posició normal, però sense afectar al posicionament de la resta.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Elements flotants: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 xml:space="preserve">permeten repartir text al voltant d’una caixa. </w:t>
      </w:r>
    </w:p>
    <w:p>
      <w:pPr>
        <w:pStyle w:val="Normal"/>
        <w:numPr>
          <w:ilvl w:val="1"/>
          <w:numId w:val="10"/>
        </w:numPr>
        <w:rPr>
          <w:sz w:val="24"/>
          <w:szCs w:val="24"/>
        </w:rPr>
      </w:pPr>
      <w:r>
        <w:rPr>
          <w:bCs/>
          <w:sz w:val="24"/>
          <w:szCs w:val="24"/>
          <w:lang w:val="ca-ES"/>
        </w:rPr>
        <w:t>float</w:t>
      </w:r>
      <w:r>
        <w:rPr>
          <w:sz w:val="24"/>
          <w:szCs w:val="24"/>
          <w:lang w:val="ca-ES"/>
        </w:rPr>
        <w:t>: left, right</w:t>
      </w:r>
    </w:p>
    <w:p>
      <w:pPr>
        <w:pStyle w:val="Normal"/>
        <w:numPr>
          <w:ilvl w:val="1"/>
          <w:numId w:val="10"/>
        </w:numPr>
        <w:rPr>
          <w:sz w:val="24"/>
          <w:szCs w:val="24"/>
        </w:rPr>
      </w:pPr>
      <w:r>
        <w:rPr>
          <w:bCs/>
          <w:sz w:val="24"/>
          <w:szCs w:val="24"/>
          <w:lang w:val="ca-ES"/>
        </w:rPr>
        <w:t>clear</w:t>
      </w:r>
      <w:r>
        <w:rPr>
          <w:sz w:val="24"/>
          <w:szCs w:val="24"/>
          <w:lang w:val="ca-ES"/>
        </w:rPr>
        <w:t>: left, right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EXERCICI- 1:</w:t>
      </w:r>
    </w:p>
    <w:p>
      <w:pPr>
        <w:pStyle w:val="Normal"/>
        <w:numPr>
          <w:ilvl w:val="0"/>
          <w:numId w:val="11"/>
        </w:numPr>
        <w:rPr>
          <w:b/>
          <w:b/>
          <w:sz w:val="24"/>
          <w:szCs w:val="24"/>
        </w:rPr>
      </w:pPr>
      <w:r>
        <w:rPr>
          <w:b/>
          <w:sz w:val="24"/>
          <w:szCs w:val="24"/>
          <w:lang w:val="ca-ES"/>
        </w:rPr>
        <w:t>Crea un div posicionat absolut que contingui 3 opcions de menú. Cada opció serà un div, posicionat absolut, amb border i un link a dins (sense color ni subratllat, però que apareix el subratllat quan passes per sobre).</w:t>
      </w:r>
    </w:p>
    <w:p>
      <w:pPr>
        <w:pStyle w:val="Normal"/>
        <w:numPr>
          <w:ilvl w:val="0"/>
          <w:numId w:val="11"/>
        </w:numPr>
        <w:rPr>
          <w:b/>
          <w:b/>
          <w:sz w:val="24"/>
          <w:szCs w:val="24"/>
        </w:rPr>
      </w:pPr>
      <w:r>
        <w:rPr>
          <w:b/>
          <w:sz w:val="24"/>
          <w:szCs w:val="24"/>
          <w:lang w:val="ca-ES"/>
        </w:rPr>
        <w:t>Mou el menú a la dreta de la pàgina.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1962150"/>
            <wp:effectExtent l="0" t="0" r="0" b="0"/>
            <wp:wrapSquare wrapText="largest"/>
            <wp:docPr id="7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91790"/>
            <wp:effectExtent l="0" t="0" r="0" b="0"/>
            <wp:wrapSquare wrapText="largest"/>
            <wp:docPr id="8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EXERCICI-2: </w:t>
      </w:r>
    </w:p>
    <w:p>
      <w:pPr>
        <w:pStyle w:val="Normal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Fes una pàgina utilitzant divs. Ha de tenir un títol, un menú vertical a l’esquerra, i una zona pel contingut. Utilitza dimensionat estàtic.</w:t>
      </w:r>
    </w:p>
    <w:p>
      <w:pPr>
        <w:pStyle w:val="Normal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Defineix 3 opcions de menú (pots aprofitar el de l’exercici anterior...) i fes que es pugui navegar</w:t>
      </w:r>
      <w:bookmarkStart w:id="0" w:name="_GoBack"/>
      <w:bookmarkEnd w:id="0"/>
      <w:r>
        <w:rPr>
          <w:sz w:val="24"/>
          <w:szCs w:val="24"/>
          <w:lang w:val="ca-ES"/>
        </w:rPr>
        <w:t>.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EXERCICI-3:</w:t>
      </w:r>
    </w:p>
    <w:p>
      <w:pPr>
        <w:pStyle w:val="Normal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Repeteix l’exercici 2 però fent-ho líquid. El títol i el contingut s’ha d’adaptar a l’amplada del navegador. El menú sempre tindrà la mateixa amplada.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color w:val="FF0000"/>
          <w:sz w:val="24"/>
          <w:szCs w:val="24"/>
          <w:u w:val="single"/>
        </w:rPr>
      </w:pPr>
      <w:r>
        <mc:AlternateContent>
          <mc:Choice Requires="wps">
            <w:drawing>
              <wp:anchor behindDoc="0" distT="0" distB="0" distL="12700" distR="0" simplePos="0" locked="0" layoutInCell="0" allowOverlap="1" relativeHeight="9" wp14:anchorId="1B59DCB8">
                <wp:simplePos x="0" y="0"/>
                <wp:positionH relativeFrom="column">
                  <wp:posOffset>-474345</wp:posOffset>
                </wp:positionH>
                <wp:positionV relativeFrom="paragraph">
                  <wp:posOffset>34290</wp:posOffset>
                </wp:positionV>
                <wp:extent cx="321945" cy="167640"/>
                <wp:effectExtent l="0" t="19050" r="41910" b="43815"/>
                <wp:wrapNone/>
                <wp:docPr id="9" name="Fletxa dret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480" cy="1670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Fletxa dreta 8" path="l-2147483635,-2147483631l-2147483635,0l-2147483622,-2147483632l-2147483635,-2147483623l-2147483635,-2147483629l0,-2147483629xe" fillcolor="#4f81bd" stroked="t" style="position:absolute;margin-left:-37.35pt;margin-top:2.7pt;width:25.25pt;height:13.1pt;mso-wrap-style:none;v-text-anchor:middle" wp14:anchorId="1B59DCB8" type="shapetype_13">
                <v:fill o:detectmouseclick="t" type="solid" color2="#b07e42"/>
                <v:stroke color="#3a5f8b" weight="25560" joinstyle="round" endcap="flat"/>
                <w10:wrap type="none"/>
              </v:shape>
            </w:pict>
          </mc:Fallback>
        </mc:AlternateContent>
      </w:r>
      <w:r>
        <w:rPr>
          <w:b/>
          <w:color w:val="FF0000"/>
          <w:sz w:val="24"/>
          <w:szCs w:val="24"/>
          <w:u w:val="single"/>
        </w:rPr>
        <w:t>CURIOSITAT A TENIR EN COMPTE ALHORA DE FER UNA WEB:</w:t>
      </w:r>
    </w:p>
    <w:p>
      <w:pPr>
        <w:pStyle w:val="ListParagraph"/>
        <w:numPr>
          <w:ilvl w:val="0"/>
          <w:numId w:val="2"/>
        </w:numPr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Text damunt imatge:</w:t>
      </w:r>
    </w:p>
    <w:p>
      <w:pPr>
        <w:pStyle w:val="Normal"/>
        <w:spacing w:before="0" w:after="200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6809105" cy="2339340"/>
            <wp:effectExtent l="0" t="0" r="0" b="0"/>
            <wp:docPr id="10" name="Imat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tge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10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5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1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5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1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5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4160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4160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160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LibreOffice/7.1.6.2.0$Linux_X86_64 LibreOffice_project/10$Build-2</Application>
  <AppVersion>15.0000</AppVersion>
  <Pages>6</Pages>
  <Words>505</Words>
  <Characters>2605</Characters>
  <CharactersWithSpaces>3019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2017-10-11T13:58:00Z</dcterms:created>
  <dc:creator>Daniel Villanueva</dc:creator>
  <dc:description/>
  <dc:language>es-ES</dc:language>
  <cp:lastModifiedBy/>
  <dcterms:modified xsi:type="dcterms:W3CDTF">2021-10-26T22:16:15Z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