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7AACD" w14:textId="77777777" w:rsidR="00880FBB" w:rsidRDefault="00880FBB" w:rsidP="00DB5FD7">
      <w:pPr>
        <w:tabs>
          <w:tab w:val="left" w:pos="5573"/>
        </w:tabs>
      </w:pPr>
    </w:p>
    <w:p w14:paraId="3B7052F7" w14:textId="77777777" w:rsidR="008A7DAD" w:rsidRDefault="008A7DAD" w:rsidP="00DB5FD7">
      <w:pPr>
        <w:tabs>
          <w:tab w:val="left" w:pos="5573"/>
        </w:tabs>
      </w:pPr>
    </w:p>
    <w:p w14:paraId="5F2B9510" w14:textId="0F49422E" w:rsidR="00DB5FD7" w:rsidRPr="00701583" w:rsidRDefault="00701583" w:rsidP="00DB5FD7">
      <w:pPr>
        <w:pStyle w:val="CDBTitel"/>
        <w:rPr>
          <w:sz w:val="48"/>
          <w:szCs w:val="48"/>
        </w:rPr>
      </w:pPr>
      <w:r w:rsidRPr="00701583">
        <w:rPr>
          <w:noProof/>
          <w:sz w:val="48"/>
          <w:szCs w:val="48"/>
          <w:lang w:val="en-US" w:eastAsia="en-US"/>
        </w:rPr>
        <mc:AlternateContent>
          <mc:Choice Requires="wps">
            <w:drawing>
              <wp:anchor distT="0" distB="0" distL="114300" distR="114300" simplePos="0" relativeHeight="251645440" behindDoc="0" locked="0" layoutInCell="1" allowOverlap="1" wp14:anchorId="08A1DCC2" wp14:editId="080B0C9F">
                <wp:simplePos x="0" y="0"/>
                <wp:positionH relativeFrom="column">
                  <wp:posOffset>0</wp:posOffset>
                </wp:positionH>
                <wp:positionV relativeFrom="paragraph">
                  <wp:posOffset>430530</wp:posOffset>
                </wp:positionV>
                <wp:extent cx="5715000" cy="0"/>
                <wp:effectExtent l="0" t="0" r="25400" b="25400"/>
                <wp:wrapNone/>
                <wp:docPr id="102" name="Straight Connector 102"/>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02"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3.9pt" to="450pt,3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" strokecolor="black [3213]" strokeweight="2pt"/>
            </w:pict>
          </mc:Fallback>
        </mc:AlternateContent>
      </w:r>
      <w:r w:rsidR="00861713" w:rsidRPr="00701583">
        <w:rPr>
          <w:sz w:val="48"/>
          <w:szCs w:val="48"/>
        </w:rPr>
        <w:fldChar w:fldCharType="begin"/>
      </w:r>
      <w:r w:rsidR="00861713" w:rsidRPr="00701583">
        <w:rPr>
          <w:sz w:val="48"/>
          <w:szCs w:val="48"/>
        </w:rPr>
        <w:instrText xml:space="preserve"> TITLE   \* MERGEFORMAT </w:instrText>
      </w:r>
      <w:r w:rsidR="00861713" w:rsidRPr="00701583">
        <w:rPr>
          <w:sz w:val="48"/>
          <w:szCs w:val="48"/>
        </w:rPr>
        <w:fldChar w:fldCharType="end"/>
      </w:r>
      <w:r w:rsidR="00296EB6" w:rsidRPr="00701583">
        <w:rPr>
          <w:sz w:val="48"/>
          <w:szCs w:val="48"/>
        </w:rPr>
        <w:t>IPA Dokumentation</w:t>
      </w:r>
    </w:p>
    <w:p w14:paraId="7140C71D" w14:textId="77777777" w:rsidR="004C5F99" w:rsidRDefault="004C5F99" w:rsidP="004C5F99">
      <w:pPr>
        <w:pStyle w:val="Title"/>
      </w:pPr>
      <w:bookmarkStart w:id="0" w:name="_Toc262367378"/>
      <w:r>
        <w:t>Inhaltsverzeichnis</w:t>
      </w:r>
      <w:bookmarkEnd w:id="0"/>
    </w:p>
    <w:p w14:paraId="2A2E56F4" w14:textId="77777777" w:rsidR="00997373" w:rsidRDefault="00956B85">
      <w:pPr>
        <w:pStyle w:val="TOC1"/>
        <w:rPr>
          <w:rFonts w:asciiTheme="minorHAnsi" w:eastAsiaTheme="minorEastAsia" w:hAnsiTheme="minorHAnsi" w:cstheme="minorBidi"/>
          <w:b w:val="0"/>
          <w:bCs w:val="0"/>
          <w:noProof/>
          <w:sz w:val="24"/>
          <w:lang w:val="de-DE" w:eastAsia="ja-JP"/>
        </w:rPr>
      </w:pPr>
      <w:r>
        <w:rPr>
          <w:b w:val="0"/>
          <w:bCs w:val="0"/>
        </w:rPr>
        <w:fldChar w:fldCharType="begin"/>
      </w:r>
      <w:r>
        <w:rPr>
          <w:b w:val="0"/>
          <w:bCs w:val="0"/>
        </w:rPr>
        <w:instrText xml:space="preserve"> TOC \o "1-4" \h \z \u </w:instrText>
      </w:r>
      <w:r>
        <w:rPr>
          <w:b w:val="0"/>
          <w:bCs w:val="0"/>
        </w:rPr>
        <w:fldChar w:fldCharType="separate"/>
      </w:r>
      <w:r w:rsidR="00997373">
        <w:rPr>
          <w:noProof/>
        </w:rPr>
        <w:t>Inhaltsverzeichnis</w:t>
      </w:r>
      <w:r w:rsidR="00997373">
        <w:rPr>
          <w:noProof/>
        </w:rPr>
        <w:tab/>
      </w:r>
      <w:r w:rsidR="00997373">
        <w:rPr>
          <w:noProof/>
        </w:rPr>
        <w:fldChar w:fldCharType="begin"/>
      </w:r>
      <w:r w:rsidR="00997373">
        <w:rPr>
          <w:noProof/>
        </w:rPr>
        <w:instrText xml:space="preserve"> PAGEREF _Toc262367378 \h </w:instrText>
      </w:r>
      <w:r w:rsidR="00997373">
        <w:rPr>
          <w:noProof/>
        </w:rPr>
      </w:r>
      <w:r w:rsidR="00997373">
        <w:rPr>
          <w:noProof/>
        </w:rPr>
        <w:fldChar w:fldCharType="separate"/>
      </w:r>
      <w:r w:rsidR="00997373">
        <w:rPr>
          <w:noProof/>
        </w:rPr>
        <w:t>1</w:t>
      </w:r>
      <w:r w:rsidR="00997373">
        <w:rPr>
          <w:noProof/>
        </w:rPr>
        <w:fldChar w:fldCharType="end"/>
      </w:r>
    </w:p>
    <w:p w14:paraId="4ECAAA5A" w14:textId="77777777" w:rsidR="00997373" w:rsidRDefault="00997373">
      <w:pPr>
        <w:pStyle w:val="TOC1"/>
        <w:rPr>
          <w:rFonts w:asciiTheme="minorHAnsi" w:eastAsiaTheme="minorEastAsia" w:hAnsiTheme="minorHAnsi" w:cstheme="minorBidi"/>
          <w:b w:val="0"/>
          <w:bCs w:val="0"/>
          <w:noProof/>
          <w:sz w:val="24"/>
          <w:lang w:val="de-DE" w:eastAsia="ja-JP"/>
        </w:rPr>
      </w:pPr>
      <w:r>
        <w:rPr>
          <w:noProof/>
        </w:rPr>
        <w:t>Abbildungsverzeichnis</w:t>
      </w:r>
      <w:r>
        <w:rPr>
          <w:noProof/>
        </w:rPr>
        <w:tab/>
      </w:r>
      <w:r>
        <w:rPr>
          <w:noProof/>
        </w:rPr>
        <w:fldChar w:fldCharType="begin"/>
      </w:r>
      <w:r>
        <w:rPr>
          <w:noProof/>
        </w:rPr>
        <w:instrText xml:space="preserve"> PAGEREF _Toc262367379 \h </w:instrText>
      </w:r>
      <w:r>
        <w:rPr>
          <w:noProof/>
        </w:rPr>
      </w:r>
      <w:r>
        <w:rPr>
          <w:noProof/>
        </w:rPr>
        <w:fldChar w:fldCharType="separate"/>
      </w:r>
      <w:r>
        <w:rPr>
          <w:noProof/>
        </w:rPr>
        <w:t>2</w:t>
      </w:r>
      <w:r>
        <w:rPr>
          <w:noProof/>
        </w:rPr>
        <w:fldChar w:fldCharType="end"/>
      </w:r>
    </w:p>
    <w:p w14:paraId="4FF6251F" w14:textId="77777777" w:rsidR="00997373" w:rsidRDefault="00997373">
      <w:pPr>
        <w:pStyle w:val="TOC1"/>
        <w:rPr>
          <w:rFonts w:asciiTheme="minorHAnsi" w:eastAsiaTheme="minorEastAsia" w:hAnsiTheme="minorHAnsi" w:cstheme="minorBidi"/>
          <w:b w:val="0"/>
          <w:bCs w:val="0"/>
          <w:noProof/>
          <w:sz w:val="24"/>
          <w:lang w:val="de-DE" w:eastAsia="ja-JP"/>
        </w:rPr>
      </w:pPr>
      <w:r>
        <w:rPr>
          <w:noProof/>
        </w:rPr>
        <w:t>Tabellenverzeichnis</w:t>
      </w:r>
      <w:r>
        <w:rPr>
          <w:noProof/>
        </w:rPr>
        <w:tab/>
      </w:r>
      <w:r>
        <w:rPr>
          <w:noProof/>
        </w:rPr>
        <w:fldChar w:fldCharType="begin"/>
      </w:r>
      <w:r>
        <w:rPr>
          <w:noProof/>
        </w:rPr>
        <w:instrText xml:space="preserve"> PAGEREF _Toc262367380 \h </w:instrText>
      </w:r>
      <w:r>
        <w:rPr>
          <w:noProof/>
        </w:rPr>
      </w:r>
      <w:r>
        <w:rPr>
          <w:noProof/>
        </w:rPr>
        <w:fldChar w:fldCharType="separate"/>
      </w:r>
      <w:r>
        <w:rPr>
          <w:noProof/>
        </w:rPr>
        <w:t>2</w:t>
      </w:r>
      <w:r>
        <w:rPr>
          <w:noProof/>
        </w:rPr>
        <w:fldChar w:fldCharType="end"/>
      </w:r>
    </w:p>
    <w:p w14:paraId="30FAFBB7" w14:textId="77777777" w:rsidR="00997373" w:rsidRDefault="00997373">
      <w:pPr>
        <w:pStyle w:val="TOC1"/>
        <w:tabs>
          <w:tab w:val="left" w:pos="423"/>
        </w:tabs>
        <w:rPr>
          <w:rFonts w:asciiTheme="minorHAnsi" w:eastAsiaTheme="minorEastAsia" w:hAnsiTheme="minorHAnsi" w:cstheme="minorBidi"/>
          <w:b w:val="0"/>
          <w:bCs w:val="0"/>
          <w:noProof/>
          <w:sz w:val="24"/>
          <w:lang w:val="de-DE" w:eastAsia="ja-JP"/>
        </w:rPr>
      </w:pPr>
      <w:r>
        <w:rPr>
          <w:noProof/>
        </w:rPr>
        <w:t>1.</w:t>
      </w:r>
      <w:r>
        <w:rPr>
          <w:rFonts w:asciiTheme="minorHAnsi" w:eastAsiaTheme="minorEastAsia" w:hAnsiTheme="minorHAnsi" w:cstheme="minorBidi"/>
          <w:b w:val="0"/>
          <w:bCs w:val="0"/>
          <w:noProof/>
          <w:sz w:val="24"/>
          <w:lang w:val="de-DE" w:eastAsia="ja-JP"/>
        </w:rPr>
        <w:tab/>
      </w:r>
      <w:r>
        <w:rPr>
          <w:noProof/>
        </w:rPr>
        <w:t>Aufgabenstellung</w:t>
      </w:r>
      <w:r>
        <w:rPr>
          <w:noProof/>
        </w:rPr>
        <w:tab/>
      </w:r>
      <w:r>
        <w:rPr>
          <w:noProof/>
        </w:rPr>
        <w:fldChar w:fldCharType="begin"/>
      </w:r>
      <w:r>
        <w:rPr>
          <w:noProof/>
        </w:rPr>
        <w:instrText xml:space="preserve"> PAGEREF _Toc262367381 \h </w:instrText>
      </w:r>
      <w:r>
        <w:rPr>
          <w:noProof/>
        </w:rPr>
      </w:r>
      <w:r>
        <w:rPr>
          <w:noProof/>
        </w:rPr>
        <w:fldChar w:fldCharType="separate"/>
      </w:r>
      <w:r>
        <w:rPr>
          <w:noProof/>
        </w:rPr>
        <w:t>3</w:t>
      </w:r>
      <w:r>
        <w:rPr>
          <w:noProof/>
        </w:rPr>
        <w:fldChar w:fldCharType="end"/>
      </w:r>
    </w:p>
    <w:p w14:paraId="27977313" w14:textId="77777777" w:rsidR="00997373" w:rsidRDefault="00997373">
      <w:pPr>
        <w:pStyle w:val="TOC2"/>
        <w:tabs>
          <w:tab w:val="left" w:pos="546"/>
        </w:tabs>
        <w:rPr>
          <w:rFonts w:asciiTheme="minorHAnsi" w:eastAsiaTheme="minorEastAsia" w:hAnsiTheme="minorHAnsi" w:cstheme="minorBidi"/>
          <w:sz w:val="24"/>
          <w:szCs w:val="24"/>
          <w:lang w:val="de-DE" w:eastAsia="ja-JP"/>
        </w:rPr>
      </w:pPr>
      <w:r>
        <w:t>1.1</w:t>
      </w:r>
      <w:r>
        <w:rPr>
          <w:rFonts w:asciiTheme="minorHAnsi" w:eastAsiaTheme="minorEastAsia" w:hAnsiTheme="minorHAnsi" w:cstheme="minorBidi"/>
          <w:sz w:val="24"/>
          <w:szCs w:val="24"/>
          <w:lang w:val="de-DE" w:eastAsia="ja-JP"/>
        </w:rPr>
        <w:tab/>
      </w:r>
      <w:r>
        <w:t>Ausgangslage</w:t>
      </w:r>
      <w:r>
        <w:tab/>
      </w:r>
      <w:r>
        <w:fldChar w:fldCharType="begin"/>
      </w:r>
      <w:r>
        <w:instrText xml:space="preserve"> PAGEREF _Toc262367382 \h </w:instrText>
      </w:r>
      <w:r>
        <w:fldChar w:fldCharType="separate"/>
      </w:r>
      <w:r>
        <w:t>3</w:t>
      </w:r>
      <w:r>
        <w:fldChar w:fldCharType="end"/>
      </w:r>
    </w:p>
    <w:p w14:paraId="78266056" w14:textId="77777777" w:rsidR="00997373" w:rsidRDefault="00997373">
      <w:pPr>
        <w:pStyle w:val="TOC2"/>
        <w:tabs>
          <w:tab w:val="left" w:pos="546"/>
        </w:tabs>
        <w:rPr>
          <w:rFonts w:asciiTheme="minorHAnsi" w:eastAsiaTheme="minorEastAsia" w:hAnsiTheme="minorHAnsi" w:cstheme="minorBidi"/>
          <w:sz w:val="24"/>
          <w:szCs w:val="24"/>
          <w:lang w:val="de-DE" w:eastAsia="ja-JP"/>
        </w:rPr>
      </w:pPr>
      <w:r>
        <w:t>1.2</w:t>
      </w:r>
      <w:r>
        <w:rPr>
          <w:rFonts w:asciiTheme="minorHAnsi" w:eastAsiaTheme="minorEastAsia" w:hAnsiTheme="minorHAnsi" w:cstheme="minorBidi"/>
          <w:sz w:val="24"/>
          <w:szCs w:val="24"/>
          <w:lang w:val="de-DE" w:eastAsia="ja-JP"/>
        </w:rPr>
        <w:tab/>
      </w:r>
      <w:r>
        <w:t>Auftragsformulierung</w:t>
      </w:r>
      <w:r>
        <w:tab/>
      </w:r>
      <w:r>
        <w:fldChar w:fldCharType="begin"/>
      </w:r>
      <w:r>
        <w:instrText xml:space="preserve"> PAGEREF _Toc262367383 \h </w:instrText>
      </w:r>
      <w:r>
        <w:fldChar w:fldCharType="separate"/>
      </w:r>
      <w:r>
        <w:t>3</w:t>
      </w:r>
      <w:r>
        <w:fldChar w:fldCharType="end"/>
      </w:r>
    </w:p>
    <w:p w14:paraId="4A2443D2" w14:textId="77777777" w:rsidR="004C5F99" w:rsidRDefault="00956B85" w:rsidP="004C5F99">
      <w:pPr>
        <w:tabs>
          <w:tab w:val="left" w:pos="5573"/>
        </w:tabs>
        <w:rPr>
          <w:rFonts w:cs="Arial"/>
        </w:rPr>
      </w:pPr>
      <w:r>
        <w:rPr>
          <w:rFonts w:eastAsia="Times New Roman" w:cs="Times New Roman"/>
          <w:b/>
          <w:bCs/>
          <w:szCs w:val="24"/>
          <w:lang w:eastAsia="de-DE"/>
        </w:rPr>
        <w:fldChar w:fldCharType="end"/>
      </w:r>
    </w:p>
    <w:p w14:paraId="6C4AB710" w14:textId="77777777" w:rsidR="004C5F99" w:rsidRDefault="004C5F99">
      <w:pPr>
        <w:spacing w:after="200"/>
        <w:rPr>
          <w:rFonts w:cs="Arial"/>
        </w:rPr>
      </w:pPr>
      <w:r>
        <w:rPr>
          <w:rFonts w:cs="Arial"/>
        </w:rPr>
        <w:br w:type="page"/>
      </w:r>
    </w:p>
    <w:p w14:paraId="095DD09C" w14:textId="77777777" w:rsidR="004C5F99" w:rsidRDefault="004C5F99" w:rsidP="004C5F99">
      <w:pPr>
        <w:pStyle w:val="Title"/>
      </w:pPr>
      <w:bookmarkStart w:id="1" w:name="_Toc262367379"/>
      <w:r>
        <w:lastRenderedPageBreak/>
        <w:t>Abbildungsverzeichnis</w:t>
      </w:r>
      <w:bookmarkEnd w:id="1"/>
    </w:p>
    <w:p w14:paraId="5C4DCCFA" w14:textId="77777777" w:rsidR="004C5F99" w:rsidRPr="00243C69" w:rsidRDefault="004C5F99" w:rsidP="004C5F99">
      <w:pPr>
        <w:pStyle w:val="TableofFigures"/>
        <w:tabs>
          <w:tab w:val="right" w:leader="dot" w:pos="9061"/>
        </w:tabs>
        <w:rPr>
          <w:sz w:val="22"/>
          <w:szCs w:val="22"/>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r w:rsidR="00997373">
        <w:rPr>
          <w:b/>
          <w:noProof/>
          <w:sz w:val="22"/>
          <w:szCs w:val="22"/>
          <w:lang w:val="de-DE"/>
        </w:rPr>
        <w:t>No table of figures entries found.</w:t>
      </w:r>
      <w:r w:rsidR="00997373">
        <w:rPr>
          <w:noProof/>
          <w:sz w:val="22"/>
          <w:szCs w:val="22"/>
          <w:lang w:val="de-DE"/>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r w:rsidRPr="00243C69">
        <w:rPr>
          <w:sz w:val="22"/>
          <w:szCs w:val="22"/>
          <w:lang w:val="de-DE"/>
        </w:rPr>
        <w:fldChar w:fldCharType="end"/>
      </w:r>
    </w:p>
    <w:p w14:paraId="2FBD8038" w14:textId="77777777" w:rsidR="004C5F99" w:rsidRDefault="004C5F99" w:rsidP="004C5F99">
      <w:pPr>
        <w:pStyle w:val="Title"/>
      </w:pPr>
      <w:bookmarkStart w:id="2" w:name="_Toc262367380"/>
      <w:r w:rsidRPr="00E10423">
        <w:t>Tabellenverzeichnis</w:t>
      </w:r>
      <w:bookmarkEnd w:id="2"/>
    </w:p>
    <w:p w14:paraId="62F2D34F" w14:textId="77777777" w:rsidR="004C5F99" w:rsidRDefault="004C5F99" w:rsidP="004C5F99">
      <w:pPr>
        <w:tabs>
          <w:tab w:val="left" w:pos="5573"/>
        </w:tabs>
      </w:pPr>
      <w:fldSimple w:instr=" TOC \h \z \c &quot;Tabelle&quot; ">
        <w:r w:rsidR="00997373">
          <w:rPr>
            <w:rFonts w:eastAsia="Times New Roman" w:cs="Times New Roman"/>
            <w:b/>
            <w:noProof/>
            <w:lang w:eastAsia="de-DE"/>
          </w:rPr>
          <w:t>No table of figures entries found.</w:t>
        </w:r>
        <w:r w:rsidR="00997373">
          <w:rPr>
            <w:rFonts w:eastAsia="Times New Roman" w:cs="Times New Roman"/>
            <w:noProof/>
            <w:lang w:eastAsia="de-DE"/>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18A17630" w14:textId="77777777" w:rsidR="004C5F99" w:rsidRDefault="004C5F99">
      <w:pPr>
        <w:spacing w:after="200"/>
      </w:pPr>
      <w:r>
        <w:br w:type="page"/>
      </w:r>
      <w:bookmarkStart w:id="3" w:name="_GoBack"/>
      <w:bookmarkEnd w:id="3"/>
    </w:p>
    <w:p w14:paraId="579D22C6" w14:textId="77777777" w:rsidR="004C5F99" w:rsidRDefault="004C5F99" w:rsidP="004C5F99">
      <w:pPr>
        <w:pStyle w:val="Heading1"/>
      </w:pPr>
      <w:bookmarkStart w:id="4" w:name="_Toc262367381"/>
      <w:r>
        <w:lastRenderedPageBreak/>
        <w:t>Aufgabenstellung</w:t>
      </w:r>
      <w:bookmarkEnd w:id="4"/>
    </w:p>
    <w:p w14:paraId="2755E4DA" w14:textId="77777777" w:rsidR="006C7DD4" w:rsidRPr="00B0776D" w:rsidRDefault="006C7DD4" w:rsidP="006C7DD4">
      <w:pPr>
        <w:pStyle w:val="IPA-Textkrper"/>
        <w:rPr>
          <w:rFonts w:eastAsiaTheme="minorHAnsi" w:cstheme="minorBidi"/>
          <w:szCs w:val="22"/>
          <w:lang w:eastAsia="en-US"/>
        </w:rPr>
      </w:pPr>
      <w:r w:rsidRPr="00B0776D">
        <w:rPr>
          <w:rFonts w:eastAsiaTheme="minorHAnsi" w:cstheme="minorBidi"/>
          <w:szCs w:val="22"/>
          <w:lang w:eastAsia="en-US"/>
        </w:rPr>
        <w:t>Für mehrere webbasierte Standardlösungen soll regelmässig (e.g. wöchentlich) und automatisiert öffentliche Demoinstallationen mit Beispielinhalten im Internet verfügbar gemacht werden.  </w:t>
      </w:r>
    </w:p>
    <w:p w14:paraId="281862E9" w14:textId="77777777" w:rsidR="004C5F99" w:rsidRDefault="004C5F99" w:rsidP="004C5F99">
      <w:pPr>
        <w:pStyle w:val="Heading2"/>
      </w:pPr>
      <w:bookmarkStart w:id="5" w:name="_Toc262367382"/>
      <w:r>
        <w:t>Ausgangslage</w:t>
      </w:r>
      <w:bookmarkEnd w:id="5"/>
    </w:p>
    <w:p w14:paraId="1EE3BBF3" w14:textId="77777777" w:rsidR="006C7DD4" w:rsidRDefault="006C7DD4" w:rsidP="006C7DD4">
      <w:r w:rsidRPr="003626F5">
        <w:t xml:space="preserve">4teamwork entwickelt mehrere webbasierte Standardlösungen: </w:t>
      </w:r>
      <w:proofErr w:type="spellStart"/>
      <w:r w:rsidRPr="003626F5">
        <w:t>teamraum</w:t>
      </w:r>
      <w:proofErr w:type="spellEnd"/>
      <w:r w:rsidRPr="003626F5">
        <w:t xml:space="preserve"> </w:t>
      </w:r>
      <w:proofErr w:type="spellStart"/>
      <w:r w:rsidRPr="003626F5">
        <w:t>Collab</w:t>
      </w:r>
      <w:proofErr w:type="spellEnd"/>
      <w:r w:rsidRPr="003626F5">
        <w:t xml:space="preserve">, </w:t>
      </w:r>
      <w:proofErr w:type="spellStart"/>
      <w:r w:rsidRPr="003626F5">
        <w:t>teamraum</w:t>
      </w:r>
      <w:proofErr w:type="spellEnd"/>
      <w:r w:rsidRPr="003626F5">
        <w:t xml:space="preserve"> Intranet, </w:t>
      </w:r>
      <w:proofErr w:type="spellStart"/>
      <w:r w:rsidRPr="003626F5">
        <w:t>teamraum</w:t>
      </w:r>
      <w:proofErr w:type="spellEnd"/>
      <w:r w:rsidRPr="003626F5">
        <w:t xml:space="preserve"> Web. Diese Lösungen basieren auf dem Content Management System </w:t>
      </w:r>
      <w:proofErr w:type="spellStart"/>
      <w:r w:rsidRPr="003626F5">
        <w:t>Plone</w:t>
      </w:r>
      <w:proofErr w:type="spellEnd"/>
      <w:r w:rsidRPr="003626F5">
        <w:t xml:space="preserve"> und werden in einem geordneten </w:t>
      </w:r>
      <w:proofErr w:type="spellStart"/>
      <w:r w:rsidRPr="003626F5">
        <w:t>Releaseprozess</w:t>
      </w:r>
      <w:proofErr w:type="spellEnd"/>
      <w:r w:rsidRPr="003626F5">
        <w:t xml:space="preserve"> laufend erneuert und erweitert. Neue Funktionen werden verfügbar gemacht, von den Benutzern gemeldete Fehler und Unzulänglichkeiten werden korrigiert. Es existiert eine Demoplattform demo.teamraum.ch, über die sich interessierte Personen einloggen und die Lösung unverbindlich testen können. Die Demoplattform wird von 4teamwork nur unregelmässig aktualisiert und ist daher meistens nicht aktuell. Sie enthält kaum Beispielinhalte.</w:t>
      </w:r>
      <w:r w:rsidRPr="003626F5">
        <w:br/>
      </w:r>
      <w:r w:rsidRPr="003626F5">
        <w:br/>
        <w:t xml:space="preserve">Entwicklungs- und Testinstallationen der Standardlösungen werden von den Entwicklern von 4teamwork zwar immer wieder neu erstellt, allerdings sind diese nur lokal verfügbar, und nicht von aussen zugänglich. Diese Installationen dienen vorwiegend für automatisierte Softwaretests, ohne Benutzerinteraktionen. Aus diesen Gründen werden neue Releases von </w:t>
      </w:r>
      <w:proofErr w:type="spellStart"/>
      <w:r w:rsidRPr="003626F5">
        <w:t>teamraum</w:t>
      </w:r>
      <w:proofErr w:type="spellEnd"/>
      <w:r w:rsidRPr="003626F5">
        <w:t xml:space="preserve"> unter Umständen zu wenig von Menschen getestet (Human </w:t>
      </w:r>
      <w:proofErr w:type="spellStart"/>
      <w:r w:rsidRPr="003626F5">
        <w:t>Testing</w:t>
      </w:r>
      <w:proofErr w:type="spellEnd"/>
      <w:r w:rsidRPr="003626F5">
        <w:t>), bevor sie freigegeben werden. </w:t>
      </w:r>
    </w:p>
    <w:p w14:paraId="2A4D4106" w14:textId="77777777" w:rsidR="004C5F99" w:rsidRDefault="004C5F99" w:rsidP="004C5F99">
      <w:pPr>
        <w:pStyle w:val="Heading2"/>
      </w:pPr>
      <w:bookmarkStart w:id="6" w:name="_Toc262367383"/>
      <w:r>
        <w:t>Auftragsformulierung</w:t>
      </w:r>
      <w:bookmarkEnd w:id="6"/>
    </w:p>
    <w:p w14:paraId="049AB9C1" w14:textId="77777777" w:rsidR="006C7DD4" w:rsidRPr="003626F5" w:rsidRDefault="006C7DD4" w:rsidP="006C7DD4">
      <w:r w:rsidRPr="003626F5">
        <w:t>Es werden die folgenden Resultate erwartet:</w:t>
      </w:r>
    </w:p>
    <w:p w14:paraId="3ED4C275" w14:textId="77777777" w:rsidR="006C7DD4" w:rsidRPr="003626F5" w:rsidRDefault="006C7DD4" w:rsidP="006C7DD4"/>
    <w:p w14:paraId="7968468F" w14:textId="24C2CAFB" w:rsidR="00737221" w:rsidRDefault="006C7DD4" w:rsidP="00997373">
      <w:r w:rsidRPr="003626F5">
        <w:t>1) Es wird ein Konzept entwickelt, wie die Plattformen mit Beispielinhalten und -benutzern automatisiert installiert und betrieben werden können. Zwei Hauptvarianten sind dabei denkbar und müssen nach verschiedenen Kriterien bewertet werden:</w:t>
      </w:r>
      <w:r w:rsidRPr="003626F5">
        <w:br/>
        <w:t xml:space="preserve">1) Bereitstellen eines </w:t>
      </w:r>
      <w:proofErr w:type="spellStart"/>
      <w:r w:rsidRPr="003626F5">
        <w:t>VMWare</w:t>
      </w:r>
      <w:proofErr w:type="spellEnd"/>
      <w:r w:rsidRPr="003626F5">
        <w:t xml:space="preserve">-Image mit einem vorbereiteten Release einer Webanwendung inkl. Beispielinhalten und -benutzer. Das </w:t>
      </w:r>
      <w:proofErr w:type="spellStart"/>
      <w:r w:rsidRPr="003626F5">
        <w:t>VMWare</w:t>
      </w:r>
      <w:proofErr w:type="spellEnd"/>
      <w:r w:rsidRPr="003626F5">
        <w:t>-Image kann dann regelmässig neu geladen werden.</w:t>
      </w:r>
      <w:r w:rsidRPr="003626F5">
        <w:br/>
        <w:t xml:space="preserve">2) Auf einer bestehenden Linux-Umgebung werden per </w:t>
      </w:r>
      <w:proofErr w:type="spellStart"/>
      <w:r w:rsidRPr="003626F5">
        <w:t>Buildout</w:t>
      </w:r>
      <w:proofErr w:type="spellEnd"/>
      <w:r w:rsidRPr="003626F5">
        <w:t xml:space="preserve"> (d.h. </w:t>
      </w:r>
      <w:proofErr w:type="spellStart"/>
      <w:r w:rsidRPr="003626F5">
        <w:t>geskriptet</w:t>
      </w:r>
      <w:proofErr w:type="spellEnd"/>
      <w:r w:rsidRPr="003626F5">
        <w:t>) automatisiert neue Webinstallationen installiert und gestartet.</w:t>
      </w:r>
      <w:r w:rsidRPr="003626F5">
        <w:br/>
        <w:t>Die höher bewertete Variante soll umgesetzt werden (siehe 2)).</w:t>
      </w:r>
      <w:r w:rsidRPr="003626F5">
        <w:br/>
      </w:r>
      <w:r w:rsidRPr="003626F5">
        <w:br/>
        <w:t xml:space="preserve">2) Für eine der oben genannten Standardlösungen von </w:t>
      </w:r>
      <w:proofErr w:type="spellStart"/>
      <w:r w:rsidRPr="003626F5">
        <w:t>teamraum</w:t>
      </w:r>
      <w:proofErr w:type="spellEnd"/>
      <w:r w:rsidRPr="003626F5">
        <w:t xml:space="preserve"> soll eine automatisierte Demoplattform im Internet installiert werden, so dass interessierte Personen die Lösungen selbständig </w:t>
      </w:r>
      <w:proofErr w:type="spellStart"/>
      <w:r w:rsidRPr="003626F5">
        <w:t>antesten</w:t>
      </w:r>
      <w:proofErr w:type="spellEnd"/>
      <w:r w:rsidRPr="003626F5">
        <w:t xml:space="preserve"> können. Die Demoplattform </w:t>
      </w:r>
      <w:proofErr w:type="gramStart"/>
      <w:r w:rsidRPr="003626F5">
        <w:t>verwendet immer den neuesten, freigegebenen Release</w:t>
      </w:r>
      <w:proofErr w:type="gramEnd"/>
      <w:r w:rsidRPr="003626F5">
        <w:t xml:space="preserve"> und enthalten Anwendungsfall bezogene Beispielinhalte. Der Entscheid, welche Standardlösung automatisiert installiert werden soll, wird dem Lernenden überlassen. Für die gewählte Standardlösung müssen dann anwendungsbezogene Beispielinhalte und -benutzer definiert werden. Diese Inhalte werden dann bei jeder Neuinstallation der Demoumgebung automatisch hinzugefügt.</w:t>
      </w:r>
      <w:r w:rsidRPr="003626F5">
        <w:br/>
      </w:r>
      <w:r w:rsidRPr="003626F5">
        <w:br/>
        <w:t xml:space="preserve">3) Der Prozess, der verwendet wird, um die Demoplattformen von neuen Releases von </w:t>
      </w:r>
      <w:proofErr w:type="spellStart"/>
      <w:r w:rsidRPr="003626F5">
        <w:t>teamraum</w:t>
      </w:r>
      <w:proofErr w:type="spellEnd"/>
      <w:r w:rsidRPr="003626F5">
        <w:t xml:space="preserve"> automatisiert zu installieren, soll auch für künftige Entwicklungs- und Testreleases eingesetzt werden können. So können sog. Release </w:t>
      </w:r>
      <w:proofErr w:type="spellStart"/>
      <w:r w:rsidRPr="003626F5">
        <w:t>Candidates</w:t>
      </w:r>
      <w:proofErr w:type="spellEnd"/>
      <w:r w:rsidRPr="003626F5">
        <w:t xml:space="preserve"> von </w:t>
      </w:r>
      <w:proofErr w:type="spellStart"/>
      <w:r w:rsidRPr="003626F5">
        <w:t>teamraum</w:t>
      </w:r>
      <w:proofErr w:type="spellEnd"/>
      <w:r w:rsidRPr="003626F5">
        <w:t xml:space="preserve"> von einem </w:t>
      </w:r>
    </w:p>
    <w:sectPr w:rsidR="00737221" w:rsidSect="00733060">
      <w:headerReference w:type="default" r:id="rId9"/>
      <w:headerReference w:type="first" r:id="rId10"/>
      <w:footerReference w:type="first" r:id="rId11"/>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90AA1" w14:textId="77777777" w:rsidR="00DD7947" w:rsidRDefault="00DD7947" w:rsidP="00DB5FD7">
      <w:pPr>
        <w:spacing w:line="240" w:lineRule="auto"/>
      </w:pPr>
      <w:r>
        <w:separator/>
      </w:r>
    </w:p>
  </w:endnote>
  <w:endnote w:type="continuationSeparator" w:id="0">
    <w:p w14:paraId="60567F0D" w14:textId="77777777" w:rsidR="00DD7947" w:rsidRDefault="00DD7947"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60B24" w14:textId="0724ACD0" w:rsidR="00140723" w:rsidRPr="00A81307" w:rsidRDefault="00140723" w:rsidP="00F61FAD">
    <w:pPr>
      <w:pStyle w:val="Footer"/>
      <w:tabs>
        <w:tab w:val="left" w:pos="3686"/>
        <w:tab w:val="left" w:pos="7371"/>
        <w:tab w:val="left" w:pos="11907"/>
        <w:tab w:val="left" w:pos="17577"/>
      </w:tabs>
      <w:rPr>
        <w:sz w:val="16"/>
        <w:szCs w:val="16"/>
      </w:rPr>
    </w:pPr>
    <w:r w:rsidRPr="004C5F99">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00997373" w:rsidRPr="00997373">
      <w:rPr>
        <w:noProof/>
        <w:sz w:val="16"/>
        <w:szCs w:val="16"/>
        <w:lang w:val="de-DE"/>
      </w:rPr>
      <w:t>1</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00997373" w:rsidRPr="00997373">
      <w:rPr>
        <w:noProof/>
        <w:sz w:val="16"/>
        <w:szCs w:val="16"/>
        <w:lang w:val="de-DE"/>
      </w:rPr>
      <w:t>3</w:t>
    </w:r>
    <w:r w:rsidRPr="004C5F99">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90965" w14:textId="77777777" w:rsidR="00DD7947" w:rsidRDefault="00DD7947" w:rsidP="00DB5FD7">
      <w:pPr>
        <w:spacing w:line="240" w:lineRule="auto"/>
      </w:pPr>
      <w:r>
        <w:separator/>
      </w:r>
    </w:p>
  </w:footnote>
  <w:footnote w:type="continuationSeparator" w:id="0">
    <w:p w14:paraId="39C4A28E" w14:textId="77777777" w:rsidR="00DD7947" w:rsidRDefault="00DD7947" w:rsidP="00DB5F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9992AE" w14:textId="77777777" w:rsidR="00997373" w:rsidRPr="00A81307" w:rsidRDefault="00997373" w:rsidP="00997373">
    <w:pPr>
      <w:tabs>
        <w:tab w:val="left" w:pos="7371"/>
        <w:tab w:val="left" w:pos="12049"/>
        <w:tab w:val="left" w:pos="18711"/>
      </w:tabs>
      <w:rPr>
        <w:sz w:val="16"/>
        <w:szCs w:val="16"/>
      </w:rPr>
    </w:pPr>
    <w:r>
      <w:rPr>
        <w:sz w:val="16"/>
        <w:szCs w:val="16"/>
      </w:rPr>
      <w:t>Benutzeranleitung</w:t>
    </w:r>
    <w:r>
      <w:rPr>
        <w:sz w:val="16"/>
        <w:szCs w:val="16"/>
      </w:rPr>
      <w:tab/>
      <w:t xml:space="preserve">Michel </w:t>
    </w:r>
    <w:proofErr w:type="spellStart"/>
    <w:r>
      <w:rPr>
        <w:sz w:val="16"/>
        <w:szCs w:val="16"/>
      </w:rPr>
      <w:t>Weingart</w:t>
    </w:r>
    <w:proofErr w:type="spellEnd"/>
  </w:p>
  <w:p w14:paraId="7FD1C2A5" w14:textId="77777777" w:rsidR="00997373" w:rsidRDefault="0099737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CE6E7" w14:textId="58BFDD9A" w:rsidR="00140723" w:rsidRPr="00A81307" w:rsidRDefault="00997373" w:rsidP="00F61FAD">
    <w:pPr>
      <w:tabs>
        <w:tab w:val="left" w:pos="7371"/>
        <w:tab w:val="left" w:pos="12049"/>
        <w:tab w:val="left" w:pos="18711"/>
      </w:tabs>
      <w:rPr>
        <w:sz w:val="16"/>
        <w:szCs w:val="16"/>
      </w:rPr>
    </w:pPr>
    <w:r>
      <w:rPr>
        <w:sz w:val="16"/>
        <w:szCs w:val="16"/>
      </w:rPr>
      <w:t>Benutzeranleitung</w:t>
    </w:r>
    <w:r w:rsidR="00140723">
      <w:rPr>
        <w:sz w:val="16"/>
        <w:szCs w:val="16"/>
      </w:rPr>
      <w:tab/>
    </w:r>
    <w:r>
      <w:rPr>
        <w:sz w:val="16"/>
        <w:szCs w:val="16"/>
      </w:rPr>
      <w:t xml:space="preserve">Michel </w:t>
    </w:r>
    <w:proofErr w:type="spellStart"/>
    <w:r>
      <w:rPr>
        <w:sz w:val="16"/>
        <w:szCs w:val="16"/>
      </w:rPr>
      <w:t>Weingart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41E9"/>
    <w:multiLevelType w:val="hybridMultilevel"/>
    <w:tmpl w:val="814EF6C4"/>
    <w:lvl w:ilvl="0" w:tplc="5F5E2B54">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27095"/>
    <w:multiLevelType w:val="hybridMultilevel"/>
    <w:tmpl w:val="5BA2EF5A"/>
    <w:lvl w:ilvl="0" w:tplc="BDCA5EE2">
      <w:start w:val="10"/>
      <w:numFmt w:val="bullet"/>
      <w:lvlText w:val="-"/>
      <w:lvlJc w:val="left"/>
      <w:pPr>
        <w:ind w:left="1140" w:hanging="360"/>
      </w:pPr>
      <w:rPr>
        <w:rFonts w:ascii="Arial" w:eastAsiaTheme="minorHAnsi" w:hAnsi="Arial" w:cs="Arial"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78819CF"/>
    <w:multiLevelType w:val="hybridMultilevel"/>
    <w:tmpl w:val="ACB8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CF5506"/>
    <w:multiLevelType w:val="hybridMultilevel"/>
    <w:tmpl w:val="3EDA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ED21B49"/>
    <w:multiLevelType w:val="hybridMultilevel"/>
    <w:tmpl w:val="F1C2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4A60CCB"/>
    <w:multiLevelType w:val="hybridMultilevel"/>
    <w:tmpl w:val="FAFE9F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5832F7C"/>
    <w:multiLevelType w:val="hybridMultilevel"/>
    <w:tmpl w:val="C2BC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5E6955"/>
    <w:multiLevelType w:val="hybridMultilevel"/>
    <w:tmpl w:val="7A28D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D5A70F3"/>
    <w:multiLevelType w:val="hybridMultilevel"/>
    <w:tmpl w:val="B7805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CC54C1E"/>
    <w:multiLevelType w:val="hybridMultilevel"/>
    <w:tmpl w:val="AE3C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B96BC9"/>
    <w:multiLevelType w:val="hybridMultilevel"/>
    <w:tmpl w:val="97841688"/>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2923" w:hanging="360"/>
      </w:pPr>
      <w:rPr>
        <w:rFonts w:ascii="Courier New" w:hAnsi="Courier New" w:cs="Courier New" w:hint="default"/>
      </w:rPr>
    </w:lvl>
    <w:lvl w:ilvl="2" w:tplc="08070005" w:tentative="1">
      <w:start w:val="1"/>
      <w:numFmt w:val="bullet"/>
      <w:lvlText w:val=""/>
      <w:lvlJc w:val="left"/>
      <w:pPr>
        <w:ind w:left="3643" w:hanging="360"/>
      </w:pPr>
      <w:rPr>
        <w:rFonts w:ascii="Wingdings" w:hAnsi="Wingdings" w:hint="default"/>
      </w:rPr>
    </w:lvl>
    <w:lvl w:ilvl="3" w:tplc="08070001" w:tentative="1">
      <w:start w:val="1"/>
      <w:numFmt w:val="bullet"/>
      <w:lvlText w:val=""/>
      <w:lvlJc w:val="left"/>
      <w:pPr>
        <w:ind w:left="4363" w:hanging="360"/>
      </w:pPr>
      <w:rPr>
        <w:rFonts w:ascii="Symbol" w:hAnsi="Symbol" w:hint="default"/>
      </w:rPr>
    </w:lvl>
    <w:lvl w:ilvl="4" w:tplc="08070003" w:tentative="1">
      <w:start w:val="1"/>
      <w:numFmt w:val="bullet"/>
      <w:lvlText w:val="o"/>
      <w:lvlJc w:val="left"/>
      <w:pPr>
        <w:ind w:left="5083" w:hanging="360"/>
      </w:pPr>
      <w:rPr>
        <w:rFonts w:ascii="Courier New" w:hAnsi="Courier New" w:cs="Courier New" w:hint="default"/>
      </w:rPr>
    </w:lvl>
    <w:lvl w:ilvl="5" w:tplc="08070005" w:tentative="1">
      <w:start w:val="1"/>
      <w:numFmt w:val="bullet"/>
      <w:lvlText w:val=""/>
      <w:lvlJc w:val="left"/>
      <w:pPr>
        <w:ind w:left="5803" w:hanging="360"/>
      </w:pPr>
      <w:rPr>
        <w:rFonts w:ascii="Wingdings" w:hAnsi="Wingdings" w:hint="default"/>
      </w:rPr>
    </w:lvl>
    <w:lvl w:ilvl="6" w:tplc="08070001" w:tentative="1">
      <w:start w:val="1"/>
      <w:numFmt w:val="bullet"/>
      <w:lvlText w:val=""/>
      <w:lvlJc w:val="left"/>
      <w:pPr>
        <w:ind w:left="6523" w:hanging="360"/>
      </w:pPr>
      <w:rPr>
        <w:rFonts w:ascii="Symbol" w:hAnsi="Symbol" w:hint="default"/>
      </w:rPr>
    </w:lvl>
    <w:lvl w:ilvl="7" w:tplc="08070003" w:tentative="1">
      <w:start w:val="1"/>
      <w:numFmt w:val="bullet"/>
      <w:lvlText w:val="o"/>
      <w:lvlJc w:val="left"/>
      <w:pPr>
        <w:ind w:left="7243" w:hanging="360"/>
      </w:pPr>
      <w:rPr>
        <w:rFonts w:ascii="Courier New" w:hAnsi="Courier New" w:cs="Courier New" w:hint="default"/>
      </w:rPr>
    </w:lvl>
    <w:lvl w:ilvl="8" w:tplc="08070005" w:tentative="1">
      <w:start w:val="1"/>
      <w:numFmt w:val="bullet"/>
      <w:lvlText w:val=""/>
      <w:lvlJc w:val="left"/>
      <w:pPr>
        <w:ind w:left="7963" w:hanging="360"/>
      </w:pPr>
      <w:rPr>
        <w:rFonts w:ascii="Wingdings" w:hAnsi="Wingdings" w:hint="default"/>
      </w:rPr>
    </w:lvl>
  </w:abstractNum>
  <w:abstractNum w:abstractNumId="28">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AEC3689"/>
    <w:multiLevelType w:val="hybridMultilevel"/>
    <w:tmpl w:val="B6FC6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FC6257"/>
    <w:multiLevelType w:val="hybridMultilevel"/>
    <w:tmpl w:val="0228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33474D6"/>
    <w:multiLevelType w:val="hybridMultilevel"/>
    <w:tmpl w:val="130AD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7B24B58"/>
    <w:multiLevelType w:val="hybridMultilevel"/>
    <w:tmpl w:val="489E504E"/>
    <w:lvl w:ilvl="0" w:tplc="75942D2C">
      <w:start w:val="201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C20944"/>
    <w:multiLevelType w:val="hybridMultilevel"/>
    <w:tmpl w:val="31CC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2"/>
  </w:num>
  <w:num w:numId="3">
    <w:abstractNumId w:val="21"/>
  </w:num>
  <w:num w:numId="4">
    <w:abstractNumId w:val="10"/>
  </w:num>
  <w:num w:numId="5">
    <w:abstractNumId w:val="23"/>
  </w:num>
  <w:num w:numId="6">
    <w:abstractNumId w:val="29"/>
  </w:num>
  <w:num w:numId="7">
    <w:abstractNumId w:val="28"/>
  </w:num>
  <w:num w:numId="8">
    <w:abstractNumId w:val="34"/>
  </w:num>
  <w:num w:numId="9">
    <w:abstractNumId w:val="20"/>
  </w:num>
  <w:num w:numId="10">
    <w:abstractNumId w:val="12"/>
  </w:num>
  <w:num w:numId="11">
    <w:abstractNumId w:val="6"/>
  </w:num>
  <w:num w:numId="12">
    <w:abstractNumId w:val="13"/>
  </w:num>
  <w:num w:numId="13">
    <w:abstractNumId w:val="19"/>
  </w:num>
  <w:num w:numId="14">
    <w:abstractNumId w:val="3"/>
  </w:num>
  <w:num w:numId="15">
    <w:abstractNumId w:val="5"/>
  </w:num>
  <w:num w:numId="16">
    <w:abstractNumId w:val="36"/>
  </w:num>
  <w:num w:numId="17">
    <w:abstractNumId w:val="31"/>
  </w:num>
  <w:num w:numId="18">
    <w:abstractNumId w:val="7"/>
  </w:num>
  <w:num w:numId="19">
    <w:abstractNumId w:val="7"/>
  </w:num>
  <w:num w:numId="20">
    <w:abstractNumId w:val="8"/>
  </w:num>
  <w:num w:numId="21">
    <w:abstractNumId w:val="7"/>
  </w:num>
  <w:num w:numId="22">
    <w:abstractNumId w:val="7"/>
  </w:num>
  <w:num w:numId="23">
    <w:abstractNumId w:val="24"/>
  </w:num>
  <w:num w:numId="24">
    <w:abstractNumId w:val="17"/>
  </w:num>
  <w:num w:numId="25">
    <w:abstractNumId w:val="4"/>
  </w:num>
  <w:num w:numId="26">
    <w:abstractNumId w:val="22"/>
  </w:num>
  <w:num w:numId="27">
    <w:abstractNumId w:val="25"/>
  </w:num>
  <w:num w:numId="28">
    <w:abstractNumId w:val="37"/>
  </w:num>
  <w:num w:numId="29">
    <w:abstractNumId w:val="0"/>
  </w:num>
  <w:num w:numId="30">
    <w:abstractNumId w:val="18"/>
  </w:num>
  <w:num w:numId="31">
    <w:abstractNumId w:val="1"/>
  </w:num>
  <w:num w:numId="32">
    <w:abstractNumId w:val="15"/>
  </w:num>
  <w:num w:numId="33">
    <w:abstractNumId w:val="16"/>
  </w:num>
  <w:num w:numId="34">
    <w:abstractNumId w:val="35"/>
  </w:num>
  <w:num w:numId="35">
    <w:abstractNumId w:val="27"/>
  </w:num>
  <w:num w:numId="36">
    <w:abstractNumId w:val="30"/>
  </w:num>
  <w:num w:numId="37">
    <w:abstractNumId w:val="11"/>
  </w:num>
  <w:num w:numId="38">
    <w:abstractNumId w:val="38"/>
  </w:num>
  <w:num w:numId="39">
    <w:abstractNumId w:val="9"/>
  </w:num>
  <w:num w:numId="40">
    <w:abstractNumId w:val="2"/>
  </w:num>
  <w:num w:numId="41">
    <w:abstractNumId w:val="33"/>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DE"/>
    <w:rsid w:val="00000C0F"/>
    <w:rsid w:val="0000105D"/>
    <w:rsid w:val="00003233"/>
    <w:rsid w:val="00012A7B"/>
    <w:rsid w:val="00012AD0"/>
    <w:rsid w:val="00014F52"/>
    <w:rsid w:val="000310B5"/>
    <w:rsid w:val="0003396B"/>
    <w:rsid w:val="00033A04"/>
    <w:rsid w:val="000354B0"/>
    <w:rsid w:val="00035CE5"/>
    <w:rsid w:val="00040EB7"/>
    <w:rsid w:val="00041869"/>
    <w:rsid w:val="00042454"/>
    <w:rsid w:val="000439AC"/>
    <w:rsid w:val="000471B1"/>
    <w:rsid w:val="00063018"/>
    <w:rsid w:val="0006528C"/>
    <w:rsid w:val="0006611D"/>
    <w:rsid w:val="00082746"/>
    <w:rsid w:val="00083F05"/>
    <w:rsid w:val="00085A62"/>
    <w:rsid w:val="00095827"/>
    <w:rsid w:val="000A7498"/>
    <w:rsid w:val="000B569E"/>
    <w:rsid w:val="000C2521"/>
    <w:rsid w:val="000C6437"/>
    <w:rsid w:val="000D2762"/>
    <w:rsid w:val="000E12A8"/>
    <w:rsid w:val="000E208D"/>
    <w:rsid w:val="000F0775"/>
    <w:rsid w:val="000F4C8C"/>
    <w:rsid w:val="00100627"/>
    <w:rsid w:val="00104210"/>
    <w:rsid w:val="001044AD"/>
    <w:rsid w:val="00104621"/>
    <w:rsid w:val="0011061E"/>
    <w:rsid w:val="00112B3E"/>
    <w:rsid w:val="0011489A"/>
    <w:rsid w:val="00120FA3"/>
    <w:rsid w:val="001213A8"/>
    <w:rsid w:val="00126C51"/>
    <w:rsid w:val="001310B5"/>
    <w:rsid w:val="00140723"/>
    <w:rsid w:val="001413D7"/>
    <w:rsid w:val="00143EA9"/>
    <w:rsid w:val="001478A2"/>
    <w:rsid w:val="001500E3"/>
    <w:rsid w:val="00150E6A"/>
    <w:rsid w:val="001549DE"/>
    <w:rsid w:val="00155F66"/>
    <w:rsid w:val="0015775A"/>
    <w:rsid w:val="001701D6"/>
    <w:rsid w:val="00181920"/>
    <w:rsid w:val="00185A90"/>
    <w:rsid w:val="0018603E"/>
    <w:rsid w:val="00190365"/>
    <w:rsid w:val="00194D6F"/>
    <w:rsid w:val="001A2ACF"/>
    <w:rsid w:val="001B07CF"/>
    <w:rsid w:val="001B2101"/>
    <w:rsid w:val="001B30C0"/>
    <w:rsid w:val="001B6F5F"/>
    <w:rsid w:val="001B7521"/>
    <w:rsid w:val="001C3FBF"/>
    <w:rsid w:val="001C7679"/>
    <w:rsid w:val="001D4DDD"/>
    <w:rsid w:val="001D56BC"/>
    <w:rsid w:val="001E44F2"/>
    <w:rsid w:val="001E6CA9"/>
    <w:rsid w:val="001E7006"/>
    <w:rsid w:val="001E797D"/>
    <w:rsid w:val="001F004E"/>
    <w:rsid w:val="001F1CD3"/>
    <w:rsid w:val="001F299E"/>
    <w:rsid w:val="00200033"/>
    <w:rsid w:val="00200930"/>
    <w:rsid w:val="0020526A"/>
    <w:rsid w:val="00207787"/>
    <w:rsid w:val="0020796D"/>
    <w:rsid w:val="002114C7"/>
    <w:rsid w:val="00211B98"/>
    <w:rsid w:val="00215120"/>
    <w:rsid w:val="00215FC6"/>
    <w:rsid w:val="002179FD"/>
    <w:rsid w:val="002209A4"/>
    <w:rsid w:val="00224461"/>
    <w:rsid w:val="00230548"/>
    <w:rsid w:val="002326F4"/>
    <w:rsid w:val="00232F47"/>
    <w:rsid w:val="0024358A"/>
    <w:rsid w:val="00243699"/>
    <w:rsid w:val="00254203"/>
    <w:rsid w:val="00260B13"/>
    <w:rsid w:val="002616E2"/>
    <w:rsid w:val="00263738"/>
    <w:rsid w:val="00263833"/>
    <w:rsid w:val="002643F8"/>
    <w:rsid w:val="00280125"/>
    <w:rsid w:val="00284CB6"/>
    <w:rsid w:val="00286D0B"/>
    <w:rsid w:val="00292C32"/>
    <w:rsid w:val="00296EB6"/>
    <w:rsid w:val="00297108"/>
    <w:rsid w:val="00297488"/>
    <w:rsid w:val="002C095F"/>
    <w:rsid w:val="002D0031"/>
    <w:rsid w:val="002D3A0D"/>
    <w:rsid w:val="002E73C4"/>
    <w:rsid w:val="002F55C2"/>
    <w:rsid w:val="002F6366"/>
    <w:rsid w:val="0030104E"/>
    <w:rsid w:val="00307EFE"/>
    <w:rsid w:val="00320234"/>
    <w:rsid w:val="00324D4B"/>
    <w:rsid w:val="0035035A"/>
    <w:rsid w:val="00353DEE"/>
    <w:rsid w:val="00356BDC"/>
    <w:rsid w:val="0036585E"/>
    <w:rsid w:val="00372611"/>
    <w:rsid w:val="00372C7C"/>
    <w:rsid w:val="00373ABC"/>
    <w:rsid w:val="0037781D"/>
    <w:rsid w:val="00381CCB"/>
    <w:rsid w:val="00385D7F"/>
    <w:rsid w:val="00390273"/>
    <w:rsid w:val="00396D44"/>
    <w:rsid w:val="003977DA"/>
    <w:rsid w:val="003A075C"/>
    <w:rsid w:val="003A1FAA"/>
    <w:rsid w:val="003A286B"/>
    <w:rsid w:val="003A4030"/>
    <w:rsid w:val="003B0473"/>
    <w:rsid w:val="003B4876"/>
    <w:rsid w:val="003B6871"/>
    <w:rsid w:val="003C39B0"/>
    <w:rsid w:val="003C5A8B"/>
    <w:rsid w:val="003D2EC1"/>
    <w:rsid w:val="003D5C61"/>
    <w:rsid w:val="003E4625"/>
    <w:rsid w:val="003E46CC"/>
    <w:rsid w:val="003F1FD2"/>
    <w:rsid w:val="00413B42"/>
    <w:rsid w:val="004202F7"/>
    <w:rsid w:val="004225EA"/>
    <w:rsid w:val="00426EC0"/>
    <w:rsid w:val="004327E8"/>
    <w:rsid w:val="00433DB9"/>
    <w:rsid w:val="00435642"/>
    <w:rsid w:val="00437527"/>
    <w:rsid w:val="004503B1"/>
    <w:rsid w:val="00450A40"/>
    <w:rsid w:val="004514C5"/>
    <w:rsid w:val="00451862"/>
    <w:rsid w:val="0045240F"/>
    <w:rsid w:val="00452C07"/>
    <w:rsid w:val="00454FBD"/>
    <w:rsid w:val="00457D64"/>
    <w:rsid w:val="004612C6"/>
    <w:rsid w:val="004614B2"/>
    <w:rsid w:val="00462267"/>
    <w:rsid w:val="00471CDA"/>
    <w:rsid w:val="00480948"/>
    <w:rsid w:val="004828C5"/>
    <w:rsid w:val="00482F7E"/>
    <w:rsid w:val="004914AA"/>
    <w:rsid w:val="00496A98"/>
    <w:rsid w:val="00497B44"/>
    <w:rsid w:val="004A7BFB"/>
    <w:rsid w:val="004B0023"/>
    <w:rsid w:val="004B32CA"/>
    <w:rsid w:val="004B6870"/>
    <w:rsid w:val="004C0312"/>
    <w:rsid w:val="004C1EA7"/>
    <w:rsid w:val="004C32A2"/>
    <w:rsid w:val="004C3CCA"/>
    <w:rsid w:val="004C5F99"/>
    <w:rsid w:val="004D0D7E"/>
    <w:rsid w:val="004D1DA7"/>
    <w:rsid w:val="004D1F97"/>
    <w:rsid w:val="004D4E24"/>
    <w:rsid w:val="004E2AC2"/>
    <w:rsid w:val="004E6631"/>
    <w:rsid w:val="00501916"/>
    <w:rsid w:val="00512360"/>
    <w:rsid w:val="005135D9"/>
    <w:rsid w:val="00516AB6"/>
    <w:rsid w:val="0051708D"/>
    <w:rsid w:val="00520256"/>
    <w:rsid w:val="00523FF9"/>
    <w:rsid w:val="00526B15"/>
    <w:rsid w:val="005276B7"/>
    <w:rsid w:val="00533DB4"/>
    <w:rsid w:val="00536E33"/>
    <w:rsid w:val="005421E9"/>
    <w:rsid w:val="00542B51"/>
    <w:rsid w:val="00544B0C"/>
    <w:rsid w:val="00545F89"/>
    <w:rsid w:val="00546AF8"/>
    <w:rsid w:val="00550011"/>
    <w:rsid w:val="0055486F"/>
    <w:rsid w:val="005552FB"/>
    <w:rsid w:val="00563A8C"/>
    <w:rsid w:val="00566CEE"/>
    <w:rsid w:val="00573A50"/>
    <w:rsid w:val="00577010"/>
    <w:rsid w:val="0058377E"/>
    <w:rsid w:val="00591496"/>
    <w:rsid w:val="0059506F"/>
    <w:rsid w:val="005A00C0"/>
    <w:rsid w:val="005A2118"/>
    <w:rsid w:val="005A4171"/>
    <w:rsid w:val="005A5479"/>
    <w:rsid w:val="005A7A17"/>
    <w:rsid w:val="005B4108"/>
    <w:rsid w:val="005C2389"/>
    <w:rsid w:val="005C5B72"/>
    <w:rsid w:val="005C6B82"/>
    <w:rsid w:val="005C6D8D"/>
    <w:rsid w:val="005D52E8"/>
    <w:rsid w:val="005E47E7"/>
    <w:rsid w:val="005E59E5"/>
    <w:rsid w:val="005E7793"/>
    <w:rsid w:val="005F05AD"/>
    <w:rsid w:val="005F22D2"/>
    <w:rsid w:val="0060427A"/>
    <w:rsid w:val="006070E4"/>
    <w:rsid w:val="00607214"/>
    <w:rsid w:val="00610A74"/>
    <w:rsid w:val="00611173"/>
    <w:rsid w:val="00611294"/>
    <w:rsid w:val="00613B95"/>
    <w:rsid w:val="00615336"/>
    <w:rsid w:val="00621178"/>
    <w:rsid w:val="0062253E"/>
    <w:rsid w:val="006240DD"/>
    <w:rsid w:val="0062564F"/>
    <w:rsid w:val="00626764"/>
    <w:rsid w:val="006269DB"/>
    <w:rsid w:val="00630A1C"/>
    <w:rsid w:val="006325CE"/>
    <w:rsid w:val="00650C1D"/>
    <w:rsid w:val="00655FEF"/>
    <w:rsid w:val="00656209"/>
    <w:rsid w:val="00661801"/>
    <w:rsid w:val="006626FE"/>
    <w:rsid w:val="0066659B"/>
    <w:rsid w:val="006706C2"/>
    <w:rsid w:val="006725E4"/>
    <w:rsid w:val="00672CB9"/>
    <w:rsid w:val="00696D5F"/>
    <w:rsid w:val="006A75E8"/>
    <w:rsid w:val="006C1020"/>
    <w:rsid w:val="006C4E87"/>
    <w:rsid w:val="006C7DD4"/>
    <w:rsid w:val="006D0421"/>
    <w:rsid w:val="006D5192"/>
    <w:rsid w:val="006D6B0C"/>
    <w:rsid w:val="006E4A59"/>
    <w:rsid w:val="006F1FCD"/>
    <w:rsid w:val="006F37D4"/>
    <w:rsid w:val="006F396D"/>
    <w:rsid w:val="006F5EEC"/>
    <w:rsid w:val="00701583"/>
    <w:rsid w:val="00701B30"/>
    <w:rsid w:val="0071009B"/>
    <w:rsid w:val="007123BF"/>
    <w:rsid w:val="007145C6"/>
    <w:rsid w:val="007158C7"/>
    <w:rsid w:val="00722BB1"/>
    <w:rsid w:val="00732C45"/>
    <w:rsid w:val="00733060"/>
    <w:rsid w:val="00733F95"/>
    <w:rsid w:val="00737221"/>
    <w:rsid w:val="007405EA"/>
    <w:rsid w:val="00751C47"/>
    <w:rsid w:val="007629F9"/>
    <w:rsid w:val="00765616"/>
    <w:rsid w:val="00765BE0"/>
    <w:rsid w:val="00766315"/>
    <w:rsid w:val="007719BA"/>
    <w:rsid w:val="00774665"/>
    <w:rsid w:val="00774869"/>
    <w:rsid w:val="007763CA"/>
    <w:rsid w:val="00786780"/>
    <w:rsid w:val="00791034"/>
    <w:rsid w:val="00791CE7"/>
    <w:rsid w:val="00792264"/>
    <w:rsid w:val="00795D60"/>
    <w:rsid w:val="007A4616"/>
    <w:rsid w:val="007A716C"/>
    <w:rsid w:val="007B2B65"/>
    <w:rsid w:val="007C4974"/>
    <w:rsid w:val="007D1396"/>
    <w:rsid w:val="007D2B14"/>
    <w:rsid w:val="007D7780"/>
    <w:rsid w:val="007E735C"/>
    <w:rsid w:val="007F1647"/>
    <w:rsid w:val="007F5316"/>
    <w:rsid w:val="007F5EA1"/>
    <w:rsid w:val="008079F6"/>
    <w:rsid w:val="008112C8"/>
    <w:rsid w:val="00815217"/>
    <w:rsid w:val="00833ABD"/>
    <w:rsid w:val="00840E93"/>
    <w:rsid w:val="00843165"/>
    <w:rsid w:val="00846D57"/>
    <w:rsid w:val="008504D7"/>
    <w:rsid w:val="008550B2"/>
    <w:rsid w:val="00861713"/>
    <w:rsid w:val="0086589C"/>
    <w:rsid w:val="008712B2"/>
    <w:rsid w:val="00875CE1"/>
    <w:rsid w:val="00876605"/>
    <w:rsid w:val="00877D09"/>
    <w:rsid w:val="00880FBB"/>
    <w:rsid w:val="00881B4F"/>
    <w:rsid w:val="00887983"/>
    <w:rsid w:val="00894C8B"/>
    <w:rsid w:val="008A3EC4"/>
    <w:rsid w:val="008A4BDC"/>
    <w:rsid w:val="008A7DAD"/>
    <w:rsid w:val="008A7E60"/>
    <w:rsid w:val="008B0984"/>
    <w:rsid w:val="008B0BFE"/>
    <w:rsid w:val="008C1583"/>
    <w:rsid w:val="008C78BF"/>
    <w:rsid w:val="008D4094"/>
    <w:rsid w:val="008D6457"/>
    <w:rsid w:val="008E52BD"/>
    <w:rsid w:val="008E57AC"/>
    <w:rsid w:val="008E5CE2"/>
    <w:rsid w:val="008F2FBB"/>
    <w:rsid w:val="008F4625"/>
    <w:rsid w:val="008F6D25"/>
    <w:rsid w:val="009014B6"/>
    <w:rsid w:val="00914B22"/>
    <w:rsid w:val="009167F6"/>
    <w:rsid w:val="009179EA"/>
    <w:rsid w:val="00917E0A"/>
    <w:rsid w:val="00922EEE"/>
    <w:rsid w:val="009241C2"/>
    <w:rsid w:val="009328A2"/>
    <w:rsid w:val="00934C25"/>
    <w:rsid w:val="009353D8"/>
    <w:rsid w:val="009374D3"/>
    <w:rsid w:val="00944D4C"/>
    <w:rsid w:val="00945FA2"/>
    <w:rsid w:val="00950061"/>
    <w:rsid w:val="00954FE7"/>
    <w:rsid w:val="009562E1"/>
    <w:rsid w:val="00956B85"/>
    <w:rsid w:val="00960C19"/>
    <w:rsid w:val="00961A2E"/>
    <w:rsid w:val="009656E6"/>
    <w:rsid w:val="009663BB"/>
    <w:rsid w:val="009675CB"/>
    <w:rsid w:val="00970F4A"/>
    <w:rsid w:val="009724BE"/>
    <w:rsid w:val="00974CDB"/>
    <w:rsid w:val="009808B2"/>
    <w:rsid w:val="00981582"/>
    <w:rsid w:val="009868E1"/>
    <w:rsid w:val="009921BE"/>
    <w:rsid w:val="00997373"/>
    <w:rsid w:val="009A0863"/>
    <w:rsid w:val="009A0F28"/>
    <w:rsid w:val="009A1C6E"/>
    <w:rsid w:val="009C06D6"/>
    <w:rsid w:val="009C136F"/>
    <w:rsid w:val="009C277D"/>
    <w:rsid w:val="009C4942"/>
    <w:rsid w:val="009C4F41"/>
    <w:rsid w:val="009C6D30"/>
    <w:rsid w:val="009D22F2"/>
    <w:rsid w:val="009D310D"/>
    <w:rsid w:val="009D4A8E"/>
    <w:rsid w:val="009D65F6"/>
    <w:rsid w:val="009D7516"/>
    <w:rsid w:val="009E1B43"/>
    <w:rsid w:val="009E62F1"/>
    <w:rsid w:val="009E7D81"/>
    <w:rsid w:val="00A02BE0"/>
    <w:rsid w:val="00A15AC7"/>
    <w:rsid w:val="00A228ED"/>
    <w:rsid w:val="00A246EB"/>
    <w:rsid w:val="00A25FFF"/>
    <w:rsid w:val="00A361BB"/>
    <w:rsid w:val="00A52035"/>
    <w:rsid w:val="00A60B7F"/>
    <w:rsid w:val="00A61B91"/>
    <w:rsid w:val="00A625D5"/>
    <w:rsid w:val="00A64C99"/>
    <w:rsid w:val="00A81307"/>
    <w:rsid w:val="00A82A41"/>
    <w:rsid w:val="00A83524"/>
    <w:rsid w:val="00A8402A"/>
    <w:rsid w:val="00A84520"/>
    <w:rsid w:val="00A845D4"/>
    <w:rsid w:val="00A84CCF"/>
    <w:rsid w:val="00A85B3C"/>
    <w:rsid w:val="00A9022D"/>
    <w:rsid w:val="00AA4073"/>
    <w:rsid w:val="00AA7674"/>
    <w:rsid w:val="00AB405F"/>
    <w:rsid w:val="00AC34F6"/>
    <w:rsid w:val="00AC4D3A"/>
    <w:rsid w:val="00AC51B0"/>
    <w:rsid w:val="00AC5D2B"/>
    <w:rsid w:val="00AC7BD9"/>
    <w:rsid w:val="00AD2D27"/>
    <w:rsid w:val="00AE53F1"/>
    <w:rsid w:val="00AF24F8"/>
    <w:rsid w:val="00AF2EC0"/>
    <w:rsid w:val="00B00FB7"/>
    <w:rsid w:val="00B0205A"/>
    <w:rsid w:val="00B05BEC"/>
    <w:rsid w:val="00B12D9A"/>
    <w:rsid w:val="00B2646C"/>
    <w:rsid w:val="00B32A91"/>
    <w:rsid w:val="00B42226"/>
    <w:rsid w:val="00B43A4E"/>
    <w:rsid w:val="00B44C19"/>
    <w:rsid w:val="00B53F91"/>
    <w:rsid w:val="00B55261"/>
    <w:rsid w:val="00B55BE1"/>
    <w:rsid w:val="00B56AC3"/>
    <w:rsid w:val="00B60F6C"/>
    <w:rsid w:val="00B63399"/>
    <w:rsid w:val="00B654B0"/>
    <w:rsid w:val="00B702BA"/>
    <w:rsid w:val="00B7284D"/>
    <w:rsid w:val="00B760B7"/>
    <w:rsid w:val="00B82AD6"/>
    <w:rsid w:val="00B82C40"/>
    <w:rsid w:val="00B862AE"/>
    <w:rsid w:val="00BA003A"/>
    <w:rsid w:val="00BA4B24"/>
    <w:rsid w:val="00BA5ABA"/>
    <w:rsid w:val="00BA7F8C"/>
    <w:rsid w:val="00BB4059"/>
    <w:rsid w:val="00BC0DA0"/>
    <w:rsid w:val="00BC204A"/>
    <w:rsid w:val="00BC2990"/>
    <w:rsid w:val="00BC5F08"/>
    <w:rsid w:val="00BC65CA"/>
    <w:rsid w:val="00BC7530"/>
    <w:rsid w:val="00BD34CB"/>
    <w:rsid w:val="00BE1768"/>
    <w:rsid w:val="00BE5552"/>
    <w:rsid w:val="00BE76AD"/>
    <w:rsid w:val="00BE7F94"/>
    <w:rsid w:val="00BF4F14"/>
    <w:rsid w:val="00C017C2"/>
    <w:rsid w:val="00C1147D"/>
    <w:rsid w:val="00C1504C"/>
    <w:rsid w:val="00C24313"/>
    <w:rsid w:val="00C35994"/>
    <w:rsid w:val="00C36A35"/>
    <w:rsid w:val="00C53B57"/>
    <w:rsid w:val="00C606EE"/>
    <w:rsid w:val="00C60FD7"/>
    <w:rsid w:val="00C70C2B"/>
    <w:rsid w:val="00C75636"/>
    <w:rsid w:val="00C77D81"/>
    <w:rsid w:val="00C8029E"/>
    <w:rsid w:val="00C80F7D"/>
    <w:rsid w:val="00C8148D"/>
    <w:rsid w:val="00C851E3"/>
    <w:rsid w:val="00C867F7"/>
    <w:rsid w:val="00C8722E"/>
    <w:rsid w:val="00C96239"/>
    <w:rsid w:val="00CA3B0C"/>
    <w:rsid w:val="00CA6132"/>
    <w:rsid w:val="00CC211A"/>
    <w:rsid w:val="00CD1F8B"/>
    <w:rsid w:val="00CD3602"/>
    <w:rsid w:val="00CD3C57"/>
    <w:rsid w:val="00CE2F76"/>
    <w:rsid w:val="00CE676F"/>
    <w:rsid w:val="00CE6976"/>
    <w:rsid w:val="00CF19B8"/>
    <w:rsid w:val="00CF789B"/>
    <w:rsid w:val="00CF7F06"/>
    <w:rsid w:val="00D02454"/>
    <w:rsid w:val="00D04F96"/>
    <w:rsid w:val="00D10CF2"/>
    <w:rsid w:val="00D110E4"/>
    <w:rsid w:val="00D11DA3"/>
    <w:rsid w:val="00D12134"/>
    <w:rsid w:val="00D14453"/>
    <w:rsid w:val="00D17686"/>
    <w:rsid w:val="00D21108"/>
    <w:rsid w:val="00D232DA"/>
    <w:rsid w:val="00D23698"/>
    <w:rsid w:val="00D266C2"/>
    <w:rsid w:val="00D30935"/>
    <w:rsid w:val="00D33938"/>
    <w:rsid w:val="00D44DF4"/>
    <w:rsid w:val="00D611C7"/>
    <w:rsid w:val="00D6459E"/>
    <w:rsid w:val="00D65F34"/>
    <w:rsid w:val="00D70514"/>
    <w:rsid w:val="00D72871"/>
    <w:rsid w:val="00D73E1C"/>
    <w:rsid w:val="00D75D7C"/>
    <w:rsid w:val="00D80A56"/>
    <w:rsid w:val="00D81A22"/>
    <w:rsid w:val="00D835DE"/>
    <w:rsid w:val="00D85DEC"/>
    <w:rsid w:val="00D90FCD"/>
    <w:rsid w:val="00D912C3"/>
    <w:rsid w:val="00D94F5C"/>
    <w:rsid w:val="00DA3109"/>
    <w:rsid w:val="00DB58BF"/>
    <w:rsid w:val="00DB5FD7"/>
    <w:rsid w:val="00DC1F96"/>
    <w:rsid w:val="00DC3F31"/>
    <w:rsid w:val="00DC592A"/>
    <w:rsid w:val="00DC738E"/>
    <w:rsid w:val="00DC77C9"/>
    <w:rsid w:val="00DD0934"/>
    <w:rsid w:val="00DD0EAA"/>
    <w:rsid w:val="00DD5F54"/>
    <w:rsid w:val="00DD7947"/>
    <w:rsid w:val="00DE0A7A"/>
    <w:rsid w:val="00DE1D51"/>
    <w:rsid w:val="00DF55B8"/>
    <w:rsid w:val="00E033AE"/>
    <w:rsid w:val="00E1026D"/>
    <w:rsid w:val="00E123B3"/>
    <w:rsid w:val="00E12442"/>
    <w:rsid w:val="00E12B75"/>
    <w:rsid w:val="00E13BED"/>
    <w:rsid w:val="00E24D92"/>
    <w:rsid w:val="00E25CB1"/>
    <w:rsid w:val="00E43026"/>
    <w:rsid w:val="00E4402D"/>
    <w:rsid w:val="00E4449E"/>
    <w:rsid w:val="00E758EC"/>
    <w:rsid w:val="00E76398"/>
    <w:rsid w:val="00E83448"/>
    <w:rsid w:val="00E8362A"/>
    <w:rsid w:val="00E9305D"/>
    <w:rsid w:val="00E93D98"/>
    <w:rsid w:val="00EA117A"/>
    <w:rsid w:val="00EA171D"/>
    <w:rsid w:val="00EA3045"/>
    <w:rsid w:val="00EA666B"/>
    <w:rsid w:val="00EA6F00"/>
    <w:rsid w:val="00EA7290"/>
    <w:rsid w:val="00EA7DEF"/>
    <w:rsid w:val="00EB12AE"/>
    <w:rsid w:val="00EB2BB4"/>
    <w:rsid w:val="00EB3ACB"/>
    <w:rsid w:val="00EB66C4"/>
    <w:rsid w:val="00EC09A8"/>
    <w:rsid w:val="00EC494F"/>
    <w:rsid w:val="00ED251B"/>
    <w:rsid w:val="00ED4890"/>
    <w:rsid w:val="00EE006E"/>
    <w:rsid w:val="00EE33CE"/>
    <w:rsid w:val="00EE7F39"/>
    <w:rsid w:val="00EF1106"/>
    <w:rsid w:val="00F004F5"/>
    <w:rsid w:val="00F0540E"/>
    <w:rsid w:val="00F12189"/>
    <w:rsid w:val="00F13AB8"/>
    <w:rsid w:val="00F216B0"/>
    <w:rsid w:val="00F27664"/>
    <w:rsid w:val="00F310BA"/>
    <w:rsid w:val="00F3246E"/>
    <w:rsid w:val="00F40925"/>
    <w:rsid w:val="00F451E0"/>
    <w:rsid w:val="00F456D8"/>
    <w:rsid w:val="00F53CC3"/>
    <w:rsid w:val="00F54CE5"/>
    <w:rsid w:val="00F61FAD"/>
    <w:rsid w:val="00F6335A"/>
    <w:rsid w:val="00F745FE"/>
    <w:rsid w:val="00F75A78"/>
    <w:rsid w:val="00F800B0"/>
    <w:rsid w:val="00F81910"/>
    <w:rsid w:val="00F91537"/>
    <w:rsid w:val="00F92E14"/>
    <w:rsid w:val="00F9400A"/>
    <w:rsid w:val="00FA113D"/>
    <w:rsid w:val="00FA6FCA"/>
    <w:rsid w:val="00FB19BB"/>
    <w:rsid w:val="00FB1E33"/>
    <w:rsid w:val="00FB4AE3"/>
    <w:rsid w:val="00FB709C"/>
    <w:rsid w:val="00FC55CE"/>
    <w:rsid w:val="00FC692A"/>
    <w:rsid w:val="00FC7E75"/>
    <w:rsid w:val="00FD14D6"/>
    <w:rsid w:val="00FF0812"/>
    <w:rsid w:val="00FF4FD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14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7E"/>
    <w:pPr>
      <w:spacing w:after="0"/>
    </w:pPr>
    <w:rPr>
      <w:rFonts w:ascii="Arial" w:hAnsi="Arial"/>
    </w:rPr>
  </w:style>
  <w:style w:type="paragraph" w:styleId="Heading1">
    <w:name w:val="heading 1"/>
    <w:basedOn w:val="Normal"/>
    <w:next w:val="IPA-Textkrper"/>
    <w:link w:val="Heading1Char"/>
    <w:qFormat/>
    <w:rsid w:val="003977DA"/>
    <w:pPr>
      <w:keepNext/>
      <w:numPr>
        <w:numId w:val="1"/>
      </w:numPr>
      <w:tabs>
        <w:tab w:val="left" w:pos="851"/>
      </w:tabs>
      <w:spacing w:before="120" w:after="260" w:line="240" w:lineRule="auto"/>
      <w:ind w:left="357" w:hanging="357"/>
      <w:outlineLvl w:val="0"/>
    </w:pPr>
    <w:rPr>
      <w:rFonts w:eastAsia="Times New Roman" w:cs="Arial"/>
      <w:b/>
      <w:bCs/>
      <w:sz w:val="36"/>
      <w:szCs w:val="24"/>
      <w:lang w:val="de-DE" w:eastAsia="de-DE"/>
    </w:rPr>
  </w:style>
  <w:style w:type="paragraph" w:styleId="Heading2">
    <w:name w:val="heading 2"/>
    <w:basedOn w:val="Normal"/>
    <w:next w:val="IPA-Textkrper"/>
    <w:link w:val="Heading2Char"/>
    <w:qFormat/>
    <w:rsid w:val="00956B85"/>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basedOn w:val="Normal"/>
    <w:next w:val="IPA-Textkrper"/>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
    <w:link w:val="Heading4Char"/>
    <w:qFormat/>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
    <w:link w:val="Heading5Char"/>
    <w:qFormat/>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qFormat/>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qFormat/>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qFormat/>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qFormat/>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
    <w:name w:val="IPA-Textkörper"/>
    <w:basedOn w:val="Normal"/>
    <w:rsid w:val="00DB5FD7"/>
    <w:pPr>
      <w:spacing w:before="60" w:after="260" w:line="24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
    <w:name w:val="IPA-Hinweistexte"/>
    <w:basedOn w:val="IPA-Tabelle"/>
    <w:qFormat/>
    <w:rsid w:val="00545F89"/>
    <w:rPr>
      <w:i/>
      <w:vanish/>
      <w:color w:val="E36C0A" w:themeColor="accent6" w:themeShade="BF"/>
      <w:sz w:val="22"/>
      <w:szCs w:val="22"/>
    </w:rPr>
  </w:style>
  <w:style w:type="character" w:customStyle="1" w:styleId="Heading1Char">
    <w:name w:val="Heading 1 Char"/>
    <w:basedOn w:val="DefaultParagraphFont"/>
    <w:link w:val="Heading1"/>
    <w:rsid w:val="003977DA"/>
    <w:rPr>
      <w:rFonts w:ascii="Arial" w:eastAsia="Times New Roman" w:hAnsi="Arial" w:cs="Arial"/>
      <w:b/>
      <w:bCs/>
      <w:sz w:val="36"/>
      <w:szCs w:val="24"/>
      <w:lang w:val="de-DE" w:eastAsia="de-DE"/>
    </w:rPr>
  </w:style>
  <w:style w:type="character" w:customStyle="1" w:styleId="Heading2Char">
    <w:name w:val="Heading 2 Char"/>
    <w:basedOn w:val="DefaultParagraphFont"/>
    <w:link w:val="Heading2"/>
    <w:rsid w:val="00956B85"/>
    <w:rPr>
      <w:rFonts w:ascii="Arial" w:eastAsia="Times New Roman" w:hAnsi="Arial" w:cs="Times New Roman"/>
      <w:b/>
      <w:bCs/>
      <w:sz w:val="28"/>
      <w:szCs w:val="24"/>
      <w:lang w:eastAsia="de-DE"/>
    </w:rPr>
  </w:style>
  <w:style w:type="character" w:customStyle="1" w:styleId="Heading3Char">
    <w:name w:val="Heading 3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basedOn w:val="Normal"/>
    <w:next w:val="Normal"/>
    <w:unhideWhenUsed/>
    <w:qFormat/>
    <w:rsid w:val="004C5F99"/>
    <w:pPr>
      <w:spacing w:after="200" w:line="240" w:lineRule="auto"/>
    </w:pPr>
    <w:rPr>
      <w:b/>
      <w:bCs/>
      <w:color w:val="4F81BD" w:themeColor="accent1"/>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11B98"/>
    <w:rPr>
      <w:i/>
      <w:iCs/>
    </w:rPr>
  </w:style>
  <w:style w:type="character" w:styleId="FollowedHyperlink">
    <w:name w:val="FollowedHyperlink"/>
    <w:basedOn w:val="DefaultParagraphFont"/>
    <w:uiPriority w:val="99"/>
    <w:semiHidden/>
    <w:unhideWhenUsed/>
    <w:rsid w:val="00A8402A"/>
    <w:rPr>
      <w:color w:val="800080" w:themeColor="followedHyperlink"/>
      <w:u w:val="single"/>
    </w:rPr>
  </w:style>
  <w:style w:type="table" w:styleId="LightShading-Accent1">
    <w:name w:val="Light Shading Accent 1"/>
    <w:basedOn w:val="TableNormal"/>
    <w:uiPriority w:val="60"/>
    <w:rsid w:val="00BA7F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A228ED"/>
    <w:pPr>
      <w:spacing w:before="100" w:beforeAutospacing="1" w:after="100" w:afterAutospacing="1" w:line="240" w:lineRule="auto"/>
    </w:pPr>
    <w:rPr>
      <w:rFonts w:ascii="Times" w:hAnsi="Times" w:cs="Times New Roman"/>
      <w:sz w:val="20"/>
      <w:szCs w:val="20"/>
      <w:lang w:val="de-DE"/>
    </w:rPr>
  </w:style>
  <w:style w:type="paragraph" w:styleId="TOC4">
    <w:name w:val="toc 4"/>
    <w:basedOn w:val="Normal"/>
    <w:next w:val="Normal"/>
    <w:autoRedefine/>
    <w:uiPriority w:val="39"/>
    <w:unhideWhenUsed/>
    <w:rsid w:val="00D17686"/>
    <w:pPr>
      <w:spacing w:after="100"/>
      <w:ind w:left="660"/>
    </w:pPr>
  </w:style>
  <w:style w:type="character" w:styleId="CommentReference">
    <w:name w:val="annotation reference"/>
    <w:basedOn w:val="DefaultParagraphFont"/>
    <w:uiPriority w:val="99"/>
    <w:semiHidden/>
    <w:unhideWhenUsed/>
    <w:rsid w:val="0020526A"/>
    <w:rPr>
      <w:sz w:val="18"/>
      <w:szCs w:val="18"/>
    </w:rPr>
  </w:style>
  <w:style w:type="paragraph" w:styleId="CommentText">
    <w:name w:val="annotation text"/>
    <w:basedOn w:val="Normal"/>
    <w:link w:val="CommentTextChar"/>
    <w:uiPriority w:val="99"/>
    <w:semiHidden/>
    <w:unhideWhenUsed/>
    <w:rsid w:val="0020526A"/>
    <w:pPr>
      <w:spacing w:line="240" w:lineRule="auto"/>
    </w:pPr>
    <w:rPr>
      <w:sz w:val="24"/>
      <w:szCs w:val="24"/>
    </w:rPr>
  </w:style>
  <w:style w:type="character" w:customStyle="1" w:styleId="CommentTextChar">
    <w:name w:val="Comment Text Char"/>
    <w:basedOn w:val="DefaultParagraphFont"/>
    <w:link w:val="CommentText"/>
    <w:uiPriority w:val="99"/>
    <w:semiHidden/>
    <w:rsid w:val="0020526A"/>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20526A"/>
    <w:rPr>
      <w:b/>
      <w:bCs/>
      <w:sz w:val="20"/>
      <w:szCs w:val="20"/>
    </w:rPr>
  </w:style>
  <w:style w:type="character" w:customStyle="1" w:styleId="CommentSubjectChar">
    <w:name w:val="Comment Subject Char"/>
    <w:basedOn w:val="CommentTextChar"/>
    <w:link w:val="CommentSubject"/>
    <w:uiPriority w:val="99"/>
    <w:semiHidden/>
    <w:rsid w:val="0020526A"/>
    <w:rPr>
      <w:rFonts w:ascii="Arial" w:hAnsi="Arial"/>
      <w:b/>
      <w:bCs/>
      <w:sz w:val="20"/>
      <w:szCs w:val="20"/>
    </w:rPr>
  </w:style>
  <w:style w:type="paragraph" w:styleId="TOC5">
    <w:name w:val="toc 5"/>
    <w:basedOn w:val="Normal"/>
    <w:next w:val="Normal"/>
    <w:autoRedefine/>
    <w:uiPriority w:val="39"/>
    <w:unhideWhenUsed/>
    <w:rsid w:val="00DD5F54"/>
    <w:pPr>
      <w:spacing w:after="100"/>
      <w:ind w:left="880"/>
    </w:pPr>
    <w:rPr>
      <w:rFonts w:asciiTheme="minorHAnsi" w:eastAsiaTheme="minorEastAsia" w:hAnsiTheme="minorHAnsi"/>
      <w:lang w:eastAsia="de-CH"/>
    </w:rPr>
  </w:style>
  <w:style w:type="paragraph" w:styleId="TOC6">
    <w:name w:val="toc 6"/>
    <w:basedOn w:val="Normal"/>
    <w:next w:val="Normal"/>
    <w:autoRedefine/>
    <w:uiPriority w:val="39"/>
    <w:unhideWhenUsed/>
    <w:rsid w:val="00DD5F54"/>
    <w:pPr>
      <w:spacing w:after="100"/>
      <w:ind w:left="1100"/>
    </w:pPr>
    <w:rPr>
      <w:rFonts w:asciiTheme="minorHAnsi" w:eastAsiaTheme="minorEastAsia" w:hAnsiTheme="minorHAnsi"/>
      <w:lang w:eastAsia="de-CH"/>
    </w:rPr>
  </w:style>
  <w:style w:type="paragraph" w:styleId="TOC7">
    <w:name w:val="toc 7"/>
    <w:basedOn w:val="Normal"/>
    <w:next w:val="Normal"/>
    <w:autoRedefine/>
    <w:uiPriority w:val="39"/>
    <w:unhideWhenUsed/>
    <w:rsid w:val="00DD5F54"/>
    <w:pPr>
      <w:spacing w:after="100"/>
      <w:ind w:left="1320"/>
    </w:pPr>
    <w:rPr>
      <w:rFonts w:asciiTheme="minorHAnsi" w:eastAsiaTheme="minorEastAsia" w:hAnsiTheme="minorHAnsi"/>
      <w:lang w:eastAsia="de-CH"/>
    </w:rPr>
  </w:style>
  <w:style w:type="paragraph" w:styleId="TOC8">
    <w:name w:val="toc 8"/>
    <w:basedOn w:val="Normal"/>
    <w:next w:val="Normal"/>
    <w:autoRedefine/>
    <w:uiPriority w:val="39"/>
    <w:unhideWhenUsed/>
    <w:rsid w:val="00DD5F54"/>
    <w:pPr>
      <w:spacing w:after="100"/>
      <w:ind w:left="1540"/>
    </w:pPr>
    <w:rPr>
      <w:rFonts w:asciiTheme="minorHAnsi" w:eastAsiaTheme="minorEastAsia" w:hAnsiTheme="minorHAnsi"/>
      <w:lang w:eastAsia="de-CH"/>
    </w:rPr>
  </w:style>
  <w:style w:type="paragraph" w:styleId="TOC9">
    <w:name w:val="toc 9"/>
    <w:basedOn w:val="Normal"/>
    <w:next w:val="Normal"/>
    <w:autoRedefine/>
    <w:uiPriority w:val="39"/>
    <w:unhideWhenUsed/>
    <w:rsid w:val="00DD5F54"/>
    <w:pPr>
      <w:spacing w:after="100"/>
      <w:ind w:left="1760"/>
    </w:pPr>
    <w:rPr>
      <w:rFonts w:asciiTheme="minorHAnsi" w:eastAsiaTheme="minorEastAsia" w:hAnsiTheme="minorHAnsi"/>
      <w:lang w:eastAsia="de-CH"/>
    </w:rPr>
  </w:style>
  <w:style w:type="character" w:customStyle="1" w:styleId="apple-converted-space">
    <w:name w:val="apple-converted-space"/>
    <w:basedOn w:val="DefaultParagraphFont"/>
    <w:rsid w:val="002209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7E"/>
    <w:pPr>
      <w:spacing w:after="0"/>
    </w:pPr>
    <w:rPr>
      <w:rFonts w:ascii="Arial" w:hAnsi="Arial"/>
    </w:rPr>
  </w:style>
  <w:style w:type="paragraph" w:styleId="Heading1">
    <w:name w:val="heading 1"/>
    <w:basedOn w:val="Normal"/>
    <w:next w:val="IPA-Textkrper"/>
    <w:link w:val="Heading1Char"/>
    <w:qFormat/>
    <w:rsid w:val="003977DA"/>
    <w:pPr>
      <w:keepNext/>
      <w:numPr>
        <w:numId w:val="1"/>
      </w:numPr>
      <w:tabs>
        <w:tab w:val="left" w:pos="851"/>
      </w:tabs>
      <w:spacing w:before="120" w:after="260" w:line="240" w:lineRule="auto"/>
      <w:ind w:left="357" w:hanging="357"/>
      <w:outlineLvl w:val="0"/>
    </w:pPr>
    <w:rPr>
      <w:rFonts w:eastAsia="Times New Roman" w:cs="Arial"/>
      <w:b/>
      <w:bCs/>
      <w:sz w:val="36"/>
      <w:szCs w:val="24"/>
      <w:lang w:val="de-DE" w:eastAsia="de-DE"/>
    </w:rPr>
  </w:style>
  <w:style w:type="paragraph" w:styleId="Heading2">
    <w:name w:val="heading 2"/>
    <w:basedOn w:val="Normal"/>
    <w:next w:val="IPA-Textkrper"/>
    <w:link w:val="Heading2Char"/>
    <w:qFormat/>
    <w:rsid w:val="00956B85"/>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basedOn w:val="Normal"/>
    <w:next w:val="IPA-Textkrper"/>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
    <w:link w:val="Heading4Char"/>
    <w:qFormat/>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
    <w:link w:val="Heading5Char"/>
    <w:qFormat/>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qFormat/>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qFormat/>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qFormat/>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qFormat/>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
    <w:name w:val="IPA-Textkörper"/>
    <w:basedOn w:val="Normal"/>
    <w:rsid w:val="00DB5FD7"/>
    <w:pPr>
      <w:spacing w:before="60" w:after="260" w:line="24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
    <w:name w:val="IPA-Hinweistexte"/>
    <w:basedOn w:val="IPA-Tabelle"/>
    <w:qFormat/>
    <w:rsid w:val="00545F89"/>
    <w:rPr>
      <w:i/>
      <w:vanish/>
      <w:color w:val="E36C0A" w:themeColor="accent6" w:themeShade="BF"/>
      <w:sz w:val="22"/>
      <w:szCs w:val="22"/>
    </w:rPr>
  </w:style>
  <w:style w:type="character" w:customStyle="1" w:styleId="Heading1Char">
    <w:name w:val="Heading 1 Char"/>
    <w:basedOn w:val="DefaultParagraphFont"/>
    <w:link w:val="Heading1"/>
    <w:rsid w:val="003977DA"/>
    <w:rPr>
      <w:rFonts w:ascii="Arial" w:eastAsia="Times New Roman" w:hAnsi="Arial" w:cs="Arial"/>
      <w:b/>
      <w:bCs/>
      <w:sz w:val="36"/>
      <w:szCs w:val="24"/>
      <w:lang w:val="de-DE" w:eastAsia="de-DE"/>
    </w:rPr>
  </w:style>
  <w:style w:type="character" w:customStyle="1" w:styleId="Heading2Char">
    <w:name w:val="Heading 2 Char"/>
    <w:basedOn w:val="DefaultParagraphFont"/>
    <w:link w:val="Heading2"/>
    <w:rsid w:val="00956B85"/>
    <w:rPr>
      <w:rFonts w:ascii="Arial" w:eastAsia="Times New Roman" w:hAnsi="Arial" w:cs="Times New Roman"/>
      <w:b/>
      <w:bCs/>
      <w:sz w:val="28"/>
      <w:szCs w:val="24"/>
      <w:lang w:eastAsia="de-DE"/>
    </w:rPr>
  </w:style>
  <w:style w:type="character" w:customStyle="1" w:styleId="Heading3Char">
    <w:name w:val="Heading 3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basedOn w:val="Normal"/>
    <w:next w:val="Normal"/>
    <w:unhideWhenUsed/>
    <w:qFormat/>
    <w:rsid w:val="004C5F99"/>
    <w:pPr>
      <w:spacing w:after="200" w:line="240" w:lineRule="auto"/>
    </w:pPr>
    <w:rPr>
      <w:b/>
      <w:bCs/>
      <w:color w:val="4F81BD" w:themeColor="accent1"/>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11B98"/>
    <w:rPr>
      <w:i/>
      <w:iCs/>
    </w:rPr>
  </w:style>
  <w:style w:type="character" w:styleId="FollowedHyperlink">
    <w:name w:val="FollowedHyperlink"/>
    <w:basedOn w:val="DefaultParagraphFont"/>
    <w:uiPriority w:val="99"/>
    <w:semiHidden/>
    <w:unhideWhenUsed/>
    <w:rsid w:val="00A8402A"/>
    <w:rPr>
      <w:color w:val="800080" w:themeColor="followedHyperlink"/>
      <w:u w:val="single"/>
    </w:rPr>
  </w:style>
  <w:style w:type="table" w:styleId="LightShading-Accent1">
    <w:name w:val="Light Shading Accent 1"/>
    <w:basedOn w:val="TableNormal"/>
    <w:uiPriority w:val="60"/>
    <w:rsid w:val="00BA7F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A228ED"/>
    <w:pPr>
      <w:spacing w:before="100" w:beforeAutospacing="1" w:after="100" w:afterAutospacing="1" w:line="240" w:lineRule="auto"/>
    </w:pPr>
    <w:rPr>
      <w:rFonts w:ascii="Times" w:hAnsi="Times" w:cs="Times New Roman"/>
      <w:sz w:val="20"/>
      <w:szCs w:val="20"/>
      <w:lang w:val="de-DE"/>
    </w:rPr>
  </w:style>
  <w:style w:type="paragraph" w:styleId="TOC4">
    <w:name w:val="toc 4"/>
    <w:basedOn w:val="Normal"/>
    <w:next w:val="Normal"/>
    <w:autoRedefine/>
    <w:uiPriority w:val="39"/>
    <w:unhideWhenUsed/>
    <w:rsid w:val="00D17686"/>
    <w:pPr>
      <w:spacing w:after="100"/>
      <w:ind w:left="660"/>
    </w:pPr>
  </w:style>
  <w:style w:type="character" w:styleId="CommentReference">
    <w:name w:val="annotation reference"/>
    <w:basedOn w:val="DefaultParagraphFont"/>
    <w:uiPriority w:val="99"/>
    <w:semiHidden/>
    <w:unhideWhenUsed/>
    <w:rsid w:val="0020526A"/>
    <w:rPr>
      <w:sz w:val="18"/>
      <w:szCs w:val="18"/>
    </w:rPr>
  </w:style>
  <w:style w:type="paragraph" w:styleId="CommentText">
    <w:name w:val="annotation text"/>
    <w:basedOn w:val="Normal"/>
    <w:link w:val="CommentTextChar"/>
    <w:uiPriority w:val="99"/>
    <w:semiHidden/>
    <w:unhideWhenUsed/>
    <w:rsid w:val="0020526A"/>
    <w:pPr>
      <w:spacing w:line="240" w:lineRule="auto"/>
    </w:pPr>
    <w:rPr>
      <w:sz w:val="24"/>
      <w:szCs w:val="24"/>
    </w:rPr>
  </w:style>
  <w:style w:type="character" w:customStyle="1" w:styleId="CommentTextChar">
    <w:name w:val="Comment Text Char"/>
    <w:basedOn w:val="DefaultParagraphFont"/>
    <w:link w:val="CommentText"/>
    <w:uiPriority w:val="99"/>
    <w:semiHidden/>
    <w:rsid w:val="0020526A"/>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20526A"/>
    <w:rPr>
      <w:b/>
      <w:bCs/>
      <w:sz w:val="20"/>
      <w:szCs w:val="20"/>
    </w:rPr>
  </w:style>
  <w:style w:type="character" w:customStyle="1" w:styleId="CommentSubjectChar">
    <w:name w:val="Comment Subject Char"/>
    <w:basedOn w:val="CommentTextChar"/>
    <w:link w:val="CommentSubject"/>
    <w:uiPriority w:val="99"/>
    <w:semiHidden/>
    <w:rsid w:val="0020526A"/>
    <w:rPr>
      <w:rFonts w:ascii="Arial" w:hAnsi="Arial"/>
      <w:b/>
      <w:bCs/>
      <w:sz w:val="20"/>
      <w:szCs w:val="20"/>
    </w:rPr>
  </w:style>
  <w:style w:type="paragraph" w:styleId="TOC5">
    <w:name w:val="toc 5"/>
    <w:basedOn w:val="Normal"/>
    <w:next w:val="Normal"/>
    <w:autoRedefine/>
    <w:uiPriority w:val="39"/>
    <w:unhideWhenUsed/>
    <w:rsid w:val="00DD5F54"/>
    <w:pPr>
      <w:spacing w:after="100"/>
      <w:ind w:left="880"/>
    </w:pPr>
    <w:rPr>
      <w:rFonts w:asciiTheme="minorHAnsi" w:eastAsiaTheme="minorEastAsia" w:hAnsiTheme="minorHAnsi"/>
      <w:lang w:eastAsia="de-CH"/>
    </w:rPr>
  </w:style>
  <w:style w:type="paragraph" w:styleId="TOC6">
    <w:name w:val="toc 6"/>
    <w:basedOn w:val="Normal"/>
    <w:next w:val="Normal"/>
    <w:autoRedefine/>
    <w:uiPriority w:val="39"/>
    <w:unhideWhenUsed/>
    <w:rsid w:val="00DD5F54"/>
    <w:pPr>
      <w:spacing w:after="100"/>
      <w:ind w:left="1100"/>
    </w:pPr>
    <w:rPr>
      <w:rFonts w:asciiTheme="minorHAnsi" w:eastAsiaTheme="minorEastAsia" w:hAnsiTheme="minorHAnsi"/>
      <w:lang w:eastAsia="de-CH"/>
    </w:rPr>
  </w:style>
  <w:style w:type="paragraph" w:styleId="TOC7">
    <w:name w:val="toc 7"/>
    <w:basedOn w:val="Normal"/>
    <w:next w:val="Normal"/>
    <w:autoRedefine/>
    <w:uiPriority w:val="39"/>
    <w:unhideWhenUsed/>
    <w:rsid w:val="00DD5F54"/>
    <w:pPr>
      <w:spacing w:after="100"/>
      <w:ind w:left="1320"/>
    </w:pPr>
    <w:rPr>
      <w:rFonts w:asciiTheme="minorHAnsi" w:eastAsiaTheme="minorEastAsia" w:hAnsiTheme="minorHAnsi"/>
      <w:lang w:eastAsia="de-CH"/>
    </w:rPr>
  </w:style>
  <w:style w:type="paragraph" w:styleId="TOC8">
    <w:name w:val="toc 8"/>
    <w:basedOn w:val="Normal"/>
    <w:next w:val="Normal"/>
    <w:autoRedefine/>
    <w:uiPriority w:val="39"/>
    <w:unhideWhenUsed/>
    <w:rsid w:val="00DD5F54"/>
    <w:pPr>
      <w:spacing w:after="100"/>
      <w:ind w:left="1540"/>
    </w:pPr>
    <w:rPr>
      <w:rFonts w:asciiTheme="minorHAnsi" w:eastAsiaTheme="minorEastAsia" w:hAnsiTheme="minorHAnsi"/>
      <w:lang w:eastAsia="de-CH"/>
    </w:rPr>
  </w:style>
  <w:style w:type="paragraph" w:styleId="TOC9">
    <w:name w:val="toc 9"/>
    <w:basedOn w:val="Normal"/>
    <w:next w:val="Normal"/>
    <w:autoRedefine/>
    <w:uiPriority w:val="39"/>
    <w:unhideWhenUsed/>
    <w:rsid w:val="00DD5F54"/>
    <w:pPr>
      <w:spacing w:after="100"/>
      <w:ind w:left="1760"/>
    </w:pPr>
    <w:rPr>
      <w:rFonts w:asciiTheme="minorHAnsi" w:eastAsiaTheme="minorEastAsia" w:hAnsiTheme="minorHAnsi"/>
      <w:lang w:eastAsia="de-CH"/>
    </w:rPr>
  </w:style>
  <w:style w:type="character" w:customStyle="1" w:styleId="apple-converted-space">
    <w:name w:val="apple-converted-space"/>
    <w:basedOn w:val="DefaultParagraphFont"/>
    <w:rsid w:val="0022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49018">
      <w:bodyDiv w:val="1"/>
      <w:marLeft w:val="0"/>
      <w:marRight w:val="0"/>
      <w:marTop w:val="0"/>
      <w:marBottom w:val="0"/>
      <w:divBdr>
        <w:top w:val="none" w:sz="0" w:space="0" w:color="auto"/>
        <w:left w:val="none" w:sz="0" w:space="0" w:color="auto"/>
        <w:bottom w:val="none" w:sz="0" w:space="0" w:color="auto"/>
        <w:right w:val="none" w:sz="0" w:space="0" w:color="auto"/>
      </w:divBdr>
    </w:div>
    <w:div w:id="229312832">
      <w:bodyDiv w:val="1"/>
      <w:marLeft w:val="0"/>
      <w:marRight w:val="0"/>
      <w:marTop w:val="0"/>
      <w:marBottom w:val="0"/>
      <w:divBdr>
        <w:top w:val="none" w:sz="0" w:space="0" w:color="auto"/>
        <w:left w:val="none" w:sz="0" w:space="0" w:color="auto"/>
        <w:bottom w:val="none" w:sz="0" w:space="0" w:color="auto"/>
        <w:right w:val="none" w:sz="0" w:space="0" w:color="auto"/>
      </w:divBdr>
    </w:div>
    <w:div w:id="383329805">
      <w:bodyDiv w:val="1"/>
      <w:marLeft w:val="0"/>
      <w:marRight w:val="0"/>
      <w:marTop w:val="0"/>
      <w:marBottom w:val="0"/>
      <w:divBdr>
        <w:top w:val="none" w:sz="0" w:space="0" w:color="auto"/>
        <w:left w:val="none" w:sz="0" w:space="0" w:color="auto"/>
        <w:bottom w:val="none" w:sz="0" w:space="0" w:color="auto"/>
        <w:right w:val="none" w:sz="0" w:space="0" w:color="auto"/>
      </w:divBdr>
    </w:div>
    <w:div w:id="593444694">
      <w:bodyDiv w:val="1"/>
      <w:marLeft w:val="0"/>
      <w:marRight w:val="0"/>
      <w:marTop w:val="0"/>
      <w:marBottom w:val="0"/>
      <w:divBdr>
        <w:top w:val="none" w:sz="0" w:space="0" w:color="auto"/>
        <w:left w:val="none" w:sz="0" w:space="0" w:color="auto"/>
        <w:bottom w:val="none" w:sz="0" w:space="0" w:color="auto"/>
        <w:right w:val="none" w:sz="0" w:space="0" w:color="auto"/>
      </w:divBdr>
    </w:div>
    <w:div w:id="736366341">
      <w:bodyDiv w:val="1"/>
      <w:marLeft w:val="0"/>
      <w:marRight w:val="0"/>
      <w:marTop w:val="0"/>
      <w:marBottom w:val="0"/>
      <w:divBdr>
        <w:top w:val="none" w:sz="0" w:space="0" w:color="auto"/>
        <w:left w:val="none" w:sz="0" w:space="0" w:color="auto"/>
        <w:bottom w:val="none" w:sz="0" w:space="0" w:color="auto"/>
        <w:right w:val="none" w:sz="0" w:space="0" w:color="auto"/>
      </w:divBdr>
    </w:div>
    <w:div w:id="1075660514">
      <w:bodyDiv w:val="1"/>
      <w:marLeft w:val="0"/>
      <w:marRight w:val="0"/>
      <w:marTop w:val="0"/>
      <w:marBottom w:val="0"/>
      <w:divBdr>
        <w:top w:val="none" w:sz="0" w:space="0" w:color="auto"/>
        <w:left w:val="none" w:sz="0" w:space="0" w:color="auto"/>
        <w:bottom w:val="none" w:sz="0" w:space="0" w:color="auto"/>
        <w:right w:val="none" w:sz="0" w:space="0" w:color="auto"/>
      </w:divBdr>
    </w:div>
    <w:div w:id="1191256843">
      <w:bodyDiv w:val="1"/>
      <w:marLeft w:val="0"/>
      <w:marRight w:val="0"/>
      <w:marTop w:val="0"/>
      <w:marBottom w:val="0"/>
      <w:divBdr>
        <w:top w:val="none" w:sz="0" w:space="0" w:color="auto"/>
        <w:left w:val="none" w:sz="0" w:space="0" w:color="auto"/>
        <w:bottom w:val="none" w:sz="0" w:space="0" w:color="auto"/>
        <w:right w:val="none" w:sz="0" w:space="0" w:color="auto"/>
      </w:divBdr>
    </w:div>
    <w:div w:id="1198471816">
      <w:bodyDiv w:val="1"/>
      <w:marLeft w:val="0"/>
      <w:marRight w:val="0"/>
      <w:marTop w:val="0"/>
      <w:marBottom w:val="0"/>
      <w:divBdr>
        <w:top w:val="none" w:sz="0" w:space="0" w:color="auto"/>
        <w:left w:val="none" w:sz="0" w:space="0" w:color="auto"/>
        <w:bottom w:val="none" w:sz="0" w:space="0" w:color="auto"/>
        <w:right w:val="none" w:sz="0" w:space="0" w:color="auto"/>
      </w:divBdr>
      <w:divsChild>
        <w:div w:id="1379474954">
          <w:marLeft w:val="0"/>
          <w:marRight w:val="0"/>
          <w:marTop w:val="0"/>
          <w:marBottom w:val="0"/>
          <w:divBdr>
            <w:top w:val="none" w:sz="0" w:space="0" w:color="auto"/>
            <w:left w:val="none" w:sz="0" w:space="0" w:color="auto"/>
            <w:bottom w:val="none" w:sz="0" w:space="0" w:color="auto"/>
            <w:right w:val="none" w:sz="0" w:space="0" w:color="auto"/>
          </w:divBdr>
        </w:div>
        <w:div w:id="1865244921">
          <w:marLeft w:val="0"/>
          <w:marRight w:val="0"/>
          <w:marTop w:val="0"/>
          <w:marBottom w:val="0"/>
          <w:divBdr>
            <w:top w:val="none" w:sz="0" w:space="0" w:color="auto"/>
            <w:left w:val="none" w:sz="0" w:space="0" w:color="auto"/>
            <w:bottom w:val="none" w:sz="0" w:space="0" w:color="auto"/>
            <w:right w:val="none" w:sz="0" w:space="0" w:color="auto"/>
          </w:divBdr>
        </w:div>
        <w:div w:id="1610116949">
          <w:marLeft w:val="0"/>
          <w:marRight w:val="0"/>
          <w:marTop w:val="0"/>
          <w:marBottom w:val="0"/>
          <w:divBdr>
            <w:top w:val="none" w:sz="0" w:space="0" w:color="auto"/>
            <w:left w:val="none" w:sz="0" w:space="0" w:color="auto"/>
            <w:bottom w:val="none" w:sz="0" w:space="0" w:color="auto"/>
            <w:right w:val="none" w:sz="0" w:space="0" w:color="auto"/>
          </w:divBdr>
        </w:div>
        <w:div w:id="775755747">
          <w:marLeft w:val="0"/>
          <w:marRight w:val="0"/>
          <w:marTop w:val="0"/>
          <w:marBottom w:val="0"/>
          <w:divBdr>
            <w:top w:val="none" w:sz="0" w:space="0" w:color="auto"/>
            <w:left w:val="none" w:sz="0" w:space="0" w:color="auto"/>
            <w:bottom w:val="none" w:sz="0" w:space="0" w:color="auto"/>
            <w:right w:val="none" w:sz="0" w:space="0" w:color="auto"/>
          </w:divBdr>
        </w:div>
        <w:div w:id="1981420605">
          <w:marLeft w:val="0"/>
          <w:marRight w:val="0"/>
          <w:marTop w:val="0"/>
          <w:marBottom w:val="0"/>
          <w:divBdr>
            <w:top w:val="none" w:sz="0" w:space="0" w:color="auto"/>
            <w:left w:val="none" w:sz="0" w:space="0" w:color="auto"/>
            <w:bottom w:val="none" w:sz="0" w:space="0" w:color="auto"/>
            <w:right w:val="none" w:sz="0" w:space="0" w:color="auto"/>
          </w:divBdr>
        </w:div>
        <w:div w:id="1843931975">
          <w:marLeft w:val="0"/>
          <w:marRight w:val="0"/>
          <w:marTop w:val="0"/>
          <w:marBottom w:val="0"/>
          <w:divBdr>
            <w:top w:val="none" w:sz="0" w:space="0" w:color="auto"/>
            <w:left w:val="none" w:sz="0" w:space="0" w:color="auto"/>
            <w:bottom w:val="none" w:sz="0" w:space="0" w:color="auto"/>
            <w:right w:val="none" w:sz="0" w:space="0" w:color="auto"/>
          </w:divBdr>
        </w:div>
        <w:div w:id="1187794619">
          <w:marLeft w:val="0"/>
          <w:marRight w:val="0"/>
          <w:marTop w:val="0"/>
          <w:marBottom w:val="0"/>
          <w:divBdr>
            <w:top w:val="none" w:sz="0" w:space="0" w:color="auto"/>
            <w:left w:val="none" w:sz="0" w:space="0" w:color="auto"/>
            <w:bottom w:val="none" w:sz="0" w:space="0" w:color="auto"/>
            <w:right w:val="none" w:sz="0" w:space="0" w:color="auto"/>
          </w:divBdr>
        </w:div>
        <w:div w:id="1780638828">
          <w:marLeft w:val="0"/>
          <w:marRight w:val="0"/>
          <w:marTop w:val="0"/>
          <w:marBottom w:val="0"/>
          <w:divBdr>
            <w:top w:val="none" w:sz="0" w:space="0" w:color="auto"/>
            <w:left w:val="none" w:sz="0" w:space="0" w:color="auto"/>
            <w:bottom w:val="none" w:sz="0" w:space="0" w:color="auto"/>
            <w:right w:val="none" w:sz="0" w:space="0" w:color="auto"/>
          </w:divBdr>
        </w:div>
        <w:div w:id="1004895193">
          <w:marLeft w:val="0"/>
          <w:marRight w:val="0"/>
          <w:marTop w:val="0"/>
          <w:marBottom w:val="0"/>
          <w:divBdr>
            <w:top w:val="none" w:sz="0" w:space="0" w:color="auto"/>
            <w:left w:val="none" w:sz="0" w:space="0" w:color="auto"/>
            <w:bottom w:val="none" w:sz="0" w:space="0" w:color="auto"/>
            <w:right w:val="none" w:sz="0" w:space="0" w:color="auto"/>
          </w:divBdr>
        </w:div>
        <w:div w:id="1710445996">
          <w:marLeft w:val="0"/>
          <w:marRight w:val="0"/>
          <w:marTop w:val="0"/>
          <w:marBottom w:val="0"/>
          <w:divBdr>
            <w:top w:val="none" w:sz="0" w:space="0" w:color="auto"/>
            <w:left w:val="none" w:sz="0" w:space="0" w:color="auto"/>
            <w:bottom w:val="none" w:sz="0" w:space="0" w:color="auto"/>
            <w:right w:val="none" w:sz="0" w:space="0" w:color="auto"/>
          </w:divBdr>
        </w:div>
        <w:div w:id="1406222839">
          <w:marLeft w:val="0"/>
          <w:marRight w:val="0"/>
          <w:marTop w:val="0"/>
          <w:marBottom w:val="0"/>
          <w:divBdr>
            <w:top w:val="none" w:sz="0" w:space="0" w:color="auto"/>
            <w:left w:val="none" w:sz="0" w:space="0" w:color="auto"/>
            <w:bottom w:val="none" w:sz="0" w:space="0" w:color="auto"/>
            <w:right w:val="none" w:sz="0" w:space="0" w:color="auto"/>
          </w:divBdr>
        </w:div>
        <w:div w:id="1077284924">
          <w:marLeft w:val="0"/>
          <w:marRight w:val="0"/>
          <w:marTop w:val="0"/>
          <w:marBottom w:val="0"/>
          <w:divBdr>
            <w:top w:val="none" w:sz="0" w:space="0" w:color="auto"/>
            <w:left w:val="none" w:sz="0" w:space="0" w:color="auto"/>
            <w:bottom w:val="none" w:sz="0" w:space="0" w:color="auto"/>
            <w:right w:val="none" w:sz="0" w:space="0" w:color="auto"/>
          </w:divBdr>
        </w:div>
      </w:divsChild>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1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E2A0A-1C20-3A46-AC89-8A6DCA0AB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667</Words>
  <Characters>3805</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adsf</dc:creator>
  <cp:lastModifiedBy>adsf</cp:lastModifiedBy>
  <cp:revision>26</cp:revision>
  <cp:lastPrinted>2014-05-08T07:01:00Z</cp:lastPrinted>
  <dcterms:created xsi:type="dcterms:W3CDTF">2014-05-21T19:24:00Z</dcterms:created>
  <dcterms:modified xsi:type="dcterms:W3CDTF">2014-05-22T06:41:00Z</dcterms:modified>
</cp:coreProperties>
</file>