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FFFFFF" w:val="clear"/>
        <w:spacing w:before="240" w:after="283"/>
        <w:rPr/>
      </w:pPr>
      <w:bookmarkStart w:id="0" w:name="titleHeading"/>
      <w:bookmarkStart w:id="1" w:name="top"/>
      <w:bookmarkEnd w:id="0"/>
      <w:bookmarkEnd w:id="1"/>
      <w:r>
        <w:rPr/>
        <w:t>Windstreuer</w:t>
      </w:r>
    </w:p>
    <w:p>
      <w:pPr>
        <w:sectPr>
          <w:type w:val="nextPage"/>
          <w:pgSz w:w="11906" w:h="16838"/>
          <w:pgMar w:left="1134" w:right="567" w:header="0" w:top="567" w:footer="0" w:bottom="567" w:gutter="0"/>
          <w:pgNumType w:fmt="decimal"/>
          <w:formProt w:val="false"/>
          <w:textDirection w:val="lrTb"/>
        </w:sectPr>
      </w:pPr>
    </w:p>
    <w:p>
      <w:pPr>
        <w:pStyle w:val="TextBody"/>
        <w:spacing w:before="0" w:after="0"/>
        <w:rPr/>
      </w:pPr>
      <w:bookmarkStart w:id="2" w:name="mwAw"/>
      <w:bookmarkEnd w:id="2"/>
      <w:r>
        <w:rPr/>
        <w:drawing>
          <wp:inline distT="0" distB="0" distL="0" distR="0">
            <wp:extent cx="2327275" cy="19037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27275" cy="1903730"/>
                    </a:xfrm>
                    <a:prstGeom prst="rect">
                      <a:avLst/>
                    </a:prstGeom>
                  </pic:spPr>
                </pic:pic>
              </a:graphicData>
            </a:graphic>
          </wp:inline>
        </w:drawing>
      </w:r>
    </w:p>
    <w:p>
      <w:pPr>
        <w:pStyle w:val="TextBody"/>
        <w:jc w:val="left"/>
        <w:rPr/>
      </w:pPr>
      <w:r>
        <w:rPr/>
        <w:t xml:space="preserve">Die </w:t>
      </w:r>
      <w:hyperlink r:id="rId3">
        <w:bookmarkStart w:id="3" w:name="mwBQ"/>
        <w:bookmarkEnd w:id="3"/>
        <w:r>
          <w:rPr>
            <w:rStyle w:val="InternetLink"/>
          </w:rPr>
          <w:t>Schwanenblume</w:t>
        </w:r>
      </w:hyperlink>
      <w:r>
        <w:rPr/>
        <w:t xml:space="preserve"> ist mit ihren elastischen Stängel perfekt an die Ausbreitung als Windstreuer angepasst</w:t>
      </w:r>
    </w:p>
    <w:p>
      <w:pPr>
        <w:pStyle w:val="TextBody"/>
        <w:rPr/>
      </w:pPr>
      <w:bookmarkStart w:id="4" w:name="mwBg"/>
      <w:bookmarkEnd w:id="4"/>
      <w:r>
        <w:rPr/>
        <w:t xml:space="preserve">Als </w:t>
      </w:r>
      <w:bookmarkStart w:id="5" w:name="mwBw"/>
      <w:bookmarkEnd w:id="5"/>
      <w:r>
        <w:rPr>
          <w:b/>
        </w:rPr>
        <w:t>Windstreuer</w:t>
      </w:r>
      <w:r>
        <w:rPr/>
        <w:t xml:space="preserve"> bezeichnet man Pflanzen, die mit Hilfe des </w:t>
      </w:r>
      <w:hyperlink r:id="rId4">
        <w:bookmarkStart w:id="6" w:name="mwCA"/>
        <w:bookmarkEnd w:id="6"/>
        <w:r>
          <w:rPr>
            <w:rStyle w:val="InternetLink"/>
          </w:rPr>
          <w:t>Windes</w:t>
        </w:r>
      </w:hyperlink>
      <w:r>
        <w:rPr/>
        <w:t xml:space="preserve"> ihre </w:t>
      </w:r>
      <w:hyperlink r:id="rId5">
        <w:bookmarkStart w:id="7" w:name="mwCQ"/>
        <w:bookmarkEnd w:id="7"/>
        <w:r>
          <w:rPr>
            <w:rStyle w:val="InternetLink"/>
          </w:rPr>
          <w:t>Samen</w:t>
        </w:r>
      </w:hyperlink>
      <w:r>
        <w:rPr/>
        <w:t xml:space="preserve"> ausstreuen. Windstreuung ist ebenso wie die </w:t>
      </w:r>
      <w:hyperlink r:id="rId6">
        <w:bookmarkStart w:id="8" w:name="mwCg"/>
        <w:bookmarkEnd w:id="8"/>
        <w:r>
          <w:rPr>
            <w:rStyle w:val="InternetLink"/>
          </w:rPr>
          <w:t>Tierstreuung</w:t>
        </w:r>
      </w:hyperlink>
      <w:r>
        <w:rPr/>
        <w:t xml:space="preserve"> eine Unterform der </w:t>
      </w:r>
      <w:hyperlink r:id="rId7">
        <w:bookmarkStart w:id="9" w:name="mwCw"/>
        <w:bookmarkEnd w:id="9"/>
        <w:r>
          <w:rPr>
            <w:rStyle w:val="InternetLink"/>
          </w:rPr>
          <w:t>Semachorie</w:t>
        </w:r>
      </w:hyperlink>
      <w:r>
        <w:rPr/>
        <w:t>.</w:t>
      </w:r>
    </w:p>
    <w:p>
      <w:pPr>
        <w:pStyle w:val="TextBody"/>
        <w:rPr/>
      </w:pPr>
      <w:bookmarkStart w:id="10" w:name="mwDA"/>
      <w:bookmarkEnd w:id="10"/>
      <w:r>
        <w:rPr/>
        <w:t xml:space="preserve">Pflanzen, die den Wind nutzen, um ihre Samen zu verteilen, haben elastische Stängel und lange, elastische Fruchtstiele, an deren Ende sich die Früchte bilden. Die Samen sind meistens winzig, können jedoch weder fliegen noch schweben. Stattdessen werden die Samen aus den geöffneten Früchten geweht. Auch die Porenkapseln des </w:t>
      </w:r>
      <w:hyperlink r:id="rId8">
        <w:bookmarkStart w:id="11" w:name="mwDQ"/>
        <w:bookmarkEnd w:id="11"/>
        <w:r>
          <w:rPr>
            <w:rStyle w:val="InternetLink"/>
          </w:rPr>
          <w:t>Klatsch-Mohns</w:t>
        </w:r>
      </w:hyperlink>
      <w:r>
        <w:rPr/>
        <w:t xml:space="preserve"> dienen der Ausbreitung durch den Wind. Vom Wind bewegt streuen die Samen aus den winzigen Poren unter den Deckeln der Kapseln. Ähnliches gilt auch für die </w:t>
      </w:r>
      <w:hyperlink r:id="rId9">
        <w:bookmarkStart w:id="12" w:name="mwDg"/>
        <w:bookmarkEnd w:id="12"/>
        <w:r>
          <w:rPr>
            <w:rStyle w:val="InternetLink"/>
          </w:rPr>
          <w:t>Glockenblumen</w:t>
        </w:r>
      </w:hyperlink>
      <w:r>
        <w:rPr/>
        <w:t xml:space="preserve"> oder die </w:t>
      </w:r>
      <w:hyperlink r:id="rId10">
        <w:bookmarkStart w:id="13" w:name="mwDw"/>
        <w:bookmarkEnd w:id="13"/>
        <w:r>
          <w:rPr>
            <w:rStyle w:val="InternetLink"/>
          </w:rPr>
          <w:t>Jungfer im Grünen</w:t>
        </w:r>
      </w:hyperlink>
      <w:r>
        <w:rPr/>
        <w:t>.</w:t>
      </w:r>
    </w:p>
    <w:p>
      <w:pPr>
        <w:pStyle w:val="TextBody"/>
        <w:rPr/>
      </w:pPr>
      <w:bookmarkStart w:id="14" w:name="mwEA"/>
      <w:bookmarkEnd w:id="14"/>
      <w:r>
        <w:rPr/>
        <w:t xml:space="preserve">Einen Überblick über die Ausbreitungsstrategien von Pflanzen gibt der Artikel </w:t>
      </w:r>
      <w:hyperlink r:id="rId11">
        <w:bookmarkStart w:id="15" w:name="mwEQ"/>
        <w:bookmarkEnd w:id="15"/>
        <w:r>
          <w:rPr>
            <w:rStyle w:val="InternetLink"/>
          </w:rPr>
          <w:t>Ausbreitungsmechanismen von Pflanzen</w:t>
        </w:r>
      </w:hyperlink>
      <w:r>
        <w:rPr/>
        <w:t>.</w:t>
      </w:r>
    </w:p>
    <w:p>
      <w:pPr>
        <w:sectPr>
          <w:type w:val="continuous"/>
          <w:pgSz w:w="11906" w:h="16838"/>
          <w:pgMar w:left="1134" w:right="567" w:header="0" w:top="567" w:footer="0" w:bottom="567" w:gutter="0"/>
          <w:formProt w:val="false"/>
          <w:textDirection w:val="lrTb"/>
        </w:sectPr>
      </w:pPr>
    </w:p>
    <w:p>
      <w:pPr>
        <w:pStyle w:val="TextBody"/>
        <w:rPr/>
      </w:pPr>
      <w:hyperlink r:id="rId12">
        <w:r>
          <w:rPr>
            <w:rStyle w:val="InternetLink"/>
          </w:rPr>
          <w:t>Ausbreitungsmechanismen von Pflanzen</w:t>
        </w:r>
      </w:hyperlink>
    </w:p>
    <w:p>
      <w:pPr>
        <w:pStyle w:val="TextBody"/>
        <w:rPr/>
      </w:pPr>
      <w:hyperlink r:id="rId13">
        <w:r>
          <w:rPr>
            <w:rStyle w:val="InternetLink"/>
            <w:b/>
          </w:rPr>
          <w:t>Zoochorie</w:t>
        </w:r>
      </w:hyperlink>
      <w:r>
        <w:rPr/>
        <w:t xml:space="preserve"> (Ausbreitung durch Tiere): </w:t>
      </w:r>
      <w:hyperlink r:id="rId14">
        <w:r>
          <w:rPr>
            <w:rStyle w:val="InternetLink"/>
          </w:rPr>
          <w:t>Endochorie</w:t>
        </w:r>
      </w:hyperlink>
      <w:r>
        <w:rPr/>
        <w:t xml:space="preserve"> | </w:t>
      </w:r>
      <w:hyperlink r:id="rId15">
        <w:r>
          <w:rPr>
            <w:rStyle w:val="InternetLink"/>
          </w:rPr>
          <w:t>Epichorie</w:t>
        </w:r>
      </w:hyperlink>
      <w:r>
        <w:rPr/>
        <w:t xml:space="preserve"> || </w:t>
      </w:r>
      <w:hyperlink r:id="rId16">
        <w:r>
          <w:rPr>
            <w:rStyle w:val="InternetLink"/>
          </w:rPr>
          <w:t>Mammaliochorie</w:t>
        </w:r>
      </w:hyperlink>
      <w:r>
        <w:rPr/>
        <w:t xml:space="preserve"> || </w:t>
      </w:r>
      <w:hyperlink r:id="rId17">
        <w:r>
          <w:rPr>
            <w:rStyle w:val="InternetLink"/>
          </w:rPr>
          <w:t>Ornithochorie</w:t>
        </w:r>
      </w:hyperlink>
      <w:r>
        <w:rPr/>
        <w:t xml:space="preserve"> | Ichthyochorie | Saurochorie | </w:t>
      </w:r>
      <w:hyperlink r:id="rId18">
        <w:r>
          <w:rPr>
            <w:rStyle w:val="InternetLink"/>
          </w:rPr>
          <w:t>Myrmekochorie</w:t>
        </w:r>
      </w:hyperlink>
      <w:r>
        <w:rPr/>
        <w:t xml:space="preserve"> || Dysochorie  </w:t>
        <w:br/>
      </w:r>
      <w:hyperlink r:id="rId19">
        <w:r>
          <w:rPr>
            <w:rStyle w:val="InternetLink"/>
            <w:b/>
          </w:rPr>
          <w:t>Anemochorie</w:t>
        </w:r>
      </w:hyperlink>
      <w:r>
        <w:rPr/>
        <w:t xml:space="preserve"> (Ausbreitung durch den Wind): </w:t>
      </w:r>
      <w:hyperlink r:id="rId20">
        <w:r>
          <w:rPr>
            <w:rStyle w:val="InternetLink"/>
          </w:rPr>
          <w:t>Meteorochorie</w:t>
        </w:r>
      </w:hyperlink>
      <w:r>
        <w:rPr/>
        <w:t xml:space="preserve"> | </w:t>
      </w:r>
      <w:hyperlink r:id="rId21">
        <w:r>
          <w:rPr>
            <w:rStyle w:val="InternetLink"/>
          </w:rPr>
          <w:t>Chamaechorie</w:t>
        </w:r>
      </w:hyperlink>
      <w:r>
        <w:rPr/>
        <w:t xml:space="preserve">  </w:t>
        <w:br/>
      </w:r>
      <w:hyperlink r:id="rId22">
        <w:r>
          <w:rPr>
            <w:rStyle w:val="InternetLink"/>
            <w:b/>
          </w:rPr>
          <w:t>Semachorie</w:t>
        </w:r>
      </w:hyperlink>
      <w:r>
        <w:rPr/>
        <w:t xml:space="preserve">: </w:t>
      </w:r>
      <w:hyperlink r:id="rId23">
        <w:r>
          <w:rPr>
            <w:rStyle w:val="InternetLink"/>
          </w:rPr>
          <w:t>Windstreuung</w:t>
        </w:r>
      </w:hyperlink>
      <w:r>
        <w:rPr/>
        <w:t xml:space="preserve"> | </w:t>
      </w:r>
      <w:hyperlink r:id="rId24">
        <w:r>
          <w:rPr>
            <w:rStyle w:val="InternetLink"/>
          </w:rPr>
          <w:t>Tierstreuung</w:t>
        </w:r>
      </w:hyperlink>
      <w:r>
        <w:rPr/>
        <w:t xml:space="preserve"> | </w:t>
      </w:r>
      <w:hyperlink r:id="rId25">
        <w:r>
          <w:rPr>
            <w:rStyle w:val="InternetLink"/>
          </w:rPr>
          <w:t>Tierballisten</w:t>
        </w:r>
      </w:hyperlink>
      <w:r>
        <w:rPr/>
        <w:t xml:space="preserve">  </w:t>
        <w:br/>
      </w:r>
      <w:hyperlink r:id="rId26">
        <w:r>
          <w:rPr>
            <w:rStyle w:val="InternetLink"/>
            <w:b/>
          </w:rPr>
          <w:t>Hydrochorie</w:t>
        </w:r>
      </w:hyperlink>
      <w:r>
        <w:rPr/>
        <w:t xml:space="preserve"> (Ausbreitung durch Wasser): </w:t>
      </w:r>
      <w:hyperlink r:id="rId27">
        <w:r>
          <w:rPr>
            <w:rStyle w:val="InternetLink"/>
          </w:rPr>
          <w:t>Nautochorie</w:t>
        </w:r>
      </w:hyperlink>
      <w:r>
        <w:rPr/>
        <w:t xml:space="preserve"> | </w:t>
      </w:r>
      <w:hyperlink r:id="rId28">
        <w:r>
          <w:rPr>
            <w:rStyle w:val="InternetLink"/>
          </w:rPr>
          <w:t>Bythisochorie</w:t>
        </w:r>
      </w:hyperlink>
      <w:r>
        <w:rPr/>
        <w:t xml:space="preserve"> | </w:t>
      </w:r>
      <w:hyperlink r:id="rId29">
        <w:r>
          <w:rPr>
            <w:rStyle w:val="InternetLink"/>
          </w:rPr>
          <w:t>Ombrochorie</w:t>
        </w:r>
      </w:hyperlink>
      <w:r>
        <w:rPr/>
        <w:t xml:space="preserve">  </w:t>
        <w:br/>
      </w:r>
      <w:hyperlink r:id="rId30">
        <w:r>
          <w:rPr>
            <w:rStyle w:val="InternetLink"/>
            <w:b/>
          </w:rPr>
          <w:t>Hemerochorie</w:t>
        </w:r>
      </w:hyperlink>
      <w:r>
        <w:rPr/>
        <w:t xml:space="preserve"> (Ausbreitung durch den Menschen): </w:t>
      </w:r>
      <w:hyperlink r:id="rId31">
        <w:r>
          <w:rPr>
            <w:rStyle w:val="InternetLink"/>
          </w:rPr>
          <w:t>Ethelochorie</w:t>
        </w:r>
      </w:hyperlink>
      <w:r>
        <w:rPr/>
        <w:t xml:space="preserve"> | </w:t>
      </w:r>
      <w:hyperlink r:id="rId32">
        <w:r>
          <w:rPr>
            <w:rStyle w:val="InternetLink"/>
          </w:rPr>
          <w:t>Speirochorie</w:t>
        </w:r>
      </w:hyperlink>
      <w:r>
        <w:rPr/>
        <w:t xml:space="preserve"> | </w:t>
      </w:r>
      <w:hyperlink r:id="rId33">
        <w:r>
          <w:rPr>
            <w:rStyle w:val="InternetLink"/>
          </w:rPr>
          <w:t>Agochorie</w:t>
        </w:r>
      </w:hyperlink>
      <w:r>
        <w:rPr/>
        <w:t xml:space="preserve">  </w:t>
        <w:br/>
      </w:r>
      <w:hyperlink r:id="rId34">
        <w:r>
          <w:rPr>
            <w:rStyle w:val="InternetLink"/>
            <w:b/>
          </w:rPr>
          <w:t>Autochorie</w:t>
        </w:r>
      </w:hyperlink>
      <w:r>
        <w:rPr/>
        <w:t xml:space="preserve"> (Selbstausbreitung): </w:t>
      </w:r>
      <w:hyperlink r:id="rId35">
        <w:r>
          <w:rPr>
            <w:rStyle w:val="InternetLink"/>
          </w:rPr>
          <w:t>Ballochorie</w:t>
        </w:r>
      </w:hyperlink>
      <w:r>
        <w:rPr/>
        <w:t xml:space="preserve"> | </w:t>
      </w:r>
      <w:hyperlink r:id="rId36">
        <w:r>
          <w:rPr>
            <w:rStyle w:val="InternetLink"/>
          </w:rPr>
          <w:t>Herpochorie</w:t>
        </w:r>
      </w:hyperlink>
      <w:r>
        <w:rPr/>
        <w:t xml:space="preserve"> | </w:t>
      </w:r>
      <w:hyperlink r:id="rId37">
        <w:r>
          <w:rPr>
            <w:rStyle w:val="InternetLink"/>
          </w:rPr>
          <w:t>Barochorie</w:t>
        </w:r>
      </w:hyperlink>
      <w:r>
        <w:rPr/>
        <w:t xml:space="preserve"> | </w:t>
      </w:r>
      <w:hyperlink r:id="rId38">
        <w:r>
          <w:rPr>
            <w:rStyle w:val="InternetLink"/>
          </w:rPr>
          <w:t>Blastochorie</w:t>
        </w:r>
      </w:hyperlink>
      <w:r>
        <w:rPr/>
        <w:t xml:space="preserve"> | Achorie  </w:t>
        <w:br/>
      </w:r>
      <w:hyperlink r:id="rId39">
        <w:r>
          <w:rPr>
            <w:rStyle w:val="InternetLink"/>
            <w:b/>
          </w:rPr>
          <w:t>Polychorie</w:t>
        </w:r>
      </w:hyperlink>
      <w:r>
        <w:rPr/>
        <w:t> (mehrere)</w:t>
      </w:r>
    </w:p>
    <w:p>
      <w:pPr>
        <w:sectPr>
          <w:type w:val="continuous"/>
          <w:pgSz w:w="11906" w:h="16838"/>
          <w:pgMar w:left="1134" w:right="567" w:header="0" w:top="567" w:footer="0" w:bottom="567" w:gutter="0"/>
          <w:formProt w:val="false"/>
          <w:textDirection w:val="lrTb"/>
        </w:sectPr>
      </w:pPr>
    </w:p>
    <w:p>
      <w:pPr>
        <w:pStyle w:val="TextBody"/>
        <w:spacing w:before="0" w:after="0"/>
        <w:rPr/>
      </w:pPr>
      <w:r>
        <w:rPr>
          <w:bdr w:val="dashed" w:sz="10" w:space="1" w:color="AAAAAA"/>
        </w:rPr>
        <w:commentReference w:id="0"/>
      </w:r>
      <w:r>
        <w:rPr>
          <w:bdr w:val="dashed" w:sz="10" w:space="1" w:color="AAAAAA"/>
        </w:rPr>
        <w:t xml:space="preserve">This article is issued from </w:t>
      </w:r>
      <w:hyperlink r:id="rId40">
        <w:r>
          <w:rPr>
            <w:rStyle w:val="InternetLink"/>
            <w:bdr w:val="dashed" w:sz="10" w:space="1" w:color="AAAAAA"/>
          </w:rPr>
          <w:t>Wikipedia</w:t>
        </w:r>
      </w:hyperlink>
      <w:r>
        <w:rPr>
          <w:bdr w:val="dashed" w:sz="10" w:space="1" w:color="AAAAAA"/>
        </w:rPr>
        <w:t xml:space="preserve">. The text is licensed under </w:t>
      </w:r>
      <w:hyperlink r:id="rId41">
        <w:r>
          <w:rPr>
            <w:rStyle w:val="InternetLink"/>
            <w:bdr w:val="dashed" w:sz="10" w:space="1" w:color="AAAAAA"/>
          </w:rPr>
          <w:t>Creative Commons - Attribution - Sharealike</w:t>
        </w:r>
      </w:hyperlink>
      <w:r>
        <w:rPr>
          <w:bdr w:val="dashed" w:sz="10" w:space="1" w:color="AAAAAA"/>
        </w:rPr>
        <w:t>. Additional terms may apply for the media files.</w:t>
      </w:r>
      <w:r>
        <w:rPr/>
        <w:commentReference w:id="1"/>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7-07-03T03:56:45Z" w:initials="">
    <w:p>
      <w:r>
        <w:rPr>
          <w:rFonts w:ascii="Liberation Serif" w:hAnsi="Liberation Serif" w:eastAsia="Tahoma" w:cs="Tahoma"/>
          <w:color w:val="auto"/>
          <w:lang w:val="en-US" w:eastAsia="en-US" w:bidi="en-US"/>
        </w:rPr>
        <w:t>&lt;!--htdig_noindex--&gt;</w:t>
      </w:r>
    </w:p>
  </w:comment>
  <w:comment w:id="1" w:author="" w:date="2017-07-03T03:56:45Z" w:initials="">
    <w:p>
      <w:r>
        <w:rPr>
          <w:rFonts w:ascii="Liberation Serif" w:hAnsi="Liberation Serif" w:eastAsia="Tahoma" w:cs="Tahoma"/>
          <w:color w:val="auto"/>
          <w:lang w:val="en-US" w:eastAsia="en-US" w:bidi="en-US"/>
        </w:rPr>
        <w:t>&lt;!-- /htdig_noindex--&gt;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auto"/>
    <w:pitch w:val="default"/>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CH" w:eastAsia="zh-CN" w:bidi="hi-IN"/>
      </w:rPr>
    </w:rPrDefault>
    <w:pPrDefault>
      <w:pPr/>
    </w:pPrDefault>
  </w:docDefaults>
  <w:style w:type="paragraph" w:styleId="Normal">
    <w:name w:val="Normal"/>
    <w:qFormat/>
    <w:pPr>
      <w:widowControl w:val="false"/>
      <w:kinsoku w:val="true"/>
      <w:overflowPunct w:val="true"/>
      <w:autoSpaceDE w:val="true"/>
      <w:bidi w:val="0"/>
    </w:pPr>
    <w:rPr>
      <w:rFonts w:ascii="Helvetica" w:hAnsi="Helvetica" w:eastAsia="Helvetica" w:cs="Helvetica"/>
      <w:color w:val="000000"/>
      <w:sz w:val="24"/>
      <w:szCs w:val="24"/>
      <w:lang w:val="de-CH"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Quotation">
    <w:name w:val="Quotation"/>
    <w:qFormat/>
    <w:rPr>
      <w:i/>
      <w:iCs/>
    </w:rPr>
  </w:style>
  <w:style w:type="character" w:styleId="Definition">
    <w:name w:val="Definition"/>
    <w:qFormat/>
    <w:rPr/>
  </w:style>
  <w:style w:type="character" w:styleId="Q">
    <w:name w:val="q"/>
    <w:qFormat/>
    <w:rPr/>
  </w:style>
  <w:style w:type="character" w:styleId="StrongEmphasis">
    <w:name w:val="Strong Emphasis"/>
    <w:qFormat/>
    <w:rPr>
      <w:b/>
      <w:bCs/>
    </w:rPr>
  </w:style>
  <w:style w:type="character" w:styleId="StrongEmphasisselflink">
    <w:name w:val="Strong Emphasis.selflink"/>
    <w:basedOn w:val="StrongEmphasi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Heading">
    <w:name w:val="Heading"/>
    <w:basedOn w:val="Normal"/>
    <w:next w:val="TextBody"/>
    <w:qFormat/>
    <w:pPr>
      <w:keepNext/>
      <w:spacing w:before="240" w:after="283"/>
    </w:pPr>
    <w:rPr>
      <w:rFonts w:ascii="Albany" w:hAnsi="Albany"/>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TextBody"/>
    <w:pPr/>
    <w:rPr>
      <w:rFonts w:cs="Lucida Sans"/>
    </w:rPr>
  </w:style>
  <w:style w:type="paragraph" w:styleId="Quotations">
    <w:name w:val="Quotations"/>
    <w:basedOn w:val="Normal"/>
    <w:qFormat/>
    <w:pPr>
      <w:pBd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file:///Volumes/Samsung_T3_2TB/Corpus6/renditions/wikipedia_de_all/zim_to_html/html/Schwanenblume.html" TargetMode="External"/><Relationship Id="rId4" Type="http://schemas.openxmlformats.org/officeDocument/2006/relationships/hyperlink" Target="file:///Volumes/Samsung_T3_2TB/Corpus6/renditions/wikipedia_de_all/zim_to_html/html/Wind.html" TargetMode="External"/><Relationship Id="rId5" Type="http://schemas.openxmlformats.org/officeDocument/2006/relationships/hyperlink" Target="file:///Volumes/Samsung_T3_2TB/Corpus6/renditions/wikipedia_de_all/zim_to_html/html/Same_(Pflanze).html" TargetMode="External"/><Relationship Id="rId6" Type="http://schemas.openxmlformats.org/officeDocument/2006/relationships/hyperlink" Target="file:///Volumes/Samsung_T3_2TB/Corpus6/renditions/wikipedia_de_all/zim_to_html/html/Tierstreuer.html" TargetMode="External"/><Relationship Id="rId7" Type="http://schemas.openxmlformats.org/officeDocument/2006/relationships/hyperlink" Target="file:///Volumes/Samsung_T3_2TB/Corpus6/renditions/wikipedia_de_all/zim_to_html/html/Semachorie.html" TargetMode="External"/><Relationship Id="rId8" Type="http://schemas.openxmlformats.org/officeDocument/2006/relationships/hyperlink" Target="file:///Volumes/Samsung_T3_2TB/Corpus6/renditions/wikipedia_de_all/zim_to_html/html/Klatsch-Mohn.html" TargetMode="External"/><Relationship Id="rId9" Type="http://schemas.openxmlformats.org/officeDocument/2006/relationships/hyperlink" Target="file:///Volumes/Samsung_T3_2TB/Corpus6/renditions/wikipedia_de_all/zim_to_html/html/Glockenblumen.html" TargetMode="External"/><Relationship Id="rId10" Type="http://schemas.openxmlformats.org/officeDocument/2006/relationships/hyperlink" Target="file:///Volumes/Samsung_T3_2TB/Corpus6/renditions/wikipedia_de_all/zim_to_html/html/Jungfer_im_Gr&#252;nen.html" TargetMode="External"/><Relationship Id="rId11" Type="http://schemas.openxmlformats.org/officeDocument/2006/relationships/hyperlink" Target="file:///Volumes/Samsung_T3_2TB/Corpus6/renditions/wikipedia_de_all/zim_to_html/html/Ausbreitungsmechanismen_von_Pflanzen.html" TargetMode="External"/><Relationship Id="rId12" Type="http://schemas.openxmlformats.org/officeDocument/2006/relationships/hyperlink" Target="file:///Volumes/Samsung_T3_2TB/Corpus6/renditions/wikipedia_de_all/zim_to_html/html/Ausbreitungsmechanismen_von_Pflanzen.html" TargetMode="External"/><Relationship Id="rId13" Type="http://schemas.openxmlformats.org/officeDocument/2006/relationships/hyperlink" Target="file:///Volumes/Samsung_T3_2TB/Corpus6/renditions/wikipedia_de_all/zim_to_html/html/Zoochorie.html" TargetMode="External"/><Relationship Id="rId14" Type="http://schemas.openxmlformats.org/officeDocument/2006/relationships/hyperlink" Target="file:///Volumes/Samsung_T3_2TB/Corpus6/renditions/wikipedia_de_all/zim_to_html/html/Endochorie.html" TargetMode="External"/><Relationship Id="rId15" Type="http://schemas.openxmlformats.org/officeDocument/2006/relationships/hyperlink" Target="file:///Volumes/Samsung_T3_2TB/Corpus6/renditions/wikipedia_de_all/zim_to_html/html/Epichorie.html" TargetMode="External"/><Relationship Id="rId16" Type="http://schemas.openxmlformats.org/officeDocument/2006/relationships/hyperlink" Target="file:///Volumes/Samsung_T3_2TB/Corpus6/renditions/wikipedia_de_all/zim_to_html/html/Mammaliochorie.html" TargetMode="External"/><Relationship Id="rId17" Type="http://schemas.openxmlformats.org/officeDocument/2006/relationships/hyperlink" Target="file:///Volumes/Samsung_T3_2TB/Corpus6/renditions/wikipedia_de_all/zim_to_html/html/Ornithochorie.html" TargetMode="External"/><Relationship Id="rId18" Type="http://schemas.openxmlformats.org/officeDocument/2006/relationships/hyperlink" Target="file:///Volumes/Samsung_T3_2TB/Corpus6/renditions/wikipedia_de_all/zim_to_html/html/Myrmekochorie.html" TargetMode="External"/><Relationship Id="rId19" Type="http://schemas.openxmlformats.org/officeDocument/2006/relationships/hyperlink" Target="file:///Volumes/Samsung_T3_2TB/Corpus6/renditions/wikipedia_de_all/zim_to_html/html/Anemochorie.html" TargetMode="External"/><Relationship Id="rId20" Type="http://schemas.openxmlformats.org/officeDocument/2006/relationships/hyperlink" Target="file:///Volumes/Samsung_T3_2TB/Corpus6/renditions/wikipedia_de_all/zim_to_html/html/Meteorochorie.html" TargetMode="External"/><Relationship Id="rId21" Type="http://schemas.openxmlformats.org/officeDocument/2006/relationships/hyperlink" Target="file:///Volumes/Samsung_T3_2TB/Corpus6/renditions/wikipedia_de_all/zim_to_html/html/Chamaechorie.html" TargetMode="External"/><Relationship Id="rId22" Type="http://schemas.openxmlformats.org/officeDocument/2006/relationships/hyperlink" Target="file:///Volumes/Samsung_T3_2TB/Corpus6/renditions/wikipedia_de_all/zim_to_html/html/Semachorie.html" TargetMode="External"/><Relationship Id="rId23" Type="http://schemas.openxmlformats.org/officeDocument/2006/relationships/hyperlink" Target="file:///Volumes/Samsung_T3_2TB/Corpus6/renditions/wikipedia_de_all/zim_to_html/html/" TargetMode="External"/><Relationship Id="rId24" Type="http://schemas.openxmlformats.org/officeDocument/2006/relationships/hyperlink" Target="file:///Volumes/Samsung_T3_2TB/Corpus6/renditions/wikipedia_de_all/zim_to_html/html/Tierstreuer.html" TargetMode="External"/><Relationship Id="rId25" Type="http://schemas.openxmlformats.org/officeDocument/2006/relationships/hyperlink" Target="file:///Volumes/Samsung_T3_2TB/Corpus6/renditions/wikipedia_de_all/zim_to_html/html/Tierballisten.html" TargetMode="External"/><Relationship Id="rId26" Type="http://schemas.openxmlformats.org/officeDocument/2006/relationships/hyperlink" Target="file:///Volumes/Samsung_T3_2TB/Corpus6/renditions/wikipedia_de_all/zim_to_html/html/Hydrochorie.html" TargetMode="External"/><Relationship Id="rId27" Type="http://schemas.openxmlformats.org/officeDocument/2006/relationships/hyperlink" Target="file:///Volumes/Samsung_T3_2TB/Corpus6/renditions/wikipedia_de_all/zim_to_html/html/Nautochorie.html" TargetMode="External"/><Relationship Id="rId28" Type="http://schemas.openxmlformats.org/officeDocument/2006/relationships/hyperlink" Target="file:///Volumes/Samsung_T3_2TB/Corpus6/renditions/wikipedia_de_all/zim_to_html/html/Bythisochorie.html" TargetMode="External"/><Relationship Id="rId29" Type="http://schemas.openxmlformats.org/officeDocument/2006/relationships/hyperlink" Target="file:///Volumes/Samsung_T3_2TB/Corpus6/renditions/wikipedia_de_all/zim_to_html/html/Ombrochorie.html" TargetMode="External"/><Relationship Id="rId30" Type="http://schemas.openxmlformats.org/officeDocument/2006/relationships/hyperlink" Target="file:///Volumes/Samsung_T3_2TB/Corpus6/renditions/wikipedia_de_all/zim_to_html/html/Hemerochorie.html" TargetMode="External"/><Relationship Id="rId31" Type="http://schemas.openxmlformats.org/officeDocument/2006/relationships/hyperlink" Target="file:///Volumes/Samsung_T3_2TB/Corpus6/renditions/wikipedia_de_all/zim_to_html/html/Ethelochorie.html" TargetMode="External"/><Relationship Id="rId32" Type="http://schemas.openxmlformats.org/officeDocument/2006/relationships/hyperlink" Target="file:///Volumes/Samsung_T3_2TB/Corpus6/renditions/wikipedia_de_all/zim_to_html/html/Speirochorie.html" TargetMode="External"/><Relationship Id="rId33" Type="http://schemas.openxmlformats.org/officeDocument/2006/relationships/hyperlink" Target="file:///Volumes/Samsung_T3_2TB/Corpus6/renditions/wikipedia_de_all/zim_to_html/html/Agochorie.html" TargetMode="External"/><Relationship Id="rId34" Type="http://schemas.openxmlformats.org/officeDocument/2006/relationships/hyperlink" Target="file:///Volumes/Samsung_T3_2TB/Corpus6/renditions/wikipedia_de_all/zim_to_html/html/Autochorie.html" TargetMode="External"/><Relationship Id="rId35" Type="http://schemas.openxmlformats.org/officeDocument/2006/relationships/hyperlink" Target="file:///Volumes/Samsung_T3_2TB/Corpus6/renditions/wikipedia_de_all/zim_to_html/html/Ballochorie.html" TargetMode="External"/><Relationship Id="rId36" Type="http://schemas.openxmlformats.org/officeDocument/2006/relationships/hyperlink" Target="file:///Volumes/Samsung_T3_2TB/Corpus6/renditions/wikipedia_de_all/zim_to_html/html/Herpochorie.html" TargetMode="External"/><Relationship Id="rId37" Type="http://schemas.openxmlformats.org/officeDocument/2006/relationships/hyperlink" Target="file:///Volumes/Samsung_T3_2TB/Corpus6/renditions/wikipedia_de_all/zim_to_html/html/Barochorie.html" TargetMode="External"/><Relationship Id="rId38" Type="http://schemas.openxmlformats.org/officeDocument/2006/relationships/hyperlink" Target="file:///Volumes/Samsung_T3_2TB/Corpus6/renditions/wikipedia_de_all/zim_to_html/html/Blastochorie.html" TargetMode="External"/><Relationship Id="rId39" Type="http://schemas.openxmlformats.org/officeDocument/2006/relationships/hyperlink" Target="file:///Volumes/Samsung_T3_2TB/Corpus6/renditions/wikipedia_de_all/zim_to_html/html/Polychorie.html" TargetMode="External"/><Relationship Id="rId40" Type="http://schemas.openxmlformats.org/officeDocument/2006/relationships/hyperlink" Target="https://de.wikipedia.org/wiki/Windstreuer?oldid=161858997" TargetMode="External"/><Relationship Id="rId41" Type="http://schemas.openxmlformats.org/officeDocument/2006/relationships/hyperlink" Target="http://creativecommons.org/licenses/by-sa/4.0/" TargetMode="External"/><Relationship Id="rId42" Type="http://schemas.openxmlformats.org/officeDocument/2006/relationships/comments" Target="comments.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LibreOffice/5.2.6.2$MacOSX_X86_64 LibreOffice_project/a3100ed2409ebf1c212f5048fbe377c281438fdc</Application>
  <Pages>1</Pages>
  <Words>225</Words>
  <Characters>1473</Characters>
  <CharactersWithSpaces>1702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de-CH</dc:language>
  <cp:lastModifiedBy/>
  <cp:revision>0</cp:revision>
  <dc:subject/>
  <dc:title>Windstreuer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initial-scale=1.0</vt:lpwstr>
  </property>
</Properties>
</file>