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C0CE" w14:textId="1EB79EEB" w:rsidR="003C2ED5" w:rsidRDefault="00CD1EE7">
      <w:r w:rsidRPr="00CD1EE7">
        <w:t>Delegates from Mr. Kenneth Kaunda's United National Independence Party (280,000 members) and Mr. Harry Nkumbula's African National Congress (400,000) will meet in London today to discuss a common course of action. Sir Roy is violently opposed to Africans getting an elected majority in Northern Rhodesia, but the Colonial Secretary, Mr. lain Macleod, is insisting on a policy of change.</w:t>
      </w:r>
    </w:p>
    <w:sectPr w:rsidR="003C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E7"/>
    <w:rsid w:val="003C2ED5"/>
    <w:rsid w:val="00580EAB"/>
    <w:rsid w:val="0088178B"/>
    <w:rsid w:val="0094510D"/>
    <w:rsid w:val="00CD1EE7"/>
    <w:rsid w:val="00F2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37A0"/>
  <w15:chartTrackingRefBased/>
  <w15:docId w15:val="{5865D0F5-3383-4F4D-9478-B400BBC4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E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Roy</dc:creator>
  <cp:keywords/>
  <dc:description/>
  <cp:lastModifiedBy>Debangshu Roy</cp:lastModifiedBy>
  <cp:revision>1</cp:revision>
  <dcterms:created xsi:type="dcterms:W3CDTF">2025-10-26T17:16:00Z</dcterms:created>
  <dcterms:modified xsi:type="dcterms:W3CDTF">2025-10-26T17:16:00Z</dcterms:modified>
</cp:coreProperties>
</file>