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rPr/>
      </w:pPr>
      <w:r w:rsidDel="00000000" w:rsidR="00000000" w:rsidRPr="00000000">
        <w:rPr>
          <w:i w:val="1"/>
          <w:color w:val="ff0000"/>
          <w:rtl w:val="0"/>
        </w:rPr>
        <w:t xml:space="preserve">(г. 4): </w:t>
      </w:r>
      <w:r w:rsidDel="00000000" w:rsidR="00000000" w:rsidRPr="00000000">
        <w:rPr>
          <w:rtl w:val="0"/>
        </w:rPr>
        <w:t xml:space="preserve">Піст, до благ гости́нний,* увів ни́ні своє́ переполови́нення;* пере́йденими дня́ми благоугоди́в він* і ре́шту для використа́ння пода́в,* бо зуси́ллям у до́брому примно́жується благодія́ння.* Ти́м-то, вся́кого добра́ Пода́телю Христо́ві догоджа́ючи, взива́ємо:* Ти, що по́стив нас ра́ди* і Хрест перетерпів,* удосто́й неосу́дно причасти́тися і Боже́ственної Па́схи Твоє́ї* нас, що в ми́рі живу́ть* і досто́йно з Отце́м і Ду́хом Тебе́ сла́влять.</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i w:val="1"/>
          <w:color w:val="ff0000"/>
          <w:rtl w:val="0"/>
        </w:rPr>
        <w:t xml:space="preserve">(г. 5):</w:t>
      </w:r>
      <w:r w:rsidDel="00000000" w:rsidR="00000000" w:rsidRPr="00000000">
        <w:rPr>
          <w:rtl w:val="0"/>
        </w:rPr>
        <w:t xml:space="preserve"> Ті, що в та́йні чесно́ти чи́нять, * духо́вних воздая́нь чека́ють, * не по́серед то́ржищ і роздоріж їх виставля́ють, * а ра́дше всере́дині се́рця плека́ють; * і Той, Хто ба́чить усе́, що стає́ться в та́йні, * винагоро́ду стри́маности подає́ нам. * Піст зве́ршуймо не з сумни́ми обли́ччями, * але́, в поко́ях душ на́ших мо́лячись, безнаста́нно взива́ймо: * Отче наш, Ти, що єси́ на Небеса́х, * не введи́ нас у споку́су, блага́ємо, * але ізба́в нас од лука́вого.</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В невсити́мій любо́ві душі* Христа́ ви не зрекли́ся, святії му́ченики;* лю́ті й різнорідні торту́ри страсте́й перетерпіли,* мучи́телів горди́ню низложи́ли;* непохи́тну й неушко́джену віру зберігши,* на Небеса́ ви переста́вилися.* Ти́м-то й відва́гу ма́ючи до Ньо́го,* просіте дарува́ти нам вели́ку ми́лість.</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i w:val="1"/>
          <w:color w:val="ff0000"/>
          <w:rtl w:val="0"/>
        </w:rPr>
        <w:t xml:space="preserve">(г. 1, подібний: Преславні мученики):</w:t>
      </w:r>
      <w:r w:rsidDel="00000000" w:rsidR="00000000" w:rsidRPr="00000000">
        <w:rPr>
          <w:rtl w:val="0"/>
        </w:rPr>
        <w:t xml:space="preserve"> По́сту всі водо́ю* ду́ші оми́ймо* і, приступи́вши до Чесно́го і Животворя́щого Хреста́ Госпо́днього,* з вірою поклонімся,* Боже́ственне просвічення черпа́ючи* і вічне спасіння ни́ні здобува́ючи,* мир і вели́ку ми́лість.</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Апо́столів похвало́, Хре́сте,* тебе́ ото́чують Нача́ла, Си́ли, Арха́нгели;* нас, що поклоня́ємося тобі, од уся́кої згу́би спаса́й,* і Боже́ственний пере́біг стри́маности* удосто́й нас до́бре зверши́ти,* до Дня Спаси́тельного приспіти,* яки́м і спаса́ємося.</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7):</w:t>
      </w:r>
      <w:r w:rsidDel="00000000" w:rsidR="00000000" w:rsidRPr="00000000">
        <w:rPr>
          <w:rtl w:val="0"/>
        </w:rPr>
        <w:t xml:space="preserve"> Днесь Хресту́ Госпо́дньому поклоня́ючись, закли́чмо:* ра́дуйся, Де́рево Життя́, а́ду руїннику;* ра́дуйся, ра́досте світу і тління губи́телю;* ра́дуйся, що де́монів уро́зтіч оберта́єш твоїм непору́шним утве́рдженням,* що си́лою твоє́ю дає́ш вірним незбори́мий за́хист,* – тих, що цілу́ють Тебе́, збережи́,* освяти́, мо́лимося.</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pPr>
        <w:pStyle w:val="Normal"/>
      </w:pPr>
      <w:r>
        <w:rPr>
          <w:rFonts w:ascii="Times New Roman" w:hAnsi="Times New Roman"/>
          <w:i/>
          <w:color w:val="FF0000"/>
          <w:sz w:val="24"/>
        </w:rPr>
        <w:t xml:space="preserve">(г. 4, подібний: Дав ти як знамено): </w:t>
      </w:r>
      <w:r>
        <w:rPr>
          <w:rFonts w:ascii="Times New Roman" w:hAnsi="Times New Roman"/>
          <w:sz w:val="24"/>
        </w:rPr>
        <w:t>Мучениками нескореними,* й ієрархами всехвальними, і світильниками всесвітніми,* колонами непорушними Божественної Церкви,* і основою догматів,* і проводарями благочестивих,* і виполювачами омани стали ви, отці небесномудрі,* світловодці душ наших,* ангелів співбесідники,* Тройці поборники.</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pPr>
        <w:pStyle w:val="Normal"/>
      </w:pPr>
      <w:r>
        <w:rPr>
          <w:rFonts w:ascii="Times New Roman" w:hAnsi="Times New Roman"/>
          <w:sz w:val="24"/>
        </w:rPr>
        <w:t>Єфрем піснеславний,* і Василій богомудрий,* і Капітон величний,* божественний Агатодор* з Елпідієм, і Етерієм, і Євгенієм славнозвісним,* словами богонатхненними нехай як блаженні величаються;* бо преподобно поживши* і священно постраждавши,* вони Царства Небесного жителями явилися.</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pPr>
        <w:pStyle w:val="Normal"/>
      </w:pPr>
      <w:r>
        <w:rPr>
          <w:rFonts w:ascii="Times New Roman" w:hAnsi="Times New Roman"/>
          <w:sz w:val="24"/>
        </w:rPr>
        <w:t>Умертвивши плотське мудрування подвигами,* Василій піснеславний мерця воскресив* призиванням божественним;* знову ж Капітон, святобливий пастир,* посеред полум’я стояв, радіючи,* і його бачили неопалимим.* Їх молитвами, Чоловіколюбче,* умилостивлення нам даруй* і велику Твою милість.</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 (г. 8): </w:t>
      </w:r>
      <w:r w:rsidDel="00000000" w:rsidR="00000000" w:rsidRPr="00000000">
        <w:rPr>
          <w:rtl w:val="0"/>
        </w:rPr>
        <w:t xml:space="preserve">Днесь непристу́пний Істо́тою * присту́пним для ме́не стає́ * і стражда́є Стра́сті * Той, Хто виз-воля́є мене́ од страсте́й, * Хто світло подає́ сліпи́м * – уста́ми беззако́нників опльо́вується * і дає́ пле́чі за поло́нених на бичу-ва́ння. * Його́ Чи́стая Діва і Ма́-ти, * на Хресті ба́чачи, * збо́лено голоси́ла: * Го́ре мені, Дитя́ моє́! * Що се вчини́в Ти? * Кра́с-ний красо́ю над усіх люде́й * – бездиха́нний, безви́глядний явля́єшся, * не ма́єш ні ви́ду, ні краси́; * го́ре мені, моє́ Світло, * не мо́жу ба́чити, як спиш Ти, * ут-ро́бою зра́нююся, * і лю́тий меч се́рце моє́ прошива́є. * Оспівую Твої Стра́сті, * поклоня́юся бла-гоутро́бію Твоє́му; * Довготерпе-ли́вий Го́споди, сла́ва Тобі.</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 xml:space="preserve">(богородичний): </w:t>
      </w:r>
      <w:r>
        <w:rPr>
          <w:rFonts w:ascii="Times New Roman" w:hAnsi="Times New Roman"/>
          <w:sz w:val="24"/>
        </w:rPr>
        <w:t>Скверну пристрасного* серця мого відмий,* Богородице всеоспівана,* і очисть від гріха* всі рани та гнійники його, Чистая,* й ума мого зупини непостійність,* щоб силу Твою і велике заступництво* величав я, окаянний* і негодящий раб Твій.</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4):</w:t>
      </w:r>
      <w:r w:rsidDel="00000000" w:rsidR="00000000" w:rsidRPr="00000000">
        <w:rPr>
          <w:rtl w:val="0"/>
        </w:rPr>
        <w:t xml:space="preserve"> Благословен Господь, Бог Ізраїля,* що творить чудеса - єдиний </w:t>
      </w:r>
      <w:r w:rsidDel="00000000" w:rsidR="00000000" w:rsidRPr="00000000">
        <w:rPr>
          <w:i w:val="1"/>
          <w:color w:val="ff0000"/>
          <w:rtl w:val="0"/>
        </w:rPr>
        <w:t xml:space="preserve">(Пс.71:18).</w:t>
      </w:r>
      <w:r w:rsidDel="00000000" w:rsidR="00000000" w:rsidRPr="00000000">
        <w:rPr>
          <w:rtl w:val="0"/>
        </w:rPr>
        <w:t xml:space="preserve"> </w:t>
      </w:r>
    </w:p>
    <w:p w:rsidR="00000000" w:rsidDel="00000000" w:rsidP="00000000" w:rsidRDefault="00000000" w:rsidRPr="00000000" w14:paraId="00000135">
      <w:pPr>
        <w:widowControl w:val="0"/>
        <w:spacing w:after="120" w:lineRule="auto"/>
        <w:jc w:val="both"/>
        <w:rPr/>
      </w:pPr>
      <w:r w:rsidDel="00000000" w:rsidR="00000000" w:rsidRPr="00000000">
        <w:rPr>
          <w:i w:val="1"/>
          <w:color w:val="ff0000"/>
          <w:rtl w:val="0"/>
        </w:rPr>
        <w:t xml:space="preserve">Стих:</w:t>
      </w:r>
      <w:r w:rsidDel="00000000" w:rsidR="00000000" w:rsidRPr="00000000">
        <w:rPr>
          <w:rtl w:val="0"/>
        </w:rPr>
        <w:t xml:space="preserve"> Боже, твій розсуд дай цареві, синові царя твою справедливість </w:t>
      </w:r>
      <w:r w:rsidDel="00000000" w:rsidR="00000000" w:rsidRPr="00000000">
        <w:rPr>
          <w:i w:val="1"/>
          <w:color w:val="ff0000"/>
          <w:rtl w:val="0"/>
        </w:rPr>
        <w:t xml:space="preserve">(Пс.71:1).</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widowControl w:val="0"/>
        <w:spacing w:after="120" w:lineRule="auto"/>
        <w:rPr/>
      </w:pPr>
      <w:r w:rsidDel="00000000" w:rsidR="00000000" w:rsidRPr="00000000">
        <w:rPr>
          <w:rtl w:val="0"/>
        </w:rPr>
        <w:t xml:space="preserve">Сини ж Ноя, що вийшли з ковчега, були: Сим, Хам і Яфет. Хам був батько Ханаана. Троє оцих були сини Ноя і від них заселилась уся земля. Ной почав порати землю і насадив виноградник. Та й випив він вина й упився в своїм наметі так, що й обнажився. Побачив же Хам, родоначальник Ханаана, що батько тілом світить, та й заходився оповідати про те своїм братам на дворі. Тоді взяли Сим і Яфет накривало собі на плечі і, підступивши спинами, прикрили наготу батька свого; обличчя ж їх були обернені від нього, то й не бачили наготи батька. І прокинувся Ной від вина свого та й довідався, що вчинив з ним його підстарший син, і сказав: «Проклятий нехай буде Ханаан! Останнім рабом нехай він буде своїм братам!». Ще й додав: Благословен Господь, Бог Сима! Нехай Ханаан буде рабом його! Нехай поширить Бог Яфета, нехай живе в шатрах Сима! А Ханаан нехай буде рабом їх. Після потопу жив Ной 350 років. Усього ж прожив Ной 950 років і аж тоді вмер. Ось потомки синів Ноя: Сима, Хама та Яфета, в яких народилися сини по потопі. </w:t>
      </w:r>
      <w:r w:rsidDel="00000000" w:rsidR="00000000" w:rsidRPr="00000000">
        <w:rPr>
          <w:i w:val="1"/>
          <w:color w:val="ff0000"/>
          <w:rtl w:val="0"/>
        </w:rPr>
        <w:t xml:space="preserve">(Бут. 9, 18-29; 10, 1)</w:t>
      </w:r>
      <w:r w:rsidDel="00000000" w:rsidR="00000000" w:rsidRPr="00000000">
        <w:rPr>
          <w:rtl w:val="0"/>
        </w:rPr>
      </w:r>
    </w:p>
    <w:p w:rsidR="00000000" w:rsidDel="00000000" w:rsidP="00000000" w:rsidRDefault="00000000" w:rsidRPr="00000000" w14:paraId="0000013A">
      <w:pPr>
        <w:widowControl w:val="0"/>
        <w:spacing w:after="120" w:lineRule="auto"/>
        <w:rPr/>
      </w:pPr>
      <w:r w:rsidDel="00000000" w:rsidR="00000000" w:rsidRPr="00000000">
        <w:rPr>
          <w:i w:val="1"/>
          <w:color w:val="ff0000"/>
          <w:rtl w:val="0"/>
        </w:rPr>
        <w:t xml:space="preserve">Прокімен (г. 4):</w:t>
      </w:r>
      <w:r w:rsidDel="00000000" w:rsidR="00000000" w:rsidRPr="00000000">
        <w:rPr>
          <w:rtl w:val="0"/>
        </w:rPr>
        <w:t xml:space="preserve"> Мені добре* близько Бога бути </w:t>
      </w:r>
      <w:r w:rsidDel="00000000" w:rsidR="00000000" w:rsidRPr="00000000">
        <w:rPr>
          <w:i w:val="1"/>
          <w:color w:val="ff0000"/>
          <w:rtl w:val="0"/>
        </w:rPr>
        <w:t xml:space="preserve">(Пс. 72:28).</w:t>
      </w:r>
      <w:r w:rsidDel="00000000" w:rsidR="00000000" w:rsidRPr="00000000">
        <w:rPr>
          <w:rtl w:val="0"/>
        </w:rPr>
        <w:t xml:space="preserve"> </w:t>
      </w:r>
    </w:p>
    <w:p w:rsidR="00000000" w:rsidDel="00000000" w:rsidP="00000000" w:rsidRDefault="00000000" w:rsidRPr="00000000" w14:paraId="0000013B">
      <w:pPr>
        <w:widowControl w:val="0"/>
        <w:spacing w:after="120" w:lineRule="auto"/>
        <w:rPr/>
      </w:pPr>
      <w:r w:rsidDel="00000000" w:rsidR="00000000" w:rsidRPr="00000000">
        <w:rPr>
          <w:i w:val="1"/>
          <w:color w:val="ff0000"/>
          <w:rtl w:val="0"/>
        </w:rPr>
        <w:t xml:space="preserve">Стих:</w:t>
      </w:r>
      <w:r w:rsidDel="00000000" w:rsidR="00000000" w:rsidRPr="00000000">
        <w:rPr>
          <w:rtl w:val="0"/>
        </w:rPr>
        <w:t xml:space="preserve"> Справді добрий Бог для правих </w:t>
      </w:r>
      <w:r w:rsidDel="00000000" w:rsidR="00000000" w:rsidRPr="00000000">
        <w:rPr>
          <w:i w:val="1"/>
          <w:color w:val="ff0000"/>
          <w:rtl w:val="0"/>
        </w:rPr>
        <w:t xml:space="preserve">(Пс. 72:1).</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widowControl w:val="0"/>
        <w:spacing w:after="120" w:lineRule="auto"/>
        <w:jc w:val="both"/>
        <w:rPr/>
      </w:pPr>
      <w:r w:rsidDel="00000000" w:rsidR="00000000" w:rsidRPr="00000000">
        <w:rPr>
          <w:rtl w:val="0"/>
        </w:rPr>
        <w:t xml:space="preserve">Розумний чоловік приховує знання, а серце дур-</w:t>
      </w:r>
    </w:p>
    <w:p w:rsidR="00000000" w:rsidDel="00000000" w:rsidP="00000000" w:rsidRDefault="00000000" w:rsidRPr="00000000" w14:paraId="00000145">
      <w:pPr>
        <w:widowControl w:val="0"/>
        <w:spacing w:after="120" w:lineRule="auto"/>
        <w:jc w:val="both"/>
        <w:rPr/>
      </w:pPr>
      <w:r w:rsidDel="00000000" w:rsidR="00000000" w:rsidRPr="00000000">
        <w:rPr>
          <w:rtl w:val="0"/>
        </w:rPr>
        <w:t xml:space="preserve">них проголошує дурноту. Розумний чоловік приховує знання, а серце дурних проголошує дурноту. Рука трудящих пануватиме, лінива - платитиме дань. Журба гнобить серце людини, а добре слово її звеселяє. Друг праведника вивищує; дорога злих на манівці їх зводить. Лінивий не спече влову; найвищий скарб людини - пильність. На стежці справедливости - життя; крива дорога веде до смерти. Мудрий син любить науку, насмішник не слухає напоумлення. Із плоду уст своїх людина добро їстиме; жадання зрадників - насильство. Хто стереже свої уста, той зберігає свою душу; хто ж свого рота невгамовно роззявляє, тому погибель. Душа лінивого жадає, та нічогісінько не має; душа ж трудящих насититься. Праведник слова брехливі ненавидить, а злий поводиться безсоромно й ганебно. Безвинного в путях пильнує правда; грішника губить злоба. Той вдає багатого, хоч нічогісінько не має, а той бідного вдає, хоч він і пребагатий. Викуп життя людини - її багатство; бідний же загроженим не почувається. Світло праведних звеселить, а свічка злих погасне. </w:t>
      </w:r>
      <w:r w:rsidDel="00000000" w:rsidR="00000000" w:rsidRPr="00000000">
        <w:rPr>
          <w:i w:val="1"/>
          <w:color w:val="ff0000"/>
          <w:rtl w:val="0"/>
        </w:rPr>
        <w:t xml:space="preserve">(Прип. 12:23-13:9)</w:t>
      </w:r>
      <w:r w:rsidDel="00000000" w:rsidR="00000000" w:rsidRPr="00000000">
        <w:rPr>
          <w:rtl w:val="0"/>
        </w:rPr>
      </w:r>
    </w:p>
    <w:p w:rsidR="00000000" w:rsidDel="00000000" w:rsidP="00000000" w:rsidRDefault="00000000" w:rsidRPr="00000000" w14:paraId="00000146">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Мир Тобі.</w:t>
      </w:r>
    </w:p>
    <w:p w:rsidR="00000000" w:rsidDel="00000000" w:rsidP="00000000" w:rsidRDefault="00000000" w:rsidRPr="00000000" w14:paraId="0000014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9">
      <w:pPr>
        <w:widowControl w:val="0"/>
        <w:spacing w:after="120" w:lineRule="auto"/>
        <w:rPr>
          <w:b w:val="1"/>
        </w:rPr>
      </w:pPr>
      <w:r w:rsidDel="00000000" w:rsidR="00000000" w:rsidRPr="00000000">
        <w:rPr>
          <w:i w:val="1"/>
          <w:color w:val="ff0000"/>
          <w:rtl w:val="0"/>
        </w:rPr>
        <w:t xml:space="preserve">Вірні, на кожне прошення</w:t>
      </w: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Господи, помилуй.</w:t>
      </w:r>
    </w:p>
    <w:p w:rsidR="00000000" w:rsidDel="00000000" w:rsidP="00000000" w:rsidRDefault="00000000" w:rsidRPr="00000000" w14:paraId="0000017A">
      <w:pPr>
        <w:widowControl w:val="0"/>
        <w:spacing w:after="120" w:lineRule="auto"/>
        <w:jc w:val="both"/>
        <w:rPr/>
      </w:pPr>
      <w:r w:rsidDel="00000000" w:rsidR="00000000" w:rsidRPr="00000000">
        <w:rPr>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Щоб Господь Бог наш утвердив їх і укріпив.</w:t>
      </w:r>
    </w:p>
    <w:p w:rsidR="00000000" w:rsidDel="00000000" w:rsidP="00000000" w:rsidRDefault="00000000" w:rsidRPr="00000000" w14:paraId="0000017C">
      <w:pPr>
        <w:widowControl w:val="0"/>
        <w:spacing w:after="120" w:lineRule="auto"/>
        <w:jc w:val="both"/>
        <w:rPr/>
      </w:pPr>
      <w:r w:rsidDel="00000000" w:rsidR="00000000" w:rsidRPr="00000000">
        <w:rPr>
          <w:rtl w:val="0"/>
        </w:rPr>
        <w:t xml:space="preserve">Просвітив їх просвіщенням розуму і благочестя.</w:t>
      </w:r>
    </w:p>
    <w:p w:rsidR="00000000" w:rsidDel="00000000" w:rsidP="00000000" w:rsidRDefault="00000000" w:rsidRPr="00000000" w14:paraId="0000017D">
      <w:pPr>
        <w:widowControl w:val="0"/>
        <w:spacing w:after="120" w:lineRule="auto"/>
        <w:jc w:val="both"/>
        <w:rPr/>
      </w:pPr>
      <w:r w:rsidDel="00000000" w:rsidR="00000000" w:rsidRPr="00000000">
        <w:rPr>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E">
      <w:pPr>
        <w:widowControl w:val="0"/>
        <w:spacing w:after="120" w:lineRule="auto"/>
        <w:jc w:val="both"/>
        <w:rPr/>
      </w:pPr>
      <w:r w:rsidDel="00000000" w:rsidR="00000000" w:rsidRPr="00000000">
        <w:rPr>
          <w:rtl w:val="0"/>
        </w:rPr>
        <w:t xml:space="preserve">Новородив їх водою і духом.</w:t>
      </w:r>
    </w:p>
    <w:p w:rsidR="00000000" w:rsidDel="00000000" w:rsidP="00000000" w:rsidRDefault="00000000" w:rsidRPr="00000000" w14:paraId="0000017F">
      <w:pPr>
        <w:widowControl w:val="0"/>
        <w:spacing w:after="120" w:lineRule="auto"/>
        <w:jc w:val="both"/>
        <w:rPr/>
      </w:pPr>
      <w:r w:rsidDel="00000000" w:rsidR="00000000" w:rsidRPr="00000000">
        <w:rPr>
          <w:rtl w:val="0"/>
        </w:rPr>
        <w:t xml:space="preserve">Дарував їм звершення віри.</w:t>
      </w:r>
    </w:p>
    <w:p w:rsidR="00000000" w:rsidDel="00000000" w:rsidP="00000000" w:rsidRDefault="00000000" w:rsidRPr="00000000" w14:paraId="00000180">
      <w:pPr>
        <w:widowControl w:val="0"/>
        <w:spacing w:after="120" w:lineRule="auto"/>
        <w:rPr/>
      </w:pPr>
      <w:r w:rsidDel="00000000" w:rsidR="00000000" w:rsidRPr="00000000">
        <w:rPr>
          <w:rtl w:val="0"/>
        </w:rPr>
        <w:t xml:space="preserve">Приєднав їх до святого свого і вибраного стада.</w:t>
      </w:r>
    </w:p>
    <w:p w:rsidR="00000000" w:rsidDel="00000000" w:rsidP="00000000" w:rsidRDefault="00000000" w:rsidRPr="00000000" w14:paraId="00000181">
      <w:pPr>
        <w:widowControl w:val="0"/>
        <w:spacing w:after="120" w:lineRule="auto"/>
        <w:rPr/>
      </w:pPr>
      <w:r w:rsidDel="00000000" w:rsidR="00000000" w:rsidRPr="00000000">
        <w:rPr>
          <w:rtl w:val="0"/>
        </w:rPr>
        <w:t xml:space="preserve">Спаси, помилуй, заступи і охорони їх, Боже, Твоєю благодаттю.</w:t>
      </w:r>
    </w:p>
    <w:p w:rsidR="00000000" w:rsidDel="00000000" w:rsidP="00000000" w:rsidRDefault="00000000" w:rsidRPr="00000000" w14:paraId="00000182">
      <w:pPr>
        <w:widowControl w:val="0"/>
        <w:spacing w:after="120" w:lineRule="auto"/>
        <w:rPr/>
      </w:pPr>
      <w:r w:rsidDel="00000000" w:rsidR="00000000" w:rsidRPr="00000000">
        <w:rPr>
          <w:rtl w:val="0"/>
        </w:rPr>
        <w:t xml:space="preserve">Ви, що до просвіщення, голови ваші Господеві приклоніть.</w:t>
      </w:r>
    </w:p>
    <w:p w:rsidR="00000000" w:rsidDel="00000000" w:rsidP="00000000" w:rsidRDefault="00000000" w:rsidRPr="00000000" w14:paraId="0000018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4">
      <w:pPr>
        <w:widowControl w:val="0"/>
        <w:spacing w:after="120" w:lineRule="auto"/>
        <w:jc w:val="center"/>
        <w:rPr>
          <w:b w:val="1"/>
          <w:color w:val="ff0000"/>
        </w:rPr>
      </w:pPr>
      <w:r w:rsidDel="00000000" w:rsidR="00000000" w:rsidRPr="00000000">
        <w:rPr>
          <w:b w:val="1"/>
          <w:i w:val="1"/>
          <w:color w:val="ff0000"/>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9">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8A">
      <w:pPr>
        <w:widowControl w:val="0"/>
        <w:spacing w:after="120" w:lineRule="auto"/>
        <w:rPr>
          <w:i w:val="1"/>
        </w:rPr>
      </w:pPr>
      <w:r w:rsidDel="00000000" w:rsidR="00000000" w:rsidRPr="00000000">
        <w:rPr>
          <w:rtl w:val="0"/>
        </w:rPr>
      </w:r>
    </w:p>
    <w:p w:rsidR="00000000" w:rsidDel="00000000" w:rsidP="00000000" w:rsidRDefault="00000000" w:rsidRPr="00000000" w14:paraId="0000018B">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F">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0">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3">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6">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8">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9">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A">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9B">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9C">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9F">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2">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3">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4">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5">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6">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8">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9">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B">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C">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AD">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1">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2">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7">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B9">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B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D">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0">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1">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2">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C5">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rsidR="00000000" w:rsidDel="00000000" w:rsidP="00000000" w:rsidRDefault="00000000" w:rsidRPr="00000000" w14:paraId="000001C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C7">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C8">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A">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B">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CC">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CE">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F">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0">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1">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2">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3">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4">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D5">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D6">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D9">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D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DF">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2">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5">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В мирі вийдім. </w:t>
      </w:r>
    </w:p>
    <w:p w:rsidR="00000000" w:rsidDel="00000000" w:rsidP="00000000" w:rsidRDefault="00000000" w:rsidRPr="00000000" w14:paraId="000001E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E8">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E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F">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5">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F9">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7">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0A">
      <w:pPr>
        <w:widowControl w:val="0"/>
        <w:spacing w:after="120" w:lineRule="auto"/>
        <w:jc w:val="both"/>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B">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0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Rule="auto"/>
        <w:rPr/>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rsidR="00000000" w:rsidDel="00000000" w:rsidP="00000000" w:rsidRDefault="00000000" w:rsidRPr="00000000" w14:paraId="0000020F">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0">
      <w:pPr>
        <w:spacing w:after="120" w:lineRule="auto"/>
        <w:jc w:val="both"/>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(ім'я, </w:t>
      </w:r>
      <w:r>
        <w:rPr>
          <w:rFonts w:ascii="Times New Roman" w:hAnsi="Times New Roman"/>
          <w:i/>
          <w:color w:val="FF4400"/>
          <w:sz w:val="24"/>
        </w:rPr>
        <w:t>якого є храм</w:t>
      </w:r>
      <w:r>
        <w:rPr>
          <w:rFonts w:ascii="Times New Roman" w:hAnsi="Times New Roman"/>
          <w:sz w:val="24"/>
        </w:rPr>
        <w:t>), і святого мученика Кодрата і тих, що з ним, і всіх святих, помилує і спасе нас, як благий і чоловіколюбець.</w:t>
      </w:r>
    </w:p>
    <w:p w:rsidR="00000000" w:rsidDel="00000000" w:rsidP="00000000" w:rsidRDefault="00000000" w:rsidRPr="00000000" w14:paraId="00000211">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eastAsia="ru-RU"/>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93HGVGkc7T8MY01KDGEoMt+BO0A==">AMUW2mVxbauQAB6lWxLhOSqba43ET5FSK1KYIj533BWTcyAe5lYSBXUZwW+c//pgr6bgVPSOHuDHNHyrlZlJCR2Au3ECKYeYzkMlWKEnqc6Rh5qlH2QhCUU=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