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1</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1)</w:t>
      </w:r>
      <w:r w:rsidDel="00000000" w:rsidR="00000000" w:rsidRPr="00000000">
        <w:rPr>
          <w:color w:val="ff0000"/>
          <w:rtl w:val="0"/>
        </w:rPr>
        <w:t xml:space="preserve"> </w:t>
      </w:r>
      <w:r w:rsidDel="00000000" w:rsidR="00000000" w:rsidRPr="00000000">
        <w:rPr>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Усвітлій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i w:val="1"/>
          <w:color w:val="ff0000"/>
          <w:rtl w:val="0"/>
        </w:rPr>
        <w:t xml:space="preserve">(г. 4)</w:t>
      </w:r>
      <w:r w:rsidDel="00000000" w:rsidR="00000000" w:rsidRPr="00000000">
        <w:rPr>
          <w:color w:val="ff0000"/>
          <w:rtl w:val="0"/>
        </w:rPr>
        <w:t xml:space="preserve"> </w:t>
      </w:r>
      <w:r w:rsidDel="00000000" w:rsidR="00000000" w:rsidRPr="00000000">
        <w:rPr>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Як хороброго): </w:t>
      </w:r>
      <w:r>
        <w:rPr>
          <w:rFonts w:ascii="Times New Roman" w:hAnsi="Times New Roman"/>
          <w:sz w:val="24"/>
        </w:rPr>
        <w:t xml:space="preserve">Рабовласниці презирству* і безжальному навіженству* ти спротив учинила мужнім і мудрим помислом,* передбачаючи, богомудра, майбутніх </w:t>
      </w:r>
      <w:r>
        <w:rPr>
          <w:rFonts w:ascii="Times New Roman" w:hAnsi="Times New Roman"/>
          <w:sz w:val="24"/>
        </w:rPr>
        <w:t>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 xml:space="preserve">(г. 4, подібний: Як хороброго): </w:t>
      </w:r>
      <w:r>
        <w:rPr>
          <w:rFonts w:ascii="Times New Roman" w:hAnsi="Times New Roman"/>
          <w:sz w:val="24"/>
        </w:rPr>
        <w:t xml:space="preserve">Рабовласниці презирству* і безжальному навіженству* ти спротив учинила мужнім і мудрим помислом,* передбачаючи, богомудра, майбутніх </w:t>
      </w:r>
      <w:r>
        <w:rPr>
          <w:rFonts w:ascii="Times New Roman" w:hAnsi="Times New Roman"/>
          <w:sz w:val="24"/>
        </w:rPr>
        <w:t>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pPr>
        <w:pStyle w:val="Normal"/>
      </w:pPr>
      <w:r>
        <w:rPr>
          <w:rFonts w:ascii="Times New Roman" w:hAnsi="Times New Roman"/>
          <w:sz w:val="24"/>
        </w:rPr>
        <w:t>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pPr>
        <w:pStyle w:val="Normal"/>
      </w:pPr>
      <w:r>
        <w:rPr>
          <w:rFonts w:ascii="Times New Roman" w:hAnsi="Times New Roman"/>
          <w:sz w:val="24"/>
        </w:rPr>
        <w:t>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p>
    <w:p w:rsidR="00000000" w:rsidDel="00000000" w:rsidP="00000000" w:rsidRDefault="00000000" w:rsidRPr="00000000" w14:paraId="00000127">
      <w:pPr>
        <w:spacing w:after="120" w:lineRule="auto"/>
        <w:jc w:val="both"/>
        <w:rPr/>
      </w:pPr>
      <w:r w:rsidDel="00000000" w:rsidR="00000000" w:rsidRPr="00000000">
        <w:rPr>
          <w:i w:val="1"/>
          <w:color w:val="ff0000"/>
          <w:rtl w:val="0"/>
        </w:rPr>
        <w:t xml:space="preserve">Слава і нині</w:t>
      </w:r>
      <w:r w:rsidDel="00000000" w:rsidR="00000000" w:rsidRPr="00000000">
        <w:rPr>
          <w:b w:val="1"/>
          <w:rtl w:val="0"/>
        </w:rPr>
        <w:t xml:space="preserve"> </w:t>
      </w:r>
      <w:r w:rsidDel="00000000" w:rsidR="00000000" w:rsidRPr="00000000">
        <w:rPr>
          <w:i w:val="1"/>
          <w:color w:val="ff0000"/>
          <w:rtl w:val="0"/>
        </w:rPr>
        <w:t xml:space="preserve">(г. 7):</w:t>
      </w:r>
      <w:r w:rsidDel="00000000" w:rsidR="00000000" w:rsidRPr="00000000">
        <w:rPr>
          <w:rtl w:val="0"/>
        </w:rPr>
        <w:t xml:space="preserve"> Оце́ довіря́є тобі Влади́ка тала́нт, душе́ моя́.* Зі стра́хом прийми́ дар,* принеси́ відсо́тки Позикода́вцеві,* роздава́й убо́гим і придба́й дру́га – Го́спода,* щоб ста́ти право́руч Ньо́го, коли́ Він при́йде у сла́ві,* і почу́ти блаже́нний глас:* «Увійди́, слуго́, в ра́дість Го́спода твого́!»* Досто́йним її вчини́, Спа́се, і мене́, заблу́длого,* за́для вели́кої Твоє́ї ми́лости.</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Читання книг Старого завіту</w:t>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Прокімен (г. 6):</w:t>
      </w:r>
      <w:r w:rsidDel="00000000" w:rsidR="00000000" w:rsidRPr="00000000">
        <w:rPr>
          <w:i w:val="1"/>
          <w:rtl w:val="0"/>
        </w:rPr>
        <w:t xml:space="preserve"> </w:t>
      </w:r>
      <w:r w:rsidDel="00000000" w:rsidR="00000000" w:rsidRPr="00000000">
        <w:rPr>
          <w:rtl w:val="0"/>
        </w:rPr>
        <w:t xml:space="preserve">Встань, Го́споди,* на місце відпочи́нку Твого́,* Ти і киво́т* святи́ні Твоє́ї </w:t>
      </w:r>
      <w:r w:rsidDel="00000000" w:rsidR="00000000" w:rsidRPr="00000000">
        <w:rPr>
          <w:i w:val="1"/>
          <w:color w:val="ff0000"/>
          <w:rtl w:val="0"/>
        </w:rPr>
        <w:t xml:space="preserve">(Пс 131:8).</w:t>
      </w:r>
      <w:r w:rsidDel="00000000" w:rsidR="00000000" w:rsidRPr="00000000">
        <w:rPr>
          <w:rtl w:val="0"/>
        </w:rPr>
      </w:r>
    </w:p>
    <w:p w:rsidR="00000000" w:rsidDel="00000000" w:rsidP="00000000" w:rsidRDefault="00000000" w:rsidRPr="00000000" w14:paraId="00000135">
      <w:pPr>
        <w:widowControl w:val="0"/>
        <w:spacing w:after="120" w:lineRule="auto"/>
        <w:jc w:val="both"/>
        <w:rPr>
          <w:b w:val="1"/>
          <w:color w:val="ff0000"/>
          <w:sz w:val="28"/>
          <w:szCs w:val="28"/>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Пом’яни́, Го́споди, Дави́да і всю ла́гідність його́ </w:t>
      </w:r>
      <w:r w:rsidDel="00000000" w:rsidR="00000000" w:rsidRPr="00000000">
        <w:rPr>
          <w:i w:val="1"/>
          <w:color w:val="ff0000"/>
          <w:rtl w:val="0"/>
        </w:rPr>
        <w:t xml:space="preserve">(Пс 131:1).</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Виходу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widowControl w:val="0"/>
        <w:spacing w:after="120" w:lineRule="auto"/>
        <w:jc w:val="both"/>
        <w:rPr>
          <w:i w:val="1"/>
        </w:rPr>
      </w:pPr>
      <w:r w:rsidDel="00000000" w:rsidR="00000000" w:rsidRPr="00000000">
        <w:rPr>
          <w:rtl w:val="0"/>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Del="00000000" w:rsidR="00000000" w:rsidRPr="00000000">
        <w:rPr>
          <w:i w:val="1"/>
          <w:color w:val="ff0000"/>
          <w:rtl w:val="0"/>
        </w:rPr>
        <w:t xml:space="preserve"> (Вих. 2, 5-10)</w:t>
      </w:r>
      <w:r w:rsidDel="00000000" w:rsidR="00000000" w:rsidRPr="00000000">
        <w:rPr>
          <w:rtl w:val="0"/>
        </w:rPr>
      </w:r>
    </w:p>
    <w:p w:rsidR="00000000" w:rsidDel="00000000" w:rsidP="00000000" w:rsidRDefault="00000000" w:rsidRPr="00000000" w14:paraId="0000013A">
      <w:pPr>
        <w:spacing w:after="120" w:lineRule="auto"/>
        <w:jc w:val="both"/>
        <w:rPr>
          <w:color w:val="000000"/>
        </w:rPr>
      </w:pPr>
      <w:r w:rsidDel="00000000" w:rsidR="00000000" w:rsidRPr="00000000">
        <w:rPr>
          <w:i w:val="1"/>
          <w:color w:val="ff0000"/>
          <w:rtl w:val="0"/>
        </w:rPr>
        <w:t xml:space="preserve">Прокімен (г. 6):</w:t>
      </w:r>
      <w:r w:rsidDel="00000000" w:rsidR="00000000" w:rsidRPr="00000000">
        <w:rPr>
          <w:color w:val="000000"/>
          <w:rtl w:val="0"/>
        </w:rPr>
        <w:t xml:space="preserve"> От що до́бре,* от що га́рне,* се – коли́ бра́ття* живу́ть ра́зом! </w:t>
      </w:r>
      <w:r w:rsidDel="00000000" w:rsidR="00000000" w:rsidRPr="00000000">
        <w:rPr>
          <w:i w:val="1"/>
          <w:color w:val="ff0000"/>
          <w:rtl w:val="0"/>
        </w:rPr>
        <w:t xml:space="preserve">(Пс 132:1).</w:t>
      </w:r>
      <w:r w:rsidDel="00000000" w:rsidR="00000000" w:rsidRPr="00000000">
        <w:rPr>
          <w:rtl w:val="0"/>
        </w:rPr>
      </w:r>
    </w:p>
    <w:p w:rsidR="00000000" w:rsidDel="00000000" w:rsidP="00000000" w:rsidRDefault="00000000" w:rsidRPr="00000000" w14:paraId="0000013B">
      <w:pPr>
        <w:spacing w:after="120" w:lineRule="auto"/>
        <w:jc w:val="both"/>
        <w:rPr>
          <w:color w:val="000000"/>
        </w:rPr>
      </w:pPr>
      <w:r w:rsidDel="00000000" w:rsidR="00000000" w:rsidRPr="00000000">
        <w:rPr>
          <w:i w:val="1"/>
          <w:color w:val="ff0000"/>
          <w:rtl w:val="0"/>
        </w:rPr>
        <w:t xml:space="preserve">Стих:</w:t>
      </w:r>
      <w:r w:rsidDel="00000000" w:rsidR="00000000" w:rsidRPr="00000000">
        <w:rPr>
          <w:i w:val="1"/>
          <w:color w:val="000000"/>
          <w:rtl w:val="0"/>
        </w:rPr>
        <w:t xml:space="preserve"> </w:t>
      </w:r>
      <w:r w:rsidDel="00000000" w:rsidR="00000000" w:rsidRPr="00000000">
        <w:rPr>
          <w:color w:val="000000"/>
          <w:rtl w:val="0"/>
        </w:rPr>
        <w:t xml:space="preserve">Се як ми́ро на голові, що на бо́роду сплива́є, на бо́роду Ааро́на </w:t>
      </w:r>
      <w:r w:rsidDel="00000000" w:rsidR="00000000" w:rsidRPr="00000000">
        <w:rPr>
          <w:i w:val="1"/>
          <w:color w:val="ff0000"/>
          <w:rtl w:val="0"/>
        </w:rPr>
        <w:t xml:space="preserve">(Пс 132:2).</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Йова читання</w:t>
      </w:r>
    </w:p>
    <w:p w:rsidR="00000000" w:rsidDel="00000000" w:rsidP="00000000" w:rsidRDefault="00000000" w:rsidRPr="00000000" w14:paraId="0000014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4">
      <w:pPr>
        <w:spacing w:after="120" w:lineRule="auto"/>
        <w:jc w:val="both"/>
        <w:rPr>
          <w:i w:val="1"/>
          <w:color w:val="ff0000"/>
        </w:rPr>
      </w:pPr>
      <w:r w:rsidDel="00000000" w:rsidR="00000000" w:rsidRPr="00000000">
        <w:rPr>
          <w:rtl w:val="0"/>
        </w:rPr>
        <w:t xml:space="preserve">І сталось однієї днини, як сини та дочки його їли й пили вино в домі старшого брата свого, прийшов посланець до Іова й мовив: «Воли були у плузі, а ослиці паслись поблизу них; аж ось кинулись на них савеї і позаймали їх, а слуг мечем повитинали. І врятувавсь лиш я один, ш;об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шоб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повитикали.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шоб сповістити тобі це». Устав Іов,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Іов і не сказав нічого нерозважливого проти Бога.</w:t>
      </w:r>
      <w:r w:rsidDel="00000000" w:rsidR="00000000" w:rsidRPr="00000000">
        <w:rPr>
          <w:i w:val="1"/>
          <w:color w:val="ff0000"/>
          <w:rtl w:val="0"/>
        </w:rPr>
        <w:t xml:space="preserve"> (Іов 1, 13 -22)</w:t>
      </w:r>
    </w:p>
    <w:p w:rsidR="00000000" w:rsidDel="00000000" w:rsidP="00000000" w:rsidRDefault="00000000" w:rsidRPr="00000000" w14:paraId="00000145">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Тобі.</w:t>
      </w:r>
    </w:p>
    <w:p w:rsidR="00000000" w:rsidDel="00000000" w:rsidP="00000000" w:rsidRDefault="00000000" w:rsidRPr="00000000" w14:paraId="00000146">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b w:val="1"/>
          <w:i w:val="1"/>
          <w:color w:val="ff0000"/>
          <w:sz w:val="28"/>
          <w:szCs w:val="28"/>
        </w:rPr>
      </w:pPr>
      <w:bookmarkStart w:colFirst="0" w:colLast="0" w:name="_heading=h.z8cat2e4vk3b" w:id="0"/>
      <w:bookmarkEnd w:id="0"/>
      <w:r w:rsidDel="00000000" w:rsidR="00000000" w:rsidRPr="00000000">
        <w:rPr>
          <w:rFonts w:ascii="Times New Roman" w:cs="Times New Roman" w:eastAsia="Times New Roman" w:hAnsi="Times New Roman"/>
          <w:b w:val="1"/>
          <w:i w:val="1"/>
          <w:color w:val="ff0000"/>
          <w:sz w:val="28"/>
          <w:szCs w:val="28"/>
          <w:rtl w:val="0"/>
        </w:rPr>
        <w:t xml:space="preserve">Читання Євангелія</w:t>
      </w:r>
      <w:r w:rsidDel="00000000" w:rsidR="00000000" w:rsidRPr="00000000">
        <w:rPr>
          <w:rtl w:val="0"/>
        </w:rPr>
      </w:r>
    </w:p>
    <w:p w:rsidR="00000000" w:rsidDel="00000000" w:rsidP="00000000" w:rsidRDefault="00000000" w:rsidRPr="00000000" w14:paraId="0000015B">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І щоб удостоїтися нам вислухати святого Євангелія, Господа Бога молімо.</w:t>
      </w:r>
    </w:p>
    <w:p w:rsidR="00000000" w:rsidDel="00000000" w:rsidP="00000000" w:rsidRDefault="00000000" w:rsidRPr="00000000" w14:paraId="0000015C">
      <w:pPr>
        <w:widowControl w:val="0"/>
        <w:spacing w:after="120" w:lineRule="auto"/>
        <w:rPr>
          <w:b w:val="1"/>
        </w:rPr>
      </w:pPr>
      <w:r w:rsidDel="00000000" w:rsidR="00000000" w:rsidRPr="00000000">
        <w:rPr>
          <w:i w:val="1"/>
          <w:color w:val="ff0000"/>
          <w:rtl w:val="0"/>
        </w:rPr>
        <w:t xml:space="preserve">Вірні: </w:t>
      </w:r>
      <w:r w:rsidDel="00000000" w:rsidR="00000000" w:rsidRPr="00000000">
        <w:rPr>
          <w:b w:val="1"/>
          <w:rtl w:val="0"/>
        </w:rPr>
        <w:t xml:space="preserve">Господи, помилуй.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5D">
      <w:pPr>
        <w:widowControl w:val="0"/>
        <w:spacing w:after="120" w:lineRule="auto"/>
        <w:rPr>
          <w:color w:val="ff0000"/>
        </w:rPr>
      </w:pPr>
      <w:r w:rsidDel="00000000" w:rsidR="00000000" w:rsidRPr="00000000">
        <w:rPr>
          <w:i w:val="1"/>
          <w:color w:val="ff0000"/>
          <w:rtl w:val="0"/>
        </w:rPr>
        <w:t xml:space="preserve">Диякон: </w:t>
      </w:r>
      <w:r w:rsidDel="00000000" w:rsidR="00000000" w:rsidRPr="00000000">
        <w:rPr>
          <w:rtl w:val="0"/>
        </w:rPr>
        <w:t xml:space="preserve">Премудрість, прості, вислухаймо святого Євангелія.</w:t>
      </w:r>
      <w:r w:rsidDel="00000000" w:rsidR="00000000" w:rsidRPr="00000000">
        <w:rPr>
          <w:rtl w:val="0"/>
        </w:rPr>
      </w:r>
    </w:p>
    <w:p w:rsidR="00000000" w:rsidDel="00000000" w:rsidP="00000000" w:rsidRDefault="00000000" w:rsidRPr="00000000" w14:paraId="0000015E">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5F">
      <w:pPr>
        <w:widowControl w:val="0"/>
        <w:spacing w:after="120" w:lineRule="auto"/>
        <w:rPr>
          <w:i w:val="1"/>
          <w:color w:val="ff0000"/>
        </w:rPr>
      </w:pPr>
      <w:r w:rsidDel="00000000" w:rsidR="00000000" w:rsidRPr="00000000">
        <w:rPr>
          <w:i w:val="1"/>
          <w:color w:val="ff0000"/>
          <w:rtl w:val="0"/>
        </w:rPr>
        <w:t xml:space="preserve">Вірні:</w:t>
      </w:r>
      <w:r w:rsidDel="00000000" w:rsidR="00000000" w:rsidRPr="00000000">
        <w:rPr>
          <w:b w:val="1"/>
          <w:i w:val="1"/>
          <w:rtl w:val="0"/>
        </w:rPr>
        <w:t xml:space="preserve"> </w:t>
      </w:r>
      <w:r w:rsidDel="00000000" w:rsidR="00000000" w:rsidRPr="00000000">
        <w:rPr>
          <w:b w:val="1"/>
          <w:rtl w:val="0"/>
        </w:rPr>
        <w:t xml:space="preserve"> І духові твоєму</w:t>
      </w: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160">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Від Матея святого Євангелія читання.</w:t>
      </w:r>
    </w:p>
    <w:p w:rsidR="00000000" w:rsidDel="00000000" w:rsidP="00000000" w:rsidRDefault="00000000" w:rsidRPr="00000000" w14:paraId="00000161">
      <w:pPr>
        <w:widowControl w:val="0"/>
        <w:spacing w:after="120" w:lineRule="auto"/>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Слава тобі, Господи, слава тобі.</w:t>
      </w:r>
      <w:r w:rsidDel="00000000" w:rsidR="00000000" w:rsidRPr="00000000">
        <w:rPr>
          <w:rtl w:val="0"/>
        </w:rPr>
      </w:r>
    </w:p>
    <w:p w:rsidR="00000000" w:rsidDel="00000000" w:rsidP="00000000" w:rsidRDefault="00000000" w:rsidRPr="00000000" w14:paraId="00000162">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63">
      <w:pPr>
        <w:widowControl w:val="0"/>
        <w:spacing w:after="120" w:lineRule="auto"/>
        <w:rPr>
          <w:i w:val="1"/>
          <w:color w:val="ff0000"/>
        </w:rPr>
      </w:pPr>
      <w:r w:rsidDel="00000000" w:rsidR="00000000" w:rsidRPr="00000000">
        <w:rPr>
          <w:i w:val="1"/>
          <w:color w:val="ff0000"/>
          <w:rtl w:val="0"/>
        </w:rPr>
        <w:t xml:space="preserve">Священик читає Євангеліє:</w:t>
      </w:r>
    </w:p>
    <w:p w:rsidR="00000000" w:rsidDel="00000000" w:rsidP="00000000" w:rsidRDefault="00000000" w:rsidRPr="00000000" w14:paraId="00000164">
      <w:pPr>
        <w:widowControl w:val="0"/>
        <w:spacing w:after="120" w:lineRule="auto"/>
        <w:jc w:val="both"/>
        <w:rPr>
          <w:i w:val="1"/>
          <w:color w:val="ff0000"/>
        </w:rPr>
      </w:pPr>
      <w:r w:rsidDel="00000000" w:rsidR="00000000" w:rsidRPr="00000000">
        <w:rPr>
          <w:rtl w:val="0"/>
        </w:rPr>
        <w:t xml:space="preserve">Сказав Господь своїм учням: Про день і годину, коли Син Чоловічий прийде, ніхто не знає, ані ангели небесні, ані Син,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змив усіх, так буде і прихід Сина Чоловічого. Тоді з двох, що будуть у полі, одного візьмуть, другий лишиться. Дві молотимуть на жорнах: одну візьмуть, друга лишиться. Чувайте, отже, бо не знаєте, якого дня Господь ваш прийде. Знайте те, що коли б господар відав, у яку сторожу прийде злодій, пильнував би і не дав би підкопати свого дому. Тому й ви будьте готові, бо Син Чоловічий прийде тієї години, про яку ви й не думаєте. Хто є вірний та мудрий слуга, якого пан настановив над челяддю своєю давати їм поживу у свій час? Щасливий той слуга, як його пан, 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і почне бити своїх товаришів-слуг, їсти та пити з п’яницями, пан того слуги прийде в день, якого він не сподівається, і в годину, якої він не знає, і розітне його надвоє, і долю його покладе з лицемірами. Там буде плач і скрегіт зубів. Тоді Царство Небесне буде подібне до десятьох дів, що взяли свої лямпи і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А що молодий забарився, всі задрімали й поснули. Та опівночі залунав крик: Ось молодий! Виходьте йому назустріч! Схопились тоді ті діви і приготували свої світичі. І нерозумні кажуть до мудрих: Дайте нам вашої оливи, бо наші світичі гаснуть. Мудрі ж у відповідь їм кажуть: Щоб часом і нам і вам не забракло, – підіть краще до продавців і купіть собі. І як вони пішли купувати, прибув молодий, і ті, що були готові, ввійшли з ним у весільну світлицю, і замкнулися двері. Нарешті приходять також інші діви і кажуть: Господи, Господи, відчини нам! Він у відповідь сказав їм: Істинно кажу вам: Я вас не знаю. Чувайте, отже, не знаєте бо ні дня, ні години, коли Син Чоловічий прийде. І Царство Небесне буде, мов той чоловік, що, пускаючись у дорогу, прикликав своїх слуг і передав їм своє майно. Одному він дав п’ять талантів, другому – два, а третьому – один, кожному за його здібністю, і від’їхав. Той, що взяв п’ять талантів, негайно пішов і орудував ними, і придбав других п’ять талантів. Так само й той, що взяв два, також придбав два других. А той, що взяв один, пішов, викопав у землі яму і сховав гроші пана свого. По довгім часі приходить пан слуг тих і зводить з ними рахунок. Приступив той, що узяв був п’ять талантів, і приніс других п’ять талантів: Мій пане, каже, ти мені дав п’ять талантів, ось я придбав других п’ять талантів. Сказав до нього його пан: Гаразд, слуго добрий і вірний. Ти був вірний у малому, поставлю тебе над великим. Увійди в радість пана твого. Приступив і той, що взяв був два таланти і каже: Пане, два таланти дав ти мені. Ось других два придбав я. Сказав до нього пан його: Гаразд, слуго добрий і вірний! Ти був вірний у малому, поставлю тебе над великим. Увійди в радість пана твого. Приступив і той, що взяв був один талант, і каже: Пане, знав я тебе, що ти жорстокий чоловік: жнеш, де не сіяв, і збираєш, де не розсипав. Тому, зо страху, я пішов і закопав талант твій у землю. Ось він – маєш твоє. Озвався його пан і каже до нього: Лукавий слуго і лінивий! Ти знав, що я жну, де не сіяв, і збираю, де не розсипав. Тож треба було тобі дати мої гроші торговцям, і я, вернувшись, взяв би своє з відсотками. Візьміть, отже, талант від нього і дайте тому, хто має десять. Бо кожному, хто має, додасться, і він матиме над міру; а в того, хто не має, візьмуть і те, що має. А нікчемного слугу того викиньте в темряву кромішню. Там буде плач і скрегіт зубів. Сказавши це, він додав: Хто має вуха, щоб слухати, нехай слухає. Коли Син Чоловічий прийде у славі своїй, і всі ангели з ним,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Ходіте,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і прийшли до тебе? А цар, відповідаючи їм, скаже: Істинно кажу вам: Усе, що ви зробили одному з моїх найменших братів, ви мені зробили. Тоді скаже й тим, що ліворуч: Ідіть від мене геть, прокляті, у вогонь вічний, приготований дияволові й ангелам його; бо я голодував, і ви не дали мені їсти; мав спрагу, і ви мене не напоїли; був чужинцем, і ви мене не прийняли; нагим, і ви мене не одягнули; недужим і в тюрмі, і ви не навідались до мене. Тоді озвуться й ті, кажучи: Господи, коли ми бачили тебе голодним або спраглим, чужинцем або нагим, недужим або в тюрмі, і тобі не послужили? Він відповість їм: Істинно кажу вам: Те, чого ви не зробили одному з моїх найменших братів, і мені не зробили. І підуть ті на вічну муку, а праведники-на життя вічне. Якже скінчив Ісус усі ці слова, сказав до своїх учнів: Ви знаєте, що через два дні буде Пасха і Син Чоловічий буде виданий на розп’яття. </w:t>
      </w:r>
      <w:r w:rsidDel="00000000" w:rsidR="00000000" w:rsidRPr="00000000">
        <w:rPr>
          <w:i w:val="1"/>
          <w:color w:val="ff0000"/>
          <w:rtl w:val="0"/>
        </w:rPr>
        <w:t xml:space="preserve">(Мт. 102 зач.; 24, 36 – 26, 2.)</w:t>
      </w:r>
    </w:p>
    <w:p w:rsidR="00000000" w:rsidDel="00000000" w:rsidP="00000000" w:rsidRDefault="00000000" w:rsidRPr="00000000" w14:paraId="00000165">
      <w:pPr>
        <w:widowControl w:val="0"/>
        <w:spacing w:after="120" w:lineRule="auto"/>
        <w:rPr>
          <w:b w:val="1"/>
          <w:i w:val="1"/>
          <w:color w:val="ff0000"/>
        </w:rPr>
      </w:pPr>
      <w:r w:rsidDel="00000000" w:rsidR="00000000" w:rsidRPr="00000000">
        <w:rPr>
          <w:i w:val="1"/>
          <w:color w:val="ff0000"/>
          <w:rtl w:val="0"/>
        </w:rPr>
        <w:t xml:space="preserve">Вірні</w:t>
      </w:r>
      <w:r w:rsidDel="00000000" w:rsidR="00000000" w:rsidRPr="00000000">
        <w:rPr>
          <w:b w:val="1"/>
          <w:i w:val="1"/>
          <w:color w:val="ff0000"/>
          <w:rtl w:val="0"/>
        </w:rPr>
        <w:t xml:space="preserve">:</w:t>
      </w:r>
      <w:r w:rsidDel="00000000" w:rsidR="00000000" w:rsidRPr="00000000">
        <w:rPr>
          <w:b w:val="1"/>
          <w:rtl w:val="0"/>
        </w:rPr>
        <w:t xml:space="preserve"> Слава тобі, Господи, слава тобі. </w:t>
      </w:r>
      <w:r w:rsidDel="00000000" w:rsidR="00000000" w:rsidRPr="00000000">
        <w:rPr>
          <w:rtl w:val="0"/>
        </w:rPr>
      </w:r>
    </w:p>
    <w:p w:rsidR="00000000" w:rsidDel="00000000" w:rsidP="00000000" w:rsidRDefault="00000000" w:rsidRPr="00000000" w14:paraId="0000016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6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9">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C">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D">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F">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70">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71">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72">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3">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78">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79">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A">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B">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C">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E">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F">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80">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 на кожне прошення</w:t>
      </w:r>
      <w:r w:rsidDel="00000000" w:rsidR="00000000" w:rsidRPr="00000000">
        <w:rPr>
          <w:color w:val="ff0000"/>
          <w:rtl w:val="0"/>
        </w:rPr>
        <w:t xml:space="preserve">:</w:t>
      </w:r>
      <w:r w:rsidDel="00000000" w:rsidR="00000000" w:rsidRPr="00000000">
        <w:rPr>
          <w:rtl w:val="0"/>
        </w:rPr>
        <w:t xml:space="preserve"> </w:t>
      </w:r>
      <w:r w:rsidDel="00000000" w:rsidR="00000000" w:rsidRPr="00000000">
        <w:rPr>
          <w:b w:val="1"/>
          <w:rtl w:val="0"/>
        </w:rPr>
        <w:t xml:space="preserve">Господи, помилуй.</w:t>
      </w:r>
    </w:p>
    <w:p w:rsidR="00000000" w:rsidDel="00000000" w:rsidP="00000000" w:rsidRDefault="00000000" w:rsidRPr="00000000" w14:paraId="00000185">
      <w:pPr>
        <w:widowControl w:val="0"/>
        <w:spacing w:after="120" w:lineRule="auto"/>
        <w:jc w:val="both"/>
        <w:rPr/>
      </w:pPr>
      <w:r w:rsidDel="00000000" w:rsidR="00000000" w:rsidRPr="00000000">
        <w:rPr>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Щоб Господь Бог наш утвердив їх і укріпив.</w:t>
      </w:r>
    </w:p>
    <w:p w:rsidR="00000000" w:rsidDel="00000000" w:rsidP="00000000" w:rsidRDefault="00000000" w:rsidRPr="00000000" w14:paraId="00000187">
      <w:pPr>
        <w:widowControl w:val="0"/>
        <w:spacing w:after="120" w:lineRule="auto"/>
        <w:jc w:val="both"/>
        <w:rPr/>
      </w:pPr>
      <w:r w:rsidDel="00000000" w:rsidR="00000000" w:rsidRPr="00000000">
        <w:rPr>
          <w:rtl w:val="0"/>
        </w:rPr>
        <w:t xml:space="preserve">Просвітив їх просвіщенням розуму і благочестя.</w:t>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9">
      <w:pPr>
        <w:widowControl w:val="0"/>
        <w:spacing w:after="120" w:lineRule="auto"/>
        <w:jc w:val="both"/>
        <w:rPr/>
      </w:pPr>
      <w:r w:rsidDel="00000000" w:rsidR="00000000" w:rsidRPr="00000000">
        <w:rPr>
          <w:rtl w:val="0"/>
        </w:rPr>
        <w:t xml:space="preserve">Новородив їх водою і духом.</w:t>
      </w:r>
    </w:p>
    <w:p w:rsidR="00000000" w:rsidDel="00000000" w:rsidP="00000000" w:rsidRDefault="00000000" w:rsidRPr="00000000" w14:paraId="0000018A">
      <w:pPr>
        <w:widowControl w:val="0"/>
        <w:spacing w:after="120" w:lineRule="auto"/>
        <w:jc w:val="both"/>
        <w:rPr/>
      </w:pPr>
      <w:r w:rsidDel="00000000" w:rsidR="00000000" w:rsidRPr="00000000">
        <w:rPr>
          <w:rtl w:val="0"/>
        </w:rPr>
        <w:t xml:space="preserve">Дарував їм звершення віри.</w:t>
      </w:r>
    </w:p>
    <w:p w:rsidR="00000000" w:rsidDel="00000000" w:rsidP="00000000" w:rsidRDefault="00000000" w:rsidRPr="00000000" w14:paraId="0000018B">
      <w:pPr>
        <w:widowControl w:val="0"/>
        <w:spacing w:after="120" w:lineRule="auto"/>
        <w:rPr/>
      </w:pPr>
      <w:r w:rsidDel="00000000" w:rsidR="00000000" w:rsidRPr="00000000">
        <w:rPr>
          <w:rtl w:val="0"/>
        </w:rPr>
        <w:t xml:space="preserve">Приєднав їх до святого свого і вибраного стада.</w:t>
      </w:r>
    </w:p>
    <w:p w:rsidR="00000000" w:rsidDel="00000000" w:rsidP="00000000" w:rsidRDefault="00000000" w:rsidRPr="00000000" w14:paraId="0000018C">
      <w:pPr>
        <w:widowControl w:val="0"/>
        <w:spacing w:after="120" w:lineRule="auto"/>
        <w:rPr/>
      </w:pPr>
      <w:r w:rsidDel="00000000" w:rsidR="00000000" w:rsidRPr="00000000">
        <w:rPr>
          <w:rtl w:val="0"/>
        </w:rPr>
        <w:t xml:space="preserve">Спаси, помилуй, заступи і охорони їх, Боже, Твоєю благодаттю.</w:t>
      </w:r>
    </w:p>
    <w:p w:rsidR="00000000" w:rsidDel="00000000" w:rsidP="00000000" w:rsidRDefault="00000000" w:rsidRPr="00000000" w14:paraId="0000018D">
      <w:pPr>
        <w:widowControl w:val="0"/>
        <w:spacing w:after="120" w:lineRule="auto"/>
        <w:rPr/>
      </w:pPr>
      <w:r w:rsidDel="00000000" w:rsidR="00000000" w:rsidRPr="00000000">
        <w:rPr>
          <w:rtl w:val="0"/>
        </w:rPr>
        <w:t xml:space="preserve">Ви, що до просвіщення, голови ваші Господеві приклоніть.</w:t>
      </w:r>
    </w:p>
    <w:p w:rsidR="00000000" w:rsidDel="00000000" w:rsidP="00000000" w:rsidRDefault="00000000" w:rsidRPr="00000000" w14:paraId="0000018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8F">
      <w:pPr>
        <w:widowControl w:val="0"/>
        <w:spacing w:after="120" w:lineRule="auto"/>
        <w:jc w:val="center"/>
        <w:rPr>
          <w:b w:val="1"/>
          <w:color w:val="ff0000"/>
        </w:rPr>
      </w:pPr>
      <w:r w:rsidDel="00000000" w:rsidR="00000000" w:rsidRPr="00000000">
        <w:rPr>
          <w:b w:val="1"/>
          <w:i w:val="1"/>
          <w:color w:val="ff0000"/>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4">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95">
      <w:pPr>
        <w:widowControl w:val="0"/>
        <w:spacing w:after="120" w:lineRule="auto"/>
        <w:rPr>
          <w:i w:val="1"/>
        </w:rPr>
      </w:pPr>
      <w:r w:rsidDel="00000000" w:rsidR="00000000" w:rsidRPr="00000000">
        <w:rPr>
          <w:rtl w:val="0"/>
        </w:rPr>
      </w:r>
    </w:p>
    <w:p w:rsidR="00000000" w:rsidDel="00000000" w:rsidP="00000000" w:rsidRDefault="00000000" w:rsidRPr="00000000" w14:paraId="00000196">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8">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A">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B">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9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F">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1">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A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A3">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A4">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5">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A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A7">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A9">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AA">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1">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2">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3">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4">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B6">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7">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C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2">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4">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C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C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C8">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9">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B">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C">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CD">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C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CF">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D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rsidR="00000000" w:rsidDel="00000000" w:rsidP="00000000" w:rsidRDefault="00000000" w:rsidRPr="00000000" w14:paraId="000001D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D2">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4">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5">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D6">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D8">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D9">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DD">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DF">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E0">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E1">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E4">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E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9">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EA">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ED">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EE">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F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F1">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В мирі вийдім. </w:t>
      </w:r>
    </w:p>
    <w:p w:rsidR="00000000" w:rsidDel="00000000" w:rsidP="00000000" w:rsidRDefault="00000000" w:rsidRPr="00000000" w14:paraId="000001F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F3">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F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F6">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Ісу́се Хри́сте, Бо́же наш, Ти сподо́бив нас досягти́ отсьо́го дня страсте́й Твоїх, яки́ми Ти не́мічний рід нас, грішних, що коли́сь став здо́биччю дия́вола, ви́зволив від похму́рого мо́року гріха́. </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Сам і ни́ні, Чоловіколю́бче Го́споди, укріпи́ нас, щоб ми, у моли́твах прещи́рих і в надбанні чесно́т чува́ння зве́ршуючи і плід прино́сячи, і за́повіді Твої в па́м’яті зберіга́ючи, і сосу́ди душ на́ших, мов дзба́нки, єле́ю по́вні, трима́ючи, подібно до розу́мних дів, що примно́жили для Те́бе довірений їм тала́нт і вся́кими оздо́бами чесно́т себе́ прикра́сили, – ввійшли́ безборо́нно і неоспа́ло у несказа́нну насоло́ду весільного поко́ю Ца́рства Твого́ і почу́ли велегла́сний Твій і лю́бий нам по́клик: «Прийдіте, благослове́нні Отця́ мого́, наслідуйте угото́ване вам Ца́рство!» – його́ ж хай усі дося́гнемо благода́ттю і чоловіколю́бієм Нетлінного і Безсме́ртного Твого́ Отця́, із Всесвяти́м, і Благи́м, і Животворя́щим Твоїм Ду́хом, ни́ні і повсякча́с, і на віки віків</w:t>
      </w:r>
    </w:p>
    <w:p w:rsidR="00000000" w:rsidDel="00000000" w:rsidP="00000000" w:rsidRDefault="00000000" w:rsidRPr="00000000" w14:paraId="000001F8">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E">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0">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201">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202">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3">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4">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205">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206">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207">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208">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209">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A">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B">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20C">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20D">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20E">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20F">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0">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1">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213">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4">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15">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16">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7">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rsidR="00000000" w:rsidDel="00000000" w:rsidP="00000000" w:rsidRDefault="00000000" w:rsidRPr="00000000" w14:paraId="00000218">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19">
      <w:pPr>
        <w:ind w:firstLine="360"/>
        <w:jc w:val="both"/>
        <w:rPr>
          <w:b w:val="1"/>
        </w:rPr>
      </w:pPr>
      <w:r w:rsidDel="00000000" w:rsidR="00000000" w:rsidRPr="00000000">
        <w:rPr>
          <w:b w:val="1"/>
          <w:rtl w:val="0"/>
        </w:rPr>
        <w:t xml:space="preserve">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rsidR="00000000" w:rsidDel="00000000" w:rsidP="00000000" w:rsidRDefault="00000000" w:rsidRPr="00000000" w14:paraId="0000021A">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sid w:val="003E0A0A"/>
    <w:pPr>
      <w:spacing w:after="0" w:line="240" w:lineRule="auto"/>
    </w:pPr>
    <w:rPr>
      <w:rFonts w:ascii="Times New Roman" w:cs="Times New Roman" w:eastAsia="Times New Roman" w:hAnsi="Times New Roman"/>
      <w:sz w:val="24"/>
      <w:szCs w:val="24"/>
      <w:lang w:eastAsia="ru-RU" w:val="uk-UA"/>
    </w:rPr>
  </w:style>
  <w:style w:type="paragraph" w:styleId="1">
    <w:name w:val="heading 1"/>
    <w:basedOn w:val="a"/>
    <w:next w:val="a"/>
    <w:link w:val="10"/>
    <w:uiPriority w:val="99"/>
    <w:qFormat w:val="1"/>
    <w:rsid w:val="003E0A0A"/>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rsid w:val="003E0A0A"/>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rsid w:val="003E0A0A"/>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3E0A0A"/>
    <w:pPr>
      <w:keepNext w:val="1"/>
      <w:keepLines w:val="1"/>
      <w:spacing w:after="40" w:before="240"/>
      <w:outlineLvl w:val="3"/>
    </w:pPr>
    <w:rPr>
      <w:b w:val="1"/>
    </w:rPr>
  </w:style>
  <w:style w:type="paragraph" w:styleId="5">
    <w:name w:val="heading 5"/>
    <w:basedOn w:val="11"/>
    <w:next w:val="11"/>
    <w:link w:val="50"/>
    <w:uiPriority w:val="99"/>
    <w:qFormat w:val="1"/>
    <w:rsid w:val="003E0A0A"/>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3E0A0A"/>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9"/>
    <w:rsid w:val="003E0A0A"/>
    <w:rPr>
      <w:rFonts w:ascii="Calibri" w:cs="Times New Roman" w:eastAsia="Times New Roman" w:hAnsi="Calibri"/>
      <w:b w:val="1"/>
      <w:bCs w:val="1"/>
      <w:color w:val="345a8a"/>
      <w:sz w:val="32"/>
      <w:szCs w:val="32"/>
      <w:lang w:eastAsia="ru-RU" w:val="uk-UA"/>
    </w:rPr>
  </w:style>
  <w:style w:type="character" w:styleId="20" w:customStyle="1">
    <w:name w:val="Заголовок 2 Знак"/>
    <w:basedOn w:val="a0"/>
    <w:link w:val="2"/>
    <w:uiPriority w:val="99"/>
    <w:rsid w:val="003E0A0A"/>
    <w:rPr>
      <w:rFonts w:ascii="Calibri" w:cs="Times New Roman" w:eastAsia="Times New Roman" w:hAnsi="Calibri"/>
      <w:b w:val="1"/>
      <w:bCs w:val="1"/>
      <w:color w:val="4f81bd"/>
      <w:sz w:val="26"/>
      <w:szCs w:val="26"/>
      <w:lang w:eastAsia="ru-RU" w:val="uk-UA"/>
    </w:rPr>
  </w:style>
  <w:style w:type="character" w:styleId="30" w:customStyle="1">
    <w:name w:val="Заголовок 3 Знак"/>
    <w:basedOn w:val="a0"/>
    <w:link w:val="3"/>
    <w:uiPriority w:val="99"/>
    <w:rsid w:val="003E0A0A"/>
    <w:rPr>
      <w:rFonts w:ascii="Calibri" w:cs="Times New Roman" w:eastAsia="Times New Roman" w:hAnsi="Calibri"/>
      <w:color w:val="243f60"/>
      <w:sz w:val="24"/>
      <w:szCs w:val="24"/>
      <w:lang w:val="en-US"/>
    </w:rPr>
  </w:style>
  <w:style w:type="character" w:styleId="40" w:customStyle="1">
    <w:name w:val="Заголовок 4 Знак"/>
    <w:basedOn w:val="a0"/>
    <w:link w:val="4"/>
    <w:uiPriority w:val="99"/>
    <w:rsid w:val="003E0A0A"/>
    <w:rPr>
      <w:rFonts w:ascii="Times New Roman" w:cs="Times New Roman" w:eastAsia="Times New Roman" w:hAnsi="Times New Roman"/>
      <w:b w:val="1"/>
      <w:sz w:val="24"/>
      <w:szCs w:val="24"/>
      <w:lang w:val="uk-UA"/>
    </w:rPr>
  </w:style>
  <w:style w:type="character" w:styleId="50" w:customStyle="1">
    <w:name w:val="Заголовок 5 Знак"/>
    <w:basedOn w:val="a0"/>
    <w:link w:val="5"/>
    <w:uiPriority w:val="99"/>
    <w:rsid w:val="003E0A0A"/>
    <w:rPr>
      <w:rFonts w:ascii="Times New Roman" w:cs="Times New Roman" w:eastAsia="Times New Roman" w:hAnsi="Times New Roman"/>
      <w:b w:val="1"/>
      <w:lang w:val="uk-UA"/>
    </w:rPr>
  </w:style>
  <w:style w:type="character" w:styleId="60" w:customStyle="1">
    <w:name w:val="Заголовок 6 Знак"/>
    <w:basedOn w:val="a0"/>
    <w:link w:val="6"/>
    <w:uiPriority w:val="99"/>
    <w:rsid w:val="003E0A0A"/>
    <w:rPr>
      <w:rFonts w:ascii="Times New Roman" w:cs="Times New Roman" w:eastAsia="Times New Roman" w:hAnsi="Times New Roman"/>
      <w:b w:val="1"/>
      <w:sz w:val="20"/>
      <w:szCs w:val="20"/>
      <w:lang w:val="uk-UA"/>
    </w:rPr>
  </w:style>
  <w:style w:type="paragraph" w:styleId="11" w:customStyle="1">
    <w:name w:val="Звичайний1"/>
    <w:uiPriority w:val="99"/>
    <w:rsid w:val="003E0A0A"/>
    <w:pPr>
      <w:spacing w:after="0" w:line="240" w:lineRule="auto"/>
    </w:pPr>
    <w:rPr>
      <w:rFonts w:ascii="Times New Roman" w:cs="Times New Roman" w:eastAsia="Times New Roman" w:hAnsi="Times New Roman"/>
      <w:sz w:val="24"/>
      <w:szCs w:val="24"/>
      <w:lang w:val="uk-UA"/>
    </w:rPr>
  </w:style>
  <w:style w:type="paragraph" w:styleId="a3">
    <w:name w:val="Title"/>
    <w:basedOn w:val="11"/>
    <w:next w:val="11"/>
    <w:link w:val="a4"/>
    <w:uiPriority w:val="99"/>
    <w:qFormat w:val="1"/>
    <w:rsid w:val="003E0A0A"/>
    <w:pPr>
      <w:keepNext w:val="1"/>
      <w:keepLines w:val="1"/>
      <w:spacing w:after="120" w:before="480"/>
    </w:pPr>
    <w:rPr>
      <w:b w:val="1"/>
      <w:sz w:val="72"/>
      <w:szCs w:val="72"/>
    </w:rPr>
  </w:style>
  <w:style w:type="character" w:styleId="a4" w:customStyle="1">
    <w:name w:val="Назва Знак"/>
    <w:basedOn w:val="a0"/>
    <w:link w:val="a3"/>
    <w:uiPriority w:val="99"/>
    <w:rsid w:val="003E0A0A"/>
    <w:rPr>
      <w:rFonts w:ascii="Times New Roman" w:cs="Times New Roman" w:eastAsia="Times New Roman" w:hAnsi="Times New Roman"/>
      <w:b w:val="1"/>
      <w:sz w:val="72"/>
      <w:szCs w:val="72"/>
      <w:lang w:val="uk-UA"/>
    </w:rPr>
  </w:style>
  <w:style w:type="paragraph" w:styleId="a5">
    <w:name w:val="Document Map"/>
    <w:basedOn w:val="a"/>
    <w:link w:val="a6"/>
    <w:uiPriority w:val="99"/>
    <w:semiHidden w:val="1"/>
    <w:rsid w:val="003E0A0A"/>
    <w:rPr>
      <w:rFonts w:ascii="Lucida Grande CY" w:cs="Lucida Grande CY" w:hAnsi="Lucida Grande CY"/>
    </w:rPr>
  </w:style>
  <w:style w:type="character" w:styleId="a6" w:customStyle="1">
    <w:name w:val="Схема документа Знак"/>
    <w:basedOn w:val="a0"/>
    <w:link w:val="a5"/>
    <w:uiPriority w:val="99"/>
    <w:semiHidden w:val="1"/>
    <w:rsid w:val="003E0A0A"/>
    <w:rPr>
      <w:rFonts w:ascii="Lucida Grande CY" w:cs="Lucida Grande CY" w:eastAsia="Times New Roman" w:hAnsi="Lucida Grande CY"/>
      <w:sz w:val="24"/>
      <w:szCs w:val="24"/>
      <w:lang w:eastAsia="ru-RU" w:val="uk-UA"/>
    </w:rPr>
  </w:style>
  <w:style w:type="paragraph" w:styleId="a7">
    <w:name w:val="Normal (Web)"/>
    <w:basedOn w:val="a"/>
    <w:uiPriority w:val="99"/>
    <w:rsid w:val="003E0A0A"/>
    <w:pPr>
      <w:spacing w:after="100" w:afterAutospacing="1" w:before="100" w:beforeAutospacing="1"/>
    </w:pPr>
    <w:rPr>
      <w:lang w:eastAsia="uk-UA"/>
    </w:rPr>
  </w:style>
  <w:style w:type="paragraph" w:styleId="a8">
    <w:name w:val="No Spacing"/>
    <w:uiPriority w:val="99"/>
    <w:qFormat w:val="1"/>
    <w:rsid w:val="003E0A0A"/>
    <w:pPr>
      <w:spacing w:after="0" w:line="240" w:lineRule="auto"/>
    </w:pPr>
    <w:rPr>
      <w:rFonts w:ascii="PeterCyr" w:cs="Times New Roman" w:eastAsia="Times New Roman" w:hAnsi="PeterCyr"/>
      <w:sz w:val="36"/>
      <w:szCs w:val="20"/>
      <w:lang w:val="en-US"/>
    </w:rPr>
  </w:style>
  <w:style w:type="paragraph" w:styleId="a9">
    <w:name w:val="Subtitle"/>
    <w:basedOn w:val="a"/>
    <w:next w:val="a"/>
    <w:link w:val="aa"/>
    <w:uiPriority w:val="99"/>
    <w:qFormat w:val="1"/>
    <w:rsid w:val="003E0A0A"/>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basedOn w:val="a0"/>
    <w:link w:val="a9"/>
    <w:uiPriority w:val="99"/>
    <w:rsid w:val="003E0A0A"/>
    <w:rPr>
      <w:rFonts w:ascii="Georgia" w:cs="Georgia" w:eastAsia="Times New Roman" w:hAnsi="Georgia"/>
      <w:i w:val="1"/>
      <w:color w:val="666666"/>
      <w:sz w:val="48"/>
      <w:szCs w:val="48"/>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lOT6KnC1UaLF0Jz64e2Yw4ba3w==">AMUW2mXboGPFbGlT/DkJkkOT//O0i7UZ7px1atTtNMcQuS1wECue7XiowOErOVMnN1eOiE2Jjb3/lp8naeqUUfWaLxt+hT8C6mb2WTBXwIWTCMGa3Z8L9/GJZGOMNNnyIM1n63rwYUTP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2023-03-28T07:53:00Z</dcterms:created>
  <dc:creator>Nazar Tokar</dc:creator>
</cp:coreProperties>
</file>