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1)</w:t>
      </w:r>
      <w:r w:rsidDel="00000000" w:rsidR="00000000" w:rsidRPr="00000000">
        <w:rPr>
          <w:color w:val="ff0000"/>
          <w:rtl w:val="0"/>
        </w:rPr>
        <w:t xml:space="preserve"> </w:t>
      </w:r>
      <w:r w:rsidDel="00000000" w:rsidR="00000000" w:rsidRPr="00000000">
        <w:rPr>
          <w:rtl w:val="0"/>
        </w:rPr>
        <w:t xml:space="preserve">У То́бі, Си́нові Діви, впізна́вши Бо́га *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Коли́ грішниця прино́сила ми́ро,* тоді у́чень змовля́вся з беззако́нними.* Та – раділа, витрача́ючи многоцінне,* а сей – поспіша́в прода́ти Безцінного;* та – Влади́ку пізнава́ла,* а сей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i w:val="1"/>
          <w:color w:val="ff0000"/>
          <w:rtl w:val="0"/>
        </w:rPr>
        <w:t xml:space="preserve">(г. 2)</w:t>
      </w:r>
      <w:r w:rsidDel="00000000" w:rsidR="00000000" w:rsidRPr="00000000">
        <w:rPr>
          <w:color w:val="ff0000"/>
          <w:rtl w:val="0"/>
        </w:rPr>
        <w:t xml:space="preserve"> </w:t>
      </w:r>
      <w:r w:rsidDel="00000000" w:rsidR="00000000" w:rsidRPr="00000000">
        <w:rPr>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6) </w:t>
      </w:r>
      <w:r w:rsidDel="00000000" w:rsidR="00000000" w:rsidRPr="00000000">
        <w:rPr>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pPr>
        <w:pStyle w:val="Normal"/>
      </w:pPr>
      <w:r>
        <w:rPr>
          <w:rFonts w:ascii="Times New Roman" w:hAnsi="Times New Roman"/>
          <w:sz w:val="24"/>
        </w:rPr>
        <w:t>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pPr>
        <w:pStyle w:val="Normal"/>
      </w:pPr>
      <w:r>
        <w:rPr>
          <w:rFonts w:ascii="Times New Roman" w:hAnsi="Times New Roman"/>
          <w:sz w:val="24"/>
        </w:rPr>
        <w:t>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8):</w:t>
      </w:r>
      <w:r w:rsidDel="00000000" w:rsidR="00000000" w:rsidRPr="00000000">
        <w:rPr>
          <w:rtl w:val="0"/>
        </w:rPr>
        <w:t xml:space="preserve"> Го́споди, жона́, що у мно́гі гріхи́ впа́ла,* Твоє́ відчу́ла Божество́* і, прийня́вши чин мироно́сиці,* рида́ючи, прино́сить Тобі ще до погребе́ння ми́ро,* – «Го́ре мені! – промовля́ючи,* – бо ніччю є для ме́не жага́ розпу́сти* і пітьмо́ю безмісячною – пожада́ння гріха́!* Прийми́ мої джере́ла сліз,* Ти, що з хмар виво́диш во́ду мо́ря.* Прихили́сь до моїх сто́гонів серде́чних,* Ти, що прихили́в Небеса́ невимо́вним Твоїм умалінням.* Обцілу́ю пречи́сті Твої но́ги,* ще й обітру́ їх голови́ моє́ї воло́ссям* – ті, шум од яки́х Єва в Раю́ пополу́дні почу́вши у ву́хах,* зі стра́ху схова́лася.* Гріхів моїх мно́жества* і судів Твоїх безо́дню – хто досліди́ть?* Душеспаси́телю, Спа́се мій,* не погорду́й же мно́ю, Твоє́ю рабо́ю,* Ти, що ма́єш безмірну ми́лість!»</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i w:val="1"/>
          <w:color w:val="ff0000"/>
        </w:rPr>
      </w:pPr>
      <w:bookmarkStart w:colFirst="0" w:colLast="0" w:name="_heading=h.apcvxkoz9s68" w:id="0"/>
      <w:bookmarkEnd w:id="0"/>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i w:val="1"/>
        </w:rPr>
      </w:pPr>
      <w:r w:rsidDel="00000000" w:rsidR="00000000" w:rsidRPr="00000000">
        <w:rPr>
          <w:i w:val="1"/>
          <w:color w:val="ff0000"/>
          <w:rtl w:val="0"/>
        </w:rPr>
        <w:t xml:space="preserve">Прокімен (г. 4):</w:t>
      </w:r>
      <w:r w:rsidDel="00000000" w:rsidR="00000000" w:rsidRPr="00000000">
        <w:rPr>
          <w:i w:val="1"/>
          <w:rtl w:val="0"/>
        </w:rPr>
        <w:t xml:space="preserve"> </w:t>
      </w:r>
      <w:r w:rsidDel="00000000" w:rsidR="00000000" w:rsidRPr="00000000">
        <w:rPr>
          <w:rtl w:val="0"/>
        </w:rPr>
        <w:t xml:space="preserve">Ісповідайтеся Бо́гові Небе́сному, бо Він благи́й,* бо повік ми́лість Його́ </w:t>
      </w:r>
      <w:r w:rsidDel="00000000" w:rsidR="00000000" w:rsidRPr="00000000">
        <w:rPr>
          <w:i w:val="1"/>
          <w:color w:val="ff0000"/>
          <w:rtl w:val="0"/>
        </w:rPr>
        <w:t xml:space="preserve">(Пс 135:26).</w:t>
      </w:r>
      <w:r w:rsidDel="00000000" w:rsidR="00000000" w:rsidRPr="00000000">
        <w:rPr>
          <w:rtl w:val="0"/>
        </w:rPr>
      </w:r>
    </w:p>
    <w:p w:rsidR="00000000" w:rsidDel="00000000" w:rsidP="00000000" w:rsidRDefault="00000000" w:rsidRPr="00000000" w14:paraId="00000135">
      <w:pPr>
        <w:widowControl w:val="0"/>
        <w:spacing w:after="120" w:lineRule="auto"/>
        <w:jc w:val="both"/>
        <w:rPr>
          <w:rFonts w:ascii="Times New Roman" w:cs="Times New Roman" w:eastAsia="Times New Roman" w:hAnsi="Times New Roman"/>
          <w:b w:val="1"/>
          <w:color w:val="ff0000"/>
          <w:sz w:val="28"/>
          <w:szCs w:val="28"/>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Ісповідайтеся Бо́гові богів, бо повік ми́лість Його́ </w:t>
      </w:r>
      <w:r w:rsidDel="00000000" w:rsidR="00000000" w:rsidRPr="00000000">
        <w:rPr>
          <w:i w:val="1"/>
          <w:color w:val="ff0000"/>
          <w:rtl w:val="0"/>
        </w:rPr>
        <w:t xml:space="preserve">(Пс 135:2).</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jc w:val="both"/>
        <w:rPr>
          <w:i w:val="1"/>
        </w:rPr>
      </w:pPr>
      <w:r w:rsidDel="00000000" w:rsidR="00000000" w:rsidRPr="00000000">
        <w:rPr>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i w:val="1"/>
          <w:color w:val="ff0000"/>
          <w:rtl w:val="0"/>
        </w:rPr>
        <w:t xml:space="preserve">(Вих. 2, 11-22)</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i w:val="1"/>
          <w:color w:val="ff0000"/>
          <w:rtl w:val="0"/>
        </w:rPr>
        <w:t xml:space="preserve">Прокімен (г. 4):</w:t>
      </w:r>
      <w:r w:rsidDel="00000000" w:rsidR="00000000" w:rsidRPr="00000000">
        <w:rPr>
          <w:color w:val="000000"/>
          <w:rtl w:val="0"/>
        </w:rPr>
        <w:t xml:space="preserve"> Го́споди, ми́лість Твоя́ повік,* діла́ми рук Твоїх не погорди́ </w:t>
      </w:r>
      <w:r w:rsidDel="00000000" w:rsidR="00000000" w:rsidRPr="00000000">
        <w:rPr>
          <w:i w:val="1"/>
          <w:color w:val="ff0000"/>
          <w:rtl w:val="0"/>
        </w:rPr>
        <w:t xml:space="preserve">(Пс 137:8).</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Ісповімся Тобі, Го́споди, всім се́рцем моїм і пе́ред Ангелами заспіва́ю Тобі </w:t>
      </w:r>
      <w:r w:rsidDel="00000000" w:rsidR="00000000" w:rsidRPr="00000000">
        <w:rPr>
          <w:i w:val="1"/>
          <w:color w:val="ff0000"/>
          <w:rtl w:val="0"/>
        </w:rPr>
        <w:t xml:space="preserve">(Пс 137:1).</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Йова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spacing w:after="120" w:lineRule="auto"/>
        <w:jc w:val="both"/>
        <w:rPr>
          <w:i w:val="1"/>
          <w:color w:val="ff0000"/>
        </w:rPr>
      </w:pPr>
      <w:r w:rsidDel="00000000" w:rsidR="00000000" w:rsidRPr="00000000">
        <w:rPr>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sidDel="00000000" w:rsidR="00000000" w:rsidRPr="00000000">
        <w:rPr>
          <w:i w:val="1"/>
          <w:color w:val="ff0000"/>
          <w:rtl w:val="0"/>
        </w:rPr>
        <w:t xml:space="preserve">(Іов 2, 1-10 )</w:t>
      </w:r>
    </w:p>
    <w:p w:rsidR="00000000" w:rsidDel="00000000" w:rsidP="00000000" w:rsidRDefault="00000000" w:rsidRPr="00000000" w14:paraId="00000145">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Тобі.</w:t>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b w:val="1"/>
          <w:i w:val="1"/>
          <w:color w:val="ff0000"/>
          <w:sz w:val="28"/>
          <w:szCs w:val="28"/>
        </w:rPr>
      </w:pPr>
      <w:bookmarkStart w:colFirst="0" w:colLast="0" w:name="_heading=h.z8cat2e4vk3b" w:id="1"/>
      <w:bookmarkEnd w:id="1"/>
      <w:r w:rsidDel="00000000" w:rsidR="00000000" w:rsidRPr="00000000">
        <w:rPr>
          <w:rFonts w:ascii="Times New Roman" w:cs="Times New Roman" w:eastAsia="Times New Roman" w:hAnsi="Times New Roman"/>
          <w:b w:val="1"/>
          <w:i w:val="1"/>
          <w:color w:val="ff0000"/>
          <w:sz w:val="28"/>
          <w:szCs w:val="28"/>
          <w:rtl w:val="0"/>
        </w:rPr>
        <w:t xml:space="preserve">Читання Євангелія</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І щоб удостоїтися нам вислухати святого Євангелія, Господа Бога молімо.</w:t>
      </w:r>
    </w:p>
    <w:p w:rsidR="00000000" w:rsidDel="00000000" w:rsidP="00000000" w:rsidRDefault="00000000" w:rsidRPr="00000000" w14:paraId="0000015C">
      <w:pPr>
        <w:widowControl w:val="0"/>
        <w:spacing w:after="120" w:lineRule="auto"/>
        <w:rPr>
          <w:b w:val="1"/>
        </w:rPr>
      </w:pPr>
      <w:r w:rsidDel="00000000" w:rsidR="00000000" w:rsidRPr="00000000">
        <w:rPr>
          <w:i w:val="1"/>
          <w:color w:val="ff0000"/>
          <w:rtl w:val="0"/>
        </w:rPr>
        <w:t xml:space="preserve">Вірні: </w:t>
      </w:r>
      <w:r w:rsidDel="00000000" w:rsidR="00000000" w:rsidRPr="00000000">
        <w:rPr>
          <w:b w:val="1"/>
          <w:rtl w:val="0"/>
        </w:rPr>
        <w:t xml:space="preserve">Господи, помилуй.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5D">
      <w:pPr>
        <w:widowControl w:val="0"/>
        <w:spacing w:after="120" w:lineRule="auto"/>
        <w:rPr>
          <w:color w:val="ff0000"/>
        </w:rPr>
      </w:pPr>
      <w:r w:rsidDel="00000000" w:rsidR="00000000" w:rsidRPr="00000000">
        <w:rPr>
          <w:i w:val="1"/>
          <w:color w:val="ff0000"/>
          <w:rtl w:val="0"/>
        </w:rPr>
        <w:t xml:space="preserve">Диякон: </w:t>
      </w:r>
      <w:r w:rsidDel="00000000" w:rsidR="00000000" w:rsidRPr="00000000">
        <w:rPr>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Вірні:</w:t>
      </w:r>
      <w:r w:rsidDel="00000000" w:rsidR="00000000" w:rsidRPr="00000000">
        <w:rPr>
          <w:b w:val="1"/>
          <w:i w:val="1"/>
          <w:rtl w:val="0"/>
        </w:rPr>
        <w:t xml:space="preserve"> </w:t>
      </w:r>
      <w:r w:rsidDel="00000000" w:rsidR="00000000" w:rsidRPr="00000000">
        <w:rPr>
          <w:b w:val="1"/>
          <w:rtl w:val="0"/>
        </w:rPr>
        <w:t xml:space="preserve"> І духові твоєму</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160">
      <w:pPr>
        <w:widowControl w:val="0"/>
        <w:spacing w:after="120" w:lineRule="auto"/>
        <w:rPr>
          <w:i w:val="1"/>
        </w:rPr>
      </w:pPr>
      <w:r w:rsidDel="00000000" w:rsidR="00000000" w:rsidRPr="00000000">
        <w:rPr>
          <w:i w:val="1"/>
          <w:color w:val="ff0000"/>
          <w:rtl w:val="0"/>
        </w:rPr>
        <w:t xml:space="preserve">Диякон: </w:t>
      </w:r>
      <w:r w:rsidDel="00000000" w:rsidR="00000000" w:rsidRPr="00000000">
        <w:rPr>
          <w:rtl w:val="0"/>
        </w:rPr>
        <w:t xml:space="preserve">Від Матея святого Євангелія читання</w:t>
      </w:r>
      <w:r w:rsidDel="00000000" w:rsidR="00000000" w:rsidRPr="00000000">
        <w:rPr>
          <w:i w:val="1"/>
          <w:rtl w:val="0"/>
        </w:rPr>
        <w:t xml:space="preserve">.</w:t>
      </w:r>
    </w:p>
    <w:p w:rsidR="00000000" w:rsidDel="00000000" w:rsidP="00000000" w:rsidRDefault="00000000" w:rsidRPr="00000000" w14:paraId="00000161">
      <w:pPr>
        <w:widowControl w:val="0"/>
        <w:spacing w:after="120" w:lineRule="auto"/>
        <w:rPr>
          <w:i w:val="1"/>
        </w:rPr>
      </w:pPr>
      <w:r w:rsidDel="00000000" w:rsidR="00000000" w:rsidRPr="00000000">
        <w:rPr>
          <w:i w:val="1"/>
          <w:color w:val="ff0000"/>
          <w:rtl w:val="0"/>
        </w:rPr>
        <w:t xml:space="preserve">Вірні: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i w:val="1"/>
          <w:color w:val="ff0000"/>
          <w:rtl w:val="0"/>
        </w:rPr>
        <w:t xml:space="preserve">Диякон: </w:t>
      </w:r>
      <w:r w:rsidDel="00000000" w:rsidR="00000000" w:rsidRPr="00000000">
        <w:rPr>
          <w:rtl w:val="0"/>
        </w:rPr>
        <w:t xml:space="preserve">Будьмо уважні.</w:t>
      </w:r>
    </w:p>
    <w:p w:rsidR="00000000" w:rsidDel="00000000" w:rsidP="00000000" w:rsidRDefault="00000000" w:rsidRPr="00000000" w14:paraId="00000163">
      <w:pPr>
        <w:widowControl w:val="0"/>
        <w:spacing w:after="120" w:lineRule="auto"/>
        <w:rPr>
          <w:i w:val="1"/>
          <w:color w:val="ff0000"/>
        </w:rPr>
      </w:pPr>
      <w:r w:rsidDel="00000000" w:rsidR="00000000" w:rsidRPr="00000000">
        <w:rPr>
          <w:i w:val="1"/>
          <w:color w:val="ff0000"/>
          <w:rtl w:val="0"/>
        </w:rPr>
        <w:t xml:space="preserve">Священик читає Євангеліє:</w:t>
      </w:r>
    </w:p>
    <w:p w:rsidR="00000000" w:rsidDel="00000000" w:rsidP="00000000" w:rsidRDefault="00000000" w:rsidRPr="00000000" w14:paraId="00000164">
      <w:pPr>
        <w:widowControl w:val="0"/>
        <w:spacing w:after="120" w:lineRule="auto"/>
        <w:jc w:val="both"/>
        <w:rPr>
          <w:color w:val="ff0000"/>
        </w:rPr>
      </w:pPr>
      <w:r w:rsidDel="00000000" w:rsidR="00000000" w:rsidRPr="00000000">
        <w:rPr>
          <w:rtl w:val="0"/>
        </w:rPr>
        <w:t xml:space="preserve">В той час, коли Ісус був у Витанії, в домі Симона прокаженого, підійшла до нього одна жінка з алябастровою плящиною, повною вельми дорогого мира, і вилляла йому на голову, як він сидів при столі. Побачивши це, учні нарікали й казали: Навіщо таке марнотратство? Це можна б було дорого продати і дати бідним! Ісус зауважив це і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мій похорон. Істинно кажу вам: Де тільки буде проповідуватися це Євангеліє по всьому світі, оповідатиметься і про те, що вона зробила, їй на спомин. Тоді один із дванадцятьох, що звався Юда Іскаріотський, пішов до первосвящеників і каже: Що хочете мені дати, я вам його видам? Ті відважили йому тридцять срібняків. І з того часу він шукав доброї нагоди, щоб його видати. </w:t>
      </w:r>
      <w:r w:rsidDel="00000000" w:rsidR="00000000" w:rsidRPr="00000000">
        <w:rPr>
          <w:i w:val="1"/>
          <w:color w:val="ff0000"/>
          <w:rtl w:val="0"/>
        </w:rPr>
        <w:t xml:space="preserve">(Мт. 108 зач.; 26, 6-16.)</w:t>
      </w:r>
      <w:r w:rsidDel="00000000" w:rsidR="00000000" w:rsidRPr="00000000">
        <w:rPr>
          <w:rtl w:val="0"/>
        </w:rPr>
      </w:r>
    </w:p>
    <w:p w:rsidR="00000000" w:rsidDel="00000000" w:rsidP="00000000" w:rsidRDefault="00000000" w:rsidRPr="00000000" w14:paraId="0000016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b w:val="1"/>
          <w:i w:val="1"/>
          <w:color w:val="ff0000"/>
          <w:rtl w:val="0"/>
        </w:rPr>
        <w:t xml:space="preserve">:</w:t>
      </w:r>
      <w:r w:rsidDel="00000000" w:rsidR="00000000" w:rsidRPr="00000000">
        <w:rPr>
          <w:b w:val="1"/>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6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7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3">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87">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9">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8A">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B">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C">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D">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4">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5">
      <w:pPr>
        <w:widowControl w:val="0"/>
        <w:spacing w:after="120" w:lineRule="auto"/>
        <w:rPr>
          <w:i w:val="1"/>
        </w:rPr>
      </w:pPr>
      <w:r w:rsidDel="00000000" w:rsidR="00000000" w:rsidRPr="00000000">
        <w:rPr>
          <w:rtl w:val="0"/>
        </w:rPr>
      </w:r>
    </w:p>
    <w:p w:rsidR="00000000" w:rsidDel="00000000" w:rsidP="00000000" w:rsidRDefault="00000000" w:rsidRPr="00000000" w14:paraId="00000196">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8">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B">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F">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1">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4">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5">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7">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9">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A">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1">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4">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6">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7">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C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4">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C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8">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C">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F">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D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до́тик і обійма́ння ніг Твоїх, а відта́к – і зра́дника лука́вих губ поцілу́нок. </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 </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Бо Тобі від нас нале́жить поклоніння і безнаста́нне славосло́в’я, із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1F9">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10">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1">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4">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5">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6">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7">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8">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219">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A">
      <w:pPr>
        <w:ind w:firstLine="360"/>
        <w:jc w:val="both"/>
        <w:rPr>
          <w:b w:val="1"/>
        </w:rPr>
      </w:pPr>
      <w:r w:rsidDel="00000000" w:rsidR="00000000" w:rsidRPr="00000000">
        <w:rPr>
          <w:b w:val="1"/>
          <w:rtl w:val="0"/>
        </w:rPr>
        <w:t xml:space="preserve">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rsidR="00000000" w:rsidDel="00000000" w:rsidP="00000000" w:rsidRDefault="00000000" w:rsidRPr="00000000" w14:paraId="0000021B">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val="uk-UA"/>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val="uk-UA"/>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ZqLI0cVkoBLIL6LZxq9nBJkySQ==">AMUW2mXxPBLJmaw8euzRAil/qrQ/D7874E9VfTT3rPrflmTnJFcDPor/nLvKsvMcia9L3v6PLip6Gidwkvnck4kg6PZcZ27zzleS5qRAF00s20fW0TnqL8FL3AaZNWjidcwjlN4RMUA29n6hRRX8WqXoJ9CkS+3YNA==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2023-03-28T07:40:00Z</dcterms:created>
  <dc:creator>abat.andrew</dc:creator>
</cp:coreProperties>
</file>