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,* Моли Христа Бога, щоб спаслися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Як архієрей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 xml:space="preserve">, і благочестя </w:t>
      </w:r>
      <w:r>
        <w:rPr>
          <w:rFonts w:ascii="Times New Roman" w:hAnsi="Times New Roman"/>
          <w:sz w:val="24"/>
        </w:rPr>
        <w:t>священностраждалець</w:t>
      </w:r>
      <w:r>
        <w:rPr>
          <w:rFonts w:ascii="Times New Roman" w:hAnsi="Times New Roman"/>
          <w:sz w:val="24"/>
        </w:rPr>
        <w:t xml:space="preserve">, заборон </w:t>
      </w:r>
      <w:r>
        <w:rPr>
          <w:rFonts w:ascii="Times New Roman" w:hAnsi="Times New Roman"/>
          <w:sz w:val="24"/>
        </w:rPr>
        <w:t>злоіменитого</w:t>
      </w:r>
      <w:r>
        <w:rPr>
          <w:rFonts w:ascii="Times New Roman" w:hAnsi="Times New Roman"/>
          <w:sz w:val="24"/>
        </w:rPr>
        <w:t xml:space="preserve"> не злякався ти, єретичний спротив його переміг, свобідним гласом голосно </w:t>
      </w:r>
      <w:r>
        <w:rPr>
          <w:rFonts w:ascii="Times New Roman" w:hAnsi="Times New Roman"/>
          <w:sz w:val="24"/>
        </w:rPr>
        <w:t>кличучи</w:t>
      </w:r>
      <w:r>
        <w:rPr>
          <w:rFonts w:ascii="Times New Roman" w:hAnsi="Times New Roman"/>
          <w:sz w:val="24"/>
        </w:rPr>
        <w:t xml:space="preserve">: іконі покланяюсь Христовій і його пречистої Матері, тому й почитаємо тебе, </w:t>
      </w:r>
      <w:r>
        <w:rPr>
          <w:rFonts w:ascii="Times New Roman" w:hAnsi="Times New Roman"/>
          <w:sz w:val="24"/>
        </w:rPr>
        <w:t>Михаїле</w:t>
      </w:r>
      <w:r>
        <w:rPr>
          <w:rFonts w:ascii="Times New Roman" w:hAnsi="Times New Roman"/>
          <w:sz w:val="24"/>
        </w:rPr>
        <w:t>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CB71A0"/>
    <w:rsid w:val="00DC6944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6151</Words>
  <Characters>31148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2020-12-08T14:24:00Z</dcterms:created>
  <dcterms:modified xsi:type="dcterms:W3CDTF">2023-05-13T03:47:00Z</dcterms:modified>
</cp:coreProperties>
</file>