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Діва днесь гряде, щоб невимовно родити у вертепі </w:t>
      </w:r>
      <w:r>
        <w:rPr>
          <w:color w:val="333333"/>
        </w:rPr>
        <w:t>превічне</w:t>
      </w:r>
      <w:r>
        <w:rPr>
          <w:color w:val="333333"/>
        </w:rPr>
        <w:t xml:space="preserve"> Слово.* Радій, </w:t>
      </w:r>
      <w:r>
        <w:rPr>
          <w:color w:val="333333"/>
        </w:rPr>
        <w:t>вселенно</w:t>
      </w:r>
      <w:r>
        <w:rPr>
          <w:color w:val="333333"/>
        </w:rPr>
        <w:t xml:space="preserve">, почувши це,* прослав з ангелами й пастирями* того, що хоче явитися дитям малим – превічного Бога. 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Мученик Твій, Господи, Боніфатій,*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  <w:highlight w:val="white"/>
        </w:rPr>
        <w:t>Кондак (г. 4):</w:t>
      </w:r>
      <w:r>
        <w:rPr>
          <w:highlight w:val="white"/>
        </w:rPr>
        <w:t xml:space="preserve"> Освяченням непорочним, добровільно себе приніс ти,* Тому, який задля тебе від Діви родитися хоче,* святий вінценосцю,* премудрий Боніфатію.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Діва днесь гряде, щоб невимовно родити у вертепі </w:t>
      </w:r>
      <w:r>
        <w:rPr>
          <w:color w:val="333333"/>
        </w:rPr>
        <w:t>превічне</w:t>
      </w:r>
      <w:r>
        <w:rPr>
          <w:color w:val="333333"/>
        </w:rPr>
        <w:t xml:space="preserve"> Слово.* Радій, </w:t>
      </w:r>
      <w:r>
        <w:rPr>
          <w:color w:val="333333"/>
        </w:rPr>
        <w:t>вселенно</w:t>
      </w:r>
      <w:r>
        <w:rPr>
          <w:color w:val="333333"/>
        </w:rPr>
        <w:t xml:space="preserve">, почувши це,* прослав з ангелами й пастирями* того, що хоче явитися дитям малим – превічного Бога. 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Мученик Твій, Господи, Боніфатій,*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  <w:highlight w:val="white"/>
        </w:rPr>
        <w:t>Кондак (г. 4):</w:t>
      </w:r>
      <w:r>
        <w:rPr>
          <w:highlight w:val="white"/>
        </w:rPr>
        <w:t xml:space="preserve"> Освяченням непорочним, добровільно себе приніс ти,* Тому, який задля тебе від Діви родитися хоче,* святий вінценосцю,* премудрий Боніфатію.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