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 xml:space="preserve">Тропар (г. 1): </w:t>
      </w:r>
      <w:r>
        <w:rPr/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 xml:space="preserve">Тропар (г. 1): </w:t>
      </w:r>
      <w:r>
        <w:rPr/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Страстоносиця днесь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