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4, Середа</w:t>
      </w:r>
    </w:p>
    <w:p>
      <w:r>
        <w:rPr>
          <w:rFonts w:ascii="Times New Roman" w:hAnsi="Times New Roman"/>
          <w:sz w:val="24"/>
        </w:rPr>
        <w:t>🕃 Св. вмц. Варвари Прп. Івана Дамаскина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Варвари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Коли на судилищі страшнім* бачила </w:t>
      </w:r>
      <w:r>
        <w:rPr>
          <w:rFonts w:ascii="Times New Roman" w:hAnsi="Times New Roman"/>
          <w:sz w:val="24"/>
        </w:rPr>
        <w:t>всеблаженна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Юліанія</w:t>
      </w:r>
      <w:r>
        <w:rPr>
          <w:rFonts w:ascii="Times New Roman" w:hAnsi="Times New Roman"/>
          <w:sz w:val="24"/>
        </w:rPr>
        <w:t xml:space="preserve">* славну мученицю Варвару,* що від </w:t>
      </w:r>
      <w:r>
        <w:rPr>
          <w:rFonts w:ascii="Times New Roman" w:hAnsi="Times New Roman"/>
          <w:sz w:val="24"/>
        </w:rPr>
        <w:t>бичувань</w:t>
      </w:r>
      <w:r>
        <w:rPr>
          <w:rFonts w:ascii="Times New Roman" w:hAnsi="Times New Roman"/>
          <w:sz w:val="24"/>
        </w:rPr>
        <w:t xml:space="preserve"> страждала* з усім тілом, посіченим різними видами мук,* то з гарячими сльозами голосила:* «</w:t>
      </w:r>
      <w:r>
        <w:rPr>
          <w:rFonts w:ascii="Times New Roman" w:hAnsi="Times New Roman"/>
          <w:sz w:val="24"/>
        </w:rPr>
        <w:t>Слове</w:t>
      </w:r>
      <w:r>
        <w:rPr>
          <w:rFonts w:ascii="Times New Roman" w:hAnsi="Times New Roman"/>
          <w:sz w:val="24"/>
        </w:rPr>
        <w:t xml:space="preserve"> Божий! Її спільницею* сподоби мене нині бути,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!»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Істинно єдину волю* до благочестя маючи,* святі Варвара та </w:t>
      </w:r>
      <w:r>
        <w:rPr>
          <w:rFonts w:ascii="Times New Roman" w:hAnsi="Times New Roman"/>
          <w:sz w:val="24"/>
        </w:rPr>
        <w:t>Юліанія</w:t>
      </w:r>
      <w:r>
        <w:rPr>
          <w:rFonts w:ascii="Times New Roman" w:hAnsi="Times New Roman"/>
          <w:sz w:val="24"/>
        </w:rPr>
        <w:t xml:space="preserve">* стали на боротьбу з ворогом* і, </w:t>
      </w:r>
      <w:r>
        <w:rPr>
          <w:rFonts w:ascii="Times New Roman" w:hAnsi="Times New Roman"/>
          <w:sz w:val="24"/>
        </w:rPr>
        <w:t>перемігши</w:t>
      </w:r>
      <w:r>
        <w:rPr>
          <w:rFonts w:ascii="Times New Roman" w:hAnsi="Times New Roman"/>
          <w:sz w:val="24"/>
        </w:rPr>
        <w:t xml:space="preserve"> його з силою,* слави </w:t>
      </w:r>
      <w:r>
        <w:rPr>
          <w:rFonts w:ascii="Times New Roman" w:hAnsi="Times New Roman"/>
          <w:sz w:val="24"/>
        </w:rPr>
        <w:t>сподобилися</w:t>
      </w:r>
      <w:r>
        <w:rPr>
          <w:rFonts w:ascii="Times New Roman" w:hAnsi="Times New Roman"/>
          <w:sz w:val="24"/>
        </w:rPr>
        <w:t xml:space="preserve"> від Христа Бога.* Тим-то, згубних пристрастей безчестя знищивши,* всім вірним подають вигойні ліки.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Коли винесено на тебе, мученице,* </w:t>
      </w:r>
      <w:r>
        <w:rPr>
          <w:rFonts w:ascii="Times New Roman" w:hAnsi="Times New Roman"/>
          <w:sz w:val="24"/>
        </w:rPr>
        <w:t>священніша</w:t>
      </w:r>
      <w:r>
        <w:rPr>
          <w:rFonts w:ascii="Times New Roman" w:hAnsi="Times New Roman"/>
          <w:sz w:val="24"/>
        </w:rPr>
        <w:t xml:space="preserve"> Варваро,* вирок – солодку смерть,* ти радісно і поспішно біг звершила;* </w:t>
      </w:r>
      <w:r>
        <w:rPr>
          <w:rFonts w:ascii="Times New Roman" w:hAnsi="Times New Roman"/>
          <w:sz w:val="24"/>
        </w:rPr>
        <w:t>пребеззаконними</w:t>
      </w:r>
      <w:r>
        <w:rPr>
          <w:rFonts w:ascii="Times New Roman" w:hAnsi="Times New Roman"/>
          <w:sz w:val="24"/>
        </w:rPr>
        <w:t xml:space="preserve"> ж руками нечестивого батька* була принесена в жертву.* Тим-то, справді з мудрими дівами хор ведучи,* споглядаєш Христа, Жениха твого, </w:t>
      </w:r>
      <w:r>
        <w:rPr>
          <w:rFonts w:ascii="Times New Roman" w:hAnsi="Times New Roman"/>
          <w:sz w:val="24"/>
        </w:rPr>
        <w:t>світлосяйність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Дамаскина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Як назвемо вас): </w:t>
      </w:r>
      <w:r>
        <w:rPr>
          <w:rFonts w:ascii="Times New Roman" w:hAnsi="Times New Roman"/>
          <w:sz w:val="24"/>
        </w:rPr>
        <w:t xml:space="preserve">Ким тебе іменуємо, святий?* Богословом </w:t>
      </w:r>
      <w:r>
        <w:rPr>
          <w:rFonts w:ascii="Times New Roman" w:hAnsi="Times New Roman"/>
          <w:sz w:val="24"/>
        </w:rPr>
        <w:t>Йоаном</w:t>
      </w:r>
      <w:r>
        <w:rPr>
          <w:rFonts w:ascii="Times New Roman" w:hAnsi="Times New Roman"/>
          <w:sz w:val="24"/>
        </w:rPr>
        <w:t xml:space="preserve">, Давида </w:t>
      </w:r>
      <w:r>
        <w:rPr>
          <w:rFonts w:ascii="Times New Roman" w:hAnsi="Times New Roman"/>
          <w:sz w:val="24"/>
        </w:rPr>
        <w:t>солодкоспівця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духоносною</w:t>
      </w:r>
      <w:r>
        <w:rPr>
          <w:rFonts w:ascii="Times New Roman" w:hAnsi="Times New Roman"/>
          <w:sz w:val="24"/>
        </w:rPr>
        <w:t xml:space="preserve"> арфою або сопілкою пастирською?* Ти бо усолоджуєш слух і думку,* звеселяєш церковні зібрання* і </w:t>
      </w:r>
      <w:r>
        <w:rPr>
          <w:rFonts w:ascii="Times New Roman" w:hAnsi="Times New Roman"/>
          <w:sz w:val="24"/>
        </w:rPr>
        <w:t>медоплинними</w:t>
      </w:r>
      <w:r>
        <w:rPr>
          <w:rFonts w:ascii="Times New Roman" w:hAnsi="Times New Roman"/>
          <w:sz w:val="24"/>
        </w:rPr>
        <w:t xml:space="preserve"> твоїми повчаннями* озорюєш світу кінці,* – благай,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i/>
          <w:color w:val="FF0000"/>
          <w:sz w:val="24"/>
        </w:rPr>
        <w:t xml:space="preserve"> (г. 6): </w:t>
      </w:r>
      <w:r>
        <w:rPr>
          <w:rFonts w:ascii="Times New Roman" w:hAnsi="Times New Roman"/>
          <w:sz w:val="24"/>
        </w:rPr>
        <w:t xml:space="preserve">Вітчизну, рід, маєток зоставивши, Варваро,* і нечестивого батька </w:t>
      </w:r>
      <w:r>
        <w:rPr>
          <w:rFonts w:ascii="Times New Roman" w:hAnsi="Times New Roman"/>
          <w:sz w:val="24"/>
        </w:rPr>
        <w:t xml:space="preserve">зненавидівши,* Бога </w:t>
      </w:r>
      <w:r>
        <w:rPr>
          <w:rFonts w:ascii="Times New Roman" w:hAnsi="Times New Roman"/>
          <w:sz w:val="24"/>
        </w:rPr>
        <w:t>возлюбила</w:t>
      </w:r>
      <w:r>
        <w:rPr>
          <w:rFonts w:ascii="Times New Roman" w:hAnsi="Times New Roman"/>
          <w:sz w:val="24"/>
        </w:rPr>
        <w:t xml:space="preserve"> ти,* Якого </w:t>
      </w:r>
      <w:r>
        <w:rPr>
          <w:rFonts w:ascii="Times New Roman" w:hAnsi="Times New Roman"/>
          <w:sz w:val="24"/>
        </w:rPr>
        <w:t>невістою</w:t>
      </w:r>
      <w:r>
        <w:rPr>
          <w:rFonts w:ascii="Times New Roman" w:hAnsi="Times New Roman"/>
          <w:sz w:val="24"/>
        </w:rPr>
        <w:t xml:space="preserve"> стала,* і була прозвана великою серед купців.* Його благай,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Мати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Спасе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несправедливо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душа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прорік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Симеон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</w:t>
      </w:r>
      <w:r>
        <w:rPr>
          <w:rFonts w:ascii="Times New Roman" w:hAnsi="Times New Roman"/>
          <w:sz w:val="24"/>
          <w:u w:val="single"/>
        </w:rPr>
        <w:t>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>
        <w:rPr>
          <w:rFonts w:ascii="Times New Roman" w:hAnsi="Times New Roman"/>
          <w:sz w:val="24"/>
        </w:rPr>
        <w:t>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>
        <w:rPr>
          <w:rFonts w:ascii="Times New Roman" w:hAnsi="Times New Roman"/>
          <w:sz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Нині сповнилось пророче слово:* Ось бо поклоняємось на місці,* де стояли твої ноги, Госп</w:t>
      </w:r>
      <w:r>
        <w:rPr>
          <w:rFonts w:ascii="Times New Roman" w:hAnsi="Times New Roman"/>
          <w:sz w:val="24"/>
        </w:rPr>
        <w:t>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взивав: пісню перемоги Богові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Господь, що простягнув небо і заснував землю, вийшов із Тебе з плоттю,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Діво, і показав нам небо земне.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зачала Бога, який заради нас став людиною, Його моли, Чиста,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 у день судний, що багато згрішили перед Ним.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Сонце, що найсвітлішим промінням засяяло із святого Твого лона, всю землю просвіщає, Владичице; тому, просвітившись, Тебе, Божу Матір, шануємо.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Затьмарення душі моєї безумними помислами морок розжени, Богородице Владичице, </w:t>
      </w:r>
      <w:r>
        <w:rPr>
          <w:rFonts w:ascii="Times New Roman" w:hAnsi="Times New Roman"/>
          <w:color w:val="000000"/>
          <w:sz w:val="24"/>
        </w:rPr>
        <w:t>нападінням</w:t>
      </w:r>
      <w:r>
        <w:rPr>
          <w:rFonts w:ascii="Times New Roman" w:hAnsi="Times New Roman"/>
          <w:color w:val="000000"/>
          <w:sz w:val="24"/>
        </w:rPr>
        <w:t xml:space="preserve"> світла святих заповідей Втіленого із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тримала на руках Христа, який усе утримує, визволи від руки лукавого диявола і всякого пошкодження нас, Богородице Чиста,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Бісівського смутку позбав нас, Діво, і неправедних людей, і всяких спокус, і недугів, і тлінності Твоїми молитвами, Владичице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Ось Тебе ублажають усі роди, Отроковице, бо Ти </w:t>
      </w:r>
      <w:r>
        <w:rPr>
          <w:rFonts w:ascii="Times New Roman" w:hAnsi="Times New Roman"/>
          <w:color w:val="000000"/>
          <w:sz w:val="24"/>
        </w:rPr>
        <w:t>надприродно</w:t>
      </w:r>
      <w:r>
        <w:rPr>
          <w:rFonts w:ascii="Times New Roman" w:hAnsi="Times New Roman"/>
          <w:color w:val="000000"/>
          <w:sz w:val="24"/>
        </w:rPr>
        <w:t xml:space="preserve"> народила у плоті в літі </w:t>
      </w:r>
      <w:r>
        <w:rPr>
          <w:rFonts w:ascii="Times New Roman" w:hAnsi="Times New Roman"/>
          <w:color w:val="000000"/>
          <w:sz w:val="24"/>
        </w:rPr>
        <w:t>безлітне</w:t>
      </w:r>
      <w:r>
        <w:rPr>
          <w:rFonts w:ascii="Times New Roman" w:hAnsi="Times New Roman"/>
          <w:color w:val="000000"/>
          <w:sz w:val="24"/>
        </w:rPr>
        <w:t xml:space="preserve"> Слово і знову перебуваєш Дівою.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Ти, Діво, що народила Чоловіколюбця Бога, мене, недостойного раба Твого, визволи від усякого засудження в час страшного Його пришестя.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Оспіваймо Святу Діву, храм Божий, радісно всі Її ублажаючи, бо заради Неї ми </w:t>
      </w:r>
      <w:r>
        <w:rPr>
          <w:rFonts w:ascii="Times New Roman" w:hAnsi="Times New Roman"/>
          <w:color w:val="000000"/>
          <w:sz w:val="24"/>
        </w:rPr>
        <w:t>обожилися</w:t>
      </w:r>
      <w:r>
        <w:rPr>
          <w:rFonts w:ascii="Times New Roman" w:hAnsi="Times New Roman"/>
          <w:color w:val="000000"/>
          <w:sz w:val="24"/>
        </w:rPr>
        <w:t xml:space="preserve"> і визволилися від гріха.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двері, що ведуть до божественного входу, як рай божественний, як духовне місце освячення, як доброту Якова, Діву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Пристановищем </w:t>
      </w:r>
      <w:r>
        <w:rPr>
          <w:rFonts w:ascii="Times New Roman" w:hAnsi="Times New Roman"/>
          <w:color w:val="000000"/>
          <w:sz w:val="24"/>
        </w:rPr>
        <w:t>боговтішним</w:t>
      </w:r>
      <w:r>
        <w:rPr>
          <w:rFonts w:ascii="Times New Roman" w:hAnsi="Times New Roman"/>
          <w:color w:val="000000"/>
          <w:sz w:val="24"/>
        </w:rPr>
        <w:t xml:space="preserve"> показав Тебе Христос, Владичице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тим, хто з вірою і любов’ю з чистими помислами закликає Тебе, істинну Богородицю.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Маріє Пречиста, Ти була найчистішим вмістилищем божественної радості; душевну мою скверну і бруд знищи.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Господь, який усе сотворив словом і премудрим промислом керує єдиний як хоче, заради </w:t>
      </w:r>
      <w:r>
        <w:rPr>
          <w:rFonts w:ascii="Times New Roman" w:hAnsi="Times New Roman"/>
          <w:color w:val="000000"/>
          <w:sz w:val="24"/>
        </w:rPr>
        <w:t>благоутробія</w:t>
      </w:r>
      <w:r>
        <w:rPr>
          <w:rFonts w:ascii="Times New Roman" w:hAnsi="Times New Roman"/>
          <w:color w:val="000000"/>
          <w:sz w:val="24"/>
        </w:rPr>
        <w:t xml:space="preserve"> утворюється із Тебе, Пречиста, і стає невимовно плоттю.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Ось Діва, за пророком, зачала в утробі над усім Бога, Владику і Господа, і невимовно Його народила, Чиста, і після Різдва перебуває нетлінною.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Маріє, Владичице всіх, визволи мене як милостива із страшного полону, молюся; і рукописання гріхів моїх роздери списом Втіленого із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Гріха мого ланцюги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>, Діво, Твоїм заступництвом; бо Ти єси надія тим, що у відчаї, які з вірою звертаються до божественного Твого покрову.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красу святих ангелів, оспівую,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благаю: некрасиві бісівські мрії відніми від мене, зберігаючи в тиші серце моє.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Образом плоті з’єднався Той, Хто від Отця Єдинородний, в утробі Твоїй один у двох природах,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пройшов і зберіг непошкодженим чисте дівство Твоє,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Очисти безліч гріхів моїх безліччю милості Твоєї і спаси мене, раба Твого, Блага, що до Тебе вдається і вірно благає милості Твоєї.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</w:t>
      </w:r>
      <w:r>
        <w:rPr>
          <w:rFonts w:ascii="Times New Roman" w:hAnsi="Times New Roman"/>
          <w:b/>
          <w:sz w:val="24"/>
        </w:rPr>
        <w:t>єси</w:t>
      </w:r>
      <w:r>
        <w:rPr>
          <w:rFonts w:ascii="Times New Roman" w:hAnsi="Times New Roman"/>
          <w:b/>
          <w:color w:val="000000"/>
          <w:sz w:val="24"/>
        </w:rPr>
        <w:t>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Той, що сидить у лоні Отця неописаний, нині сидить описаним у лоні Твоєму, Пречиста, Твоїм одягнений образом; щоб спасти Адама, постав новий Адам.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переставай молитися до Чоловіколюбця Бога нашого,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щоб ми прийняли остаточне прощення гріхів і одержали блага, приготовані на небесах тим, що люблять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Благословляємо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народила благословенного Господа, який вінчає благословеннями єство людське і творить новим, що застаріло раніше.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Пристановищем Твого спасіння збагатившись, Чиста, від бурі спасаємось; і, маючи надію на Тебе, що зберігаєш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душі, взиваємо: благословенна Та, що Бога плоттю народила.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Із</w:t>
      </w:r>
      <w:r>
        <w:rPr>
          <w:rFonts w:ascii="Times New Roman" w:hAnsi="Times New Roman"/>
          <w:b/>
          <w:color w:val="000000"/>
          <w:sz w:val="24"/>
        </w:rPr>
        <w:t xml:space="preserve"> полум’я преподобним Ти росу виточив і жертву праведника водою спалив; бо все твориш, Христе, з волі Своєї,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Боговіщанна</w:t>
      </w:r>
      <w:r>
        <w:rPr>
          <w:rFonts w:ascii="Times New Roman" w:hAnsi="Times New Roman"/>
          <w:color w:val="000000"/>
          <w:sz w:val="24"/>
        </w:rPr>
        <w:t xml:space="preserve"> сопілка Твого праотця, священний ковчег Тебе </w:t>
      </w:r>
      <w:r>
        <w:rPr>
          <w:rFonts w:ascii="Times New Roman" w:hAnsi="Times New Roman"/>
          <w:color w:val="000000"/>
          <w:sz w:val="24"/>
        </w:rPr>
        <w:t>прообразував</w:t>
      </w:r>
      <w:r>
        <w:rPr>
          <w:rFonts w:ascii="Times New Roman" w:hAnsi="Times New Roman"/>
          <w:color w:val="000000"/>
          <w:sz w:val="24"/>
        </w:rPr>
        <w:t xml:space="preserve">, що носить Бога,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; Його ж прославляємо Господа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Отроковице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і пристановище сущим у бурі християнам, і уповання, визволи від напастей, і пристрастей, і озлоблення, і від вічного вогню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Ти прийдеш у славі судити всіх, </w:t>
      </w:r>
      <w:r>
        <w:rPr>
          <w:rFonts w:ascii="Times New Roman" w:hAnsi="Times New Roman"/>
          <w:color w:val="000000"/>
          <w:sz w:val="24"/>
        </w:rPr>
        <w:t>причисли</w:t>
      </w:r>
      <w:r>
        <w:rPr>
          <w:rFonts w:ascii="Times New Roman" w:hAnsi="Times New Roman"/>
          <w:color w:val="000000"/>
          <w:sz w:val="24"/>
        </w:rPr>
        <w:t xml:space="preserve"> мене, грішного, 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>, що праворуч, Владико, Матері Твоєї молитвами, щоб я прославляв Тебе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</w:t>
      </w:r>
      <w:r>
        <w:rPr>
          <w:rFonts w:ascii="Times New Roman" w:hAnsi="Times New Roman"/>
          <w:sz w:val="24"/>
          <w:u w:val="single"/>
        </w:rPr>
        <w:t>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Душе, вставай і бадьорися в молитві, та в усякому</w:t>
      </w:r>
      <w:r>
        <w:rPr>
          <w:rFonts w:ascii="Times New Roman" w:hAnsi="Times New Roman"/>
          <w:sz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>
        <w:rPr>
          <w:rFonts w:ascii="Times New Roman" w:hAnsi="Times New Roman"/>
          <w:sz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</w:t>
      </w:r>
      <w:r>
        <w:rPr>
          <w:rFonts w:ascii="Times New Roman" w:hAnsi="Times New Roman"/>
          <w:sz w:val="24"/>
          <w:u w:val="single"/>
        </w:rPr>
        <w:t xml:space="preserve">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Коли свого Агнця* Агниця </w:t>
      </w:r>
      <w:r>
        <w:rPr>
          <w:rFonts w:ascii="Times New Roman" w:hAnsi="Times New Roman"/>
          <w:sz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>
        <w:rPr>
          <w:rFonts w:ascii="Times New Roman" w:hAnsi="Times New Roman"/>
          <w:sz w:val="24"/>
        </w:rPr>
        <w:t>ю твоє, Спасе, несказанне упокорення.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