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Світлосяючий</w:t>
      </w:r>
      <w:r>
        <w:rPr>
          <w:rFonts w:ascii="Times New Roman" w:hAnsi="Times New Roman"/>
          <w:sz w:val="24"/>
        </w:rPr>
        <w:t xml:space="preserve"> і божественний у світі стовп, світильник сонця,* предтеча главу свою світлоносну й бож</w:t>
      </w:r>
      <w:r>
        <w:rPr>
          <w:rFonts w:ascii="Times New Roman" w:hAnsi="Times New Roman"/>
          <w:sz w:val="24"/>
        </w:rPr>
        <w:t>ественну показав у краях.* Він освячує тих, що вірно поклоняються і кличуть:* Христовий хрестителю премудрий, спаси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божественний скарб, сокровенний в землі,* Христос відкрив главу твою нам, п</w:t>
      </w:r>
      <w:r>
        <w:rPr>
          <w:rFonts w:ascii="Times New Roman" w:hAnsi="Times New Roman"/>
          <w:sz w:val="24"/>
        </w:rPr>
        <w:t xml:space="preserve">ророче й предтече.* Отож усі, </w:t>
      </w:r>
      <w:r>
        <w:rPr>
          <w:rFonts w:ascii="Times New Roman" w:hAnsi="Times New Roman"/>
          <w:sz w:val="24"/>
        </w:rPr>
        <w:t>зійшовшися</w:t>
      </w:r>
      <w:r>
        <w:rPr>
          <w:rFonts w:ascii="Times New Roman" w:hAnsi="Times New Roman"/>
          <w:sz w:val="24"/>
        </w:rPr>
        <w:t xml:space="preserve"> на її знайдення,* піснями </w:t>
      </w:r>
      <w:r>
        <w:rPr>
          <w:rFonts w:ascii="Times New Roman" w:hAnsi="Times New Roman"/>
          <w:sz w:val="24"/>
        </w:rPr>
        <w:t>богомовними</w:t>
      </w:r>
      <w:r>
        <w:rPr>
          <w:rFonts w:ascii="Times New Roman" w:hAnsi="Times New Roman"/>
          <w:sz w:val="24"/>
        </w:rPr>
        <w:t xml:space="preserve"> Спаса оспівуймо.* Він спасає нас від тління, молитвами твоїми.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Світлосяючий</w:t>
      </w:r>
      <w:r>
        <w:rPr>
          <w:rFonts w:ascii="Times New Roman" w:hAnsi="Times New Roman"/>
          <w:sz w:val="24"/>
        </w:rPr>
        <w:t xml:space="preserve"> і божественний у світі стовп, світильник сонця,* предтеча главу свою світлоносну й бож</w:t>
      </w:r>
      <w:r>
        <w:rPr>
          <w:rFonts w:ascii="Times New Roman" w:hAnsi="Times New Roman"/>
          <w:sz w:val="24"/>
        </w:rPr>
        <w:t>ественну показав у краях.* Він освячує тих, що вірно поклоняються і кличуть:* Христовий хрестителю премудрий, спаси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6251</Words>
  <Characters>31774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2023-05-13T03:31:00Z</dcterms:modified>
</cp:coreProperties>
</file>