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Мирна єктенія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119</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120</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121</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122</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123</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124</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9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125</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126</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127</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A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128</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B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130</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131</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132</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133</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E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F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F5">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«Господи, візвав я до Тебе» на глас 1</w:t>
      </w:r>
    </w:p>
    <w:p w:rsidR="00000000" w:rsidDel="00000000" w:rsidP="00000000" w:rsidRDefault="00000000" w:rsidRPr="00000000" w14:paraId="000000F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0F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0F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 </w:t>
      </w:r>
    </w:p>
    <w:p w:rsidR="00000000" w:rsidDel="00000000" w:rsidP="00000000" w:rsidRDefault="00000000" w:rsidRPr="00000000" w14:paraId="0000011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 </w:t>
      </w:r>
    </w:p>
    <w:p w:rsidR="00000000" w:rsidDel="00000000" w:rsidP="00000000" w:rsidRDefault="00000000" w:rsidRPr="00000000" w14:paraId="000001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26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Ізраїль одягався в кармазин і вісон,* сяючи священичими й церковними одежами.* Багатий Законом і пророками,* він насолоджувався законними богослуженнями.* Але поза брамами міста він розіп’яв тебе, Доброчинцю,* що сам став убогим,* і після розп’яття відкинув тебе,* що вічно перебуваєш у лоні Бога Отця.</w:t>
      </w:r>
    </w:p>
    <w:p w:rsidR="00000000" w:rsidDel="00000000" w:rsidP="00000000" w:rsidRDefault="00000000" w:rsidRPr="00000000" w14:paraId="0000011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Ізраїль одягався в кармазин і вісон,* сяючи священичими й церковними одежами.* Багатий Законом і пророками,* він насолоджувався законними богослуженнями.* Але поза брамами міста він розіп’яв тебе, Доброчинцю,* що сам став убогим,* і після розп’яття відкинув тебе,* що вічно перебуваєш у лоні Бога Отця.</w:t>
      </w:r>
    </w:p>
    <w:p w:rsidR="00000000" w:rsidDel="00000000" w:rsidP="00000000" w:rsidRDefault="00000000" w:rsidRPr="00000000" w14:paraId="00000115">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 </w:t>
      </w:r>
    </w:p>
    <w:p w:rsidR="00000000" w:rsidDel="00000000" w:rsidP="00000000" w:rsidRDefault="00000000" w:rsidRPr="00000000" w14:paraId="000001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Добра ваша купівля, Святі,* бо дали ви кров вашу та успадкували небо* і за дочасне випробування вічно веселитеся.* Справді добра ваша купівля,* бо, віддавши туземні, набули ви вічні добра;* тож, радіючи з ангелами, невпинно оспівуєте* Тройцю єдиносущну.</w:t>
      </w:r>
    </w:p>
    <w:p w:rsidR="00000000" w:rsidDel="00000000" w:rsidP="00000000" w:rsidRDefault="00000000" w:rsidRPr="00000000" w14:paraId="00000118">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2600"/>
          <w:sz w:val="24"/>
          <w:szCs w:val="24"/>
          <w:rtl w:val="0"/>
        </w:rPr>
        <w:t xml:space="preserve">(г</w:t>
      </w:r>
      <w:r w:rsidDel="00000000" w:rsidR="00000000" w:rsidRPr="00000000">
        <w:rPr>
          <w:rFonts w:ascii="Times New Roman" w:cs="Times New Roman" w:eastAsia="Times New Roman" w:hAnsi="Times New Roman"/>
          <w:i w:val="1"/>
          <w:color w:val="ff0000"/>
          <w:sz w:val="24"/>
          <w:szCs w:val="24"/>
          <w:rtl w:val="0"/>
        </w:rPr>
        <w:t xml:space="preserve">. 2, подібний: Коли з дерева):   </w:t>
      </w:r>
      <w:r w:rsidDel="00000000" w:rsidR="00000000" w:rsidRPr="00000000">
        <w:rPr>
          <w:rFonts w:ascii="Times New Roman" w:cs="Times New Roman" w:eastAsia="Times New Roman" w:hAnsi="Times New Roman"/>
          <w:sz w:val="24"/>
          <w:szCs w:val="24"/>
          <w:rtl w:val="0"/>
        </w:rPr>
        <w:t xml:space="preserve">Багатопристрасне серце моє,* знеможене численними нападами лукавого,* зведене до гробу лютого унинія,* прикрите, немов каменем, нечутливістю.* Ти, Спасе, що деревом Твого життєдайного хреста оживив усіх, що перебували в аді,* підведи та оживи й мене,* щоб і я зі страхом Божим міг прославляти Твоє Божество.</w:t>
      </w:r>
    </w:p>
    <w:p w:rsidR="00000000" w:rsidDel="00000000" w:rsidP="00000000" w:rsidRDefault="00000000" w:rsidRPr="00000000" w14:paraId="000001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Спокушений лукавим,* я завжди полюбляв багатство розтлінних пристрастей,* і безглуздо веселився в марноті.* Не зважав я на мій розум,* коли він, мов той Лазар,* стогнав, будучи голодним на Божу їжу.* Ізбав мене, Слове, своїм милосердям від майбутнього вогню,* щоб я міг славити Тебе, Чоловіколюбця. </w:t>
      </w:r>
    </w:p>
    <w:p w:rsidR="00000000" w:rsidDel="00000000" w:rsidP="00000000" w:rsidRDefault="00000000" w:rsidRPr="00000000" w14:paraId="000001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2600"/>
          <w:sz w:val="24"/>
          <w:szCs w:val="24"/>
          <w:rtl w:val="0"/>
        </w:rPr>
        <w:t xml:space="preserve">(г</w:t>
      </w:r>
      <w:r w:rsidDel="00000000" w:rsidR="00000000" w:rsidRPr="00000000">
        <w:rPr>
          <w:rFonts w:ascii="Times New Roman" w:cs="Times New Roman" w:eastAsia="Times New Roman" w:hAnsi="Times New Roman"/>
          <w:i w:val="1"/>
          <w:color w:val="ff0000"/>
          <w:sz w:val="24"/>
          <w:szCs w:val="24"/>
          <w:rtl w:val="0"/>
        </w:rPr>
        <w:t xml:space="preserve">. 3): </w:t>
      </w:r>
      <w:r w:rsidDel="00000000" w:rsidR="00000000" w:rsidRPr="00000000">
        <w:rPr>
          <w:rFonts w:ascii="Times New Roman" w:cs="Times New Roman" w:eastAsia="Times New Roman" w:hAnsi="Times New Roman"/>
          <w:sz w:val="24"/>
          <w:szCs w:val="24"/>
          <w:rtl w:val="0"/>
        </w:rPr>
        <w:t xml:space="preserve">Сьогодні помирає Лазар,* і за ним ридає Витанія.* Воскресивши його з мертвих, Спасе наш,* Ти завірив Твоїм друзям своє величне воскресіння,* умертвлення аду й Адама оживлення.* Тому Тебе ми оспівуємо.</w:t>
      </w:r>
    </w:p>
    <w:p w:rsidR="00000000" w:rsidDel="00000000" w:rsidP="00000000" w:rsidRDefault="00000000" w:rsidRPr="00000000" w14:paraId="000001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Воєво́дою неперемо́жним,* стражда́льцем хоро́брим* і світи́лом усесві́тнім був ти,* світанко́вим ся́йвом по́двигів твої́х просві́чуючи кінці́ землі́* і проганя́ючи тяжки́й де́монський мо́рок,* Са́во вели́кий,* окра́со му́чеників,* співгромадяни́не святи́х Безпло́тних* і молі́льнику за ду́ші на́ші.</w:t>
      </w:r>
    </w:p>
    <w:p w:rsidR="00000000" w:rsidDel="00000000" w:rsidP="00000000" w:rsidRDefault="00000000" w:rsidRPr="00000000" w14:paraId="000001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Воєво́дою неперемо́жним,* стражда́льцем хоро́брим* і світи́лом усесві́тнім був ти,* світанко́вим ся́йвом по́двигів твої́х просві́чуючи кінці́ землі́* і проганя́ючи тяжки́й де́монський мо́рок,* Са́во вели́кий,* окра́со му́чеників,* співгромадяни́не святи́х Безпло́тних* і молі́льнику за ду́ші на́ші.</w:t>
      </w:r>
    </w:p>
    <w:p w:rsidR="00000000" w:rsidDel="00000000" w:rsidP="00000000" w:rsidRDefault="00000000" w:rsidRPr="00000000" w14:paraId="00000122">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2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темни́цях ув’я́знюваний,* і вогне́м па́лений,* і мно́гими му́ками му́чений,* і на де́реві розтя́гуваний,* і моро́зом ску́тий,* і шмага́ннями ча́стими* безнаста́нно би́тий,* і в во́дах блаже́нний кіне́ць, страстоте́рпче, прийня́вши горли́во,* – непохи́тним зоста́вся ти!</w:t>
      </w:r>
    </w:p>
    <w:p w:rsidR="00000000" w:rsidDel="00000000" w:rsidP="00000000" w:rsidRDefault="00000000" w:rsidRPr="00000000" w14:paraId="000001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Прекра́сним був ти* юнако́м, пребага́тий,* ото́чений завжди́ всезага́льним по́дивом,* та відійшо́в ти на труди́ стражда́нь безбоя́зно,* на всіх ворогі́в воздви́гнув ти* знаме́на перемо́ги* вели́кими святи́ми твої́ми по́двигами.* Тому́ в хвалі́ тебе́ вшано́вуємо ра́дісно,* досто́йний чудува́ння.</w:t>
      </w:r>
      <w:r w:rsidDel="00000000" w:rsidR="00000000" w:rsidRPr="00000000">
        <w:rPr>
          <w:rtl w:val="0"/>
        </w:rPr>
      </w:r>
    </w:p>
    <w:p w:rsidR="00000000" w:rsidDel="00000000" w:rsidP="00000000" w:rsidRDefault="00000000" w:rsidRPr="00000000" w14:paraId="00000127">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Коли ти, Агнице, побачила прибитого до хреста Агнця,* що з тебе народився,* ти кликала у сльозах:* Горе мені, найсолодша Дитино!* Без болю я тебе колись народила, а нині серце моє боліє,* і не можу дивитись на тебе розп'ятого, Христе,* Сину мій багатомилостивий.</w:t>
      </w:r>
    </w:p>
    <w:p w:rsidR="00000000" w:rsidDel="00000000" w:rsidP="00000000" w:rsidRDefault="00000000" w:rsidRPr="00000000" w14:paraId="00000128">
      <w:pPr>
        <w:spacing w:after="16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Вхід</w:t>
      </w:r>
    </w:p>
    <w:p w:rsidR="00000000" w:rsidDel="00000000" w:rsidP="00000000" w:rsidRDefault="00000000" w:rsidRPr="00000000" w14:paraId="0000012B">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30">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3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2">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Читання книг Старого завіту</w:t>
      </w:r>
    </w:p>
    <w:p w:rsidR="00000000" w:rsidDel="00000000" w:rsidP="00000000" w:rsidRDefault="00000000" w:rsidRPr="00000000" w14:paraId="0000013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13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p>
    <w:p w:rsidR="00000000" w:rsidDel="00000000" w:rsidP="00000000" w:rsidRDefault="00000000" w:rsidRPr="00000000" w14:paraId="00000136">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Початок премудрості* – страх Господній </w:t>
      </w:r>
      <w:r w:rsidDel="00000000" w:rsidR="00000000" w:rsidRPr="00000000">
        <w:rPr>
          <w:rFonts w:ascii="Times New Roman" w:cs="Times New Roman" w:eastAsia="Times New Roman" w:hAnsi="Times New Roman"/>
          <w:i w:val="1"/>
          <w:color w:val="ff0000"/>
          <w:sz w:val="24"/>
          <w:szCs w:val="24"/>
          <w:rtl w:val="0"/>
        </w:rPr>
        <w:t xml:space="preserve">(Пс. 110,10).</w:t>
      </w:r>
    </w:p>
    <w:p w:rsidR="00000000" w:rsidDel="00000000" w:rsidP="00000000" w:rsidRDefault="00000000" w:rsidRPr="00000000" w14:paraId="00000137">
      <w:pPr>
        <w:widowControl w:val="0"/>
        <w:spacing w:after="120" w:line="240" w:lineRule="auto"/>
        <w:jc w:val="both"/>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Буду сповідувати Тебе, Господи всім серцем моїм </w:t>
      </w:r>
      <w:r w:rsidDel="00000000" w:rsidR="00000000" w:rsidRPr="00000000">
        <w:rPr>
          <w:rFonts w:ascii="Times New Roman" w:cs="Times New Roman" w:eastAsia="Times New Roman" w:hAnsi="Times New Roman"/>
          <w:i w:val="1"/>
          <w:color w:val="ff0000"/>
          <w:sz w:val="24"/>
          <w:szCs w:val="24"/>
          <w:rtl w:val="0"/>
        </w:rPr>
        <w:t xml:space="preserve">(Пс. 110,1)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3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13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Господь сказав до Якова: «Повертайсь на твою батьківщину, до твого роду, а я буду з тобою». Отож Яків послав покликати Лію й Рахиль на поле, де були його отари, і каже до них; «Бачу я з обличчя вашого батька, що він не такий до мене, як раніше, але Бог мого батька був зі мною. Ви ж самі знаєте, шо я всіма своїми силами працював для вашого батька. А ваш батько ошукав мене й міняв десять раз мені платню, тож Бог не дав йому скривдити мене. Як скаже було так: Крапчасті будуть твоя платня, то всі вівці котилися крапчастими. А як скаже: Строкаті будуть твоя платня, то всі вівці котилися строкатими. І так забрав Бог скотину від вашого батька й дав мені. Раз якось, коли парувалися, підвів я свої очі й уві сні бачу: аж ось козли, які спинались на самиць, були смугнасті крапчасті і красі. І каже до мене в сні ангел Божий: Якове! А я озвавсь: Я тут! Тоді він каже: Підведи свої очі й глянь: усі козли, що спинаються на самиць, смугнасті, крапчасті й красі, бо я бачив усе, що Лаван чинить тобі. Я – Бог Бетела, де ти помазав стовпа, де ти мені пообіцявся. Тепер же встань, вийди з цього краю, й повертайся в рідну землю». </w:t>
      </w:r>
    </w:p>
    <w:p w:rsidR="00000000" w:rsidDel="00000000" w:rsidP="00000000" w:rsidRDefault="00000000" w:rsidRPr="00000000" w14:paraId="000001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Рахиль і Лія відповіли йому, кажучи: «Хіба для нас є ще якась частина в домі нашого батька? Хіба не за чужих він нас уважає? Він же продав нас і зажер нашу ціну. Все багатство, що його Бог забрав від нашого батька, воно наше й наших дітей. Тож роби тепер усе, що Бог тобі каже». </w:t>
      </w:r>
      <w:r w:rsidDel="00000000" w:rsidR="00000000" w:rsidRPr="00000000">
        <w:rPr>
          <w:rFonts w:ascii="Times New Roman" w:cs="Times New Roman" w:eastAsia="Times New Roman" w:hAnsi="Times New Roman"/>
          <w:i w:val="1"/>
          <w:color w:val="ff0000"/>
          <w:sz w:val="24"/>
          <w:szCs w:val="24"/>
          <w:rtl w:val="0"/>
        </w:rPr>
        <w:t xml:space="preserve">(Бут. 31, 3-16)</w:t>
      </w:r>
      <w:r w:rsidDel="00000000" w:rsidR="00000000" w:rsidRPr="00000000">
        <w:rPr>
          <w:rtl w:val="0"/>
        </w:rPr>
      </w:r>
    </w:p>
    <w:p w:rsidR="00000000" w:rsidDel="00000000" w:rsidP="00000000" w:rsidRDefault="00000000" w:rsidRPr="00000000" w14:paraId="0000013D">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Він милостивий,* щедрий і справедливий </w:t>
      </w:r>
      <w:r w:rsidDel="00000000" w:rsidR="00000000" w:rsidRPr="00000000">
        <w:rPr>
          <w:rFonts w:ascii="Times New Roman" w:cs="Times New Roman" w:eastAsia="Times New Roman" w:hAnsi="Times New Roman"/>
          <w:i w:val="1"/>
          <w:color w:val="ff0000"/>
          <w:sz w:val="24"/>
          <w:szCs w:val="24"/>
          <w:rtl w:val="0"/>
        </w:rPr>
        <w:t xml:space="preserve">(Пс. 111,4).</w:t>
      </w:r>
    </w:p>
    <w:p w:rsidR="00000000" w:rsidDel="00000000" w:rsidP="00000000" w:rsidRDefault="00000000" w:rsidRPr="00000000" w14:paraId="0000013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Блажен муж, що боїться Господа </w:t>
      </w:r>
      <w:r w:rsidDel="00000000" w:rsidR="00000000" w:rsidRPr="00000000">
        <w:rPr>
          <w:rFonts w:ascii="Times New Roman" w:cs="Times New Roman" w:eastAsia="Times New Roman" w:hAnsi="Times New Roman"/>
          <w:i w:val="1"/>
          <w:color w:val="ff0000"/>
          <w:sz w:val="24"/>
          <w:szCs w:val="24"/>
          <w:rtl w:val="0"/>
        </w:rPr>
        <w:t xml:space="preserve">(Пс. 111,1).</w:t>
      </w:r>
      <w:r w:rsidDel="00000000" w:rsidR="00000000" w:rsidRPr="00000000">
        <w:rPr>
          <w:rtl w:val="0"/>
        </w:rPr>
      </w:r>
    </w:p>
    <w:p w:rsidR="00000000" w:rsidDel="00000000" w:rsidP="00000000" w:rsidRDefault="00000000" w:rsidRPr="00000000" w14:paraId="0000013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40">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4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42">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4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44">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4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4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7">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Сину, чинити справедливість і суд – ліпше в очах Господніх, аніж жертва. Гордий погляд і бундючне серце – ґрунт для гріха безбожних. Задуми трудящого змагають до користи, а кожен поквапний зазнає нестатків. Надбання скарбів язиком брехливим – марна пустота, що веде до смерти. Насильство злих самих же їх погубить, бо вони зрікаються правдиво чинити. Крива дорога ледачого, а чистого вчинки – праві. Ліпше сидіти на краю покрівлі, ніж з жінкою сварливою у спільній хаті. Злого душа бажає зла; в очах його і приятель не знаходить ласки. Коли картають глузуна, недоросток стає розумним; як мудрого навчають, він приймає науку. Праведний назирає дім лихого, а злих кидає в нещастя. Хто затуляє вухо на крик бідака, той сам кричатиме, та слухати ніхто не буде. Дарунок, даний тайкома, гнів спиняє, а в пазусі гостинець – лють запеклу. Чинити правосуддя – праведному радість, а лиходіям жах. Людина, що збивається з розумної дороги, в громаді тіней буде спочивати. Хто любить радість, той буде злиденним; хто любить вино та олію, той не розбагатіє. Злий послужить на викуп справедливого, а зрадливий – на викуп праведних. Ліпше сидіти в землі пустинній, ніж із жінко сварливою та злісною. В хаті мудрого дорогоцінні скарби й олія, але дурний їх прогайнує. Хто йде за справедливістю й милосердям, – знайде життя й повагу. </w:t>
      </w:r>
      <w:r w:rsidDel="00000000" w:rsidR="00000000" w:rsidRPr="00000000">
        <w:rPr>
          <w:rFonts w:ascii="Times New Roman" w:cs="Times New Roman" w:eastAsia="Times New Roman" w:hAnsi="Times New Roman"/>
          <w:i w:val="1"/>
          <w:color w:val="ff0000"/>
          <w:sz w:val="24"/>
          <w:szCs w:val="24"/>
          <w:rtl w:val="0"/>
        </w:rPr>
        <w:t xml:space="preserve">(Прип. 21, 3-21)</w:t>
      </w:r>
    </w:p>
    <w:p w:rsidR="00000000" w:rsidDel="00000000" w:rsidP="00000000" w:rsidRDefault="00000000" w:rsidRPr="00000000" w14:paraId="0000014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«Нехай направиться»</w:t>
      </w:r>
      <w:r w:rsidDel="00000000" w:rsidR="00000000" w:rsidRPr="00000000">
        <w:rPr>
          <w:rtl w:val="0"/>
        </w:rPr>
      </w:r>
    </w:p>
    <w:p w:rsidR="00000000" w:rsidDel="00000000" w:rsidP="00000000" w:rsidRDefault="00000000" w:rsidRPr="00000000" w14:paraId="0000014B">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E">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4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1">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5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5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4">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7">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5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5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A">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B">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C">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5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5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6C">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оглашенних</w:t>
      </w:r>
      <w:r w:rsidDel="00000000" w:rsidR="00000000" w:rsidRPr="00000000">
        <w:rPr>
          <w:rtl w:val="0"/>
        </w:rPr>
      </w:r>
    </w:p>
    <w:p w:rsidR="00000000" w:rsidDel="00000000" w:rsidP="00000000" w:rsidRDefault="00000000" w:rsidRPr="00000000" w14:paraId="000001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6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7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7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7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7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7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75">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9">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7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7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p>
    <w:p w:rsidR="00000000" w:rsidDel="00000000" w:rsidP="00000000" w:rsidRDefault="00000000" w:rsidRPr="00000000" w14:paraId="0000017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p>
    <w:p w:rsidR="00000000" w:rsidDel="00000000" w:rsidP="00000000" w:rsidRDefault="00000000" w:rsidRPr="00000000" w14:paraId="0000017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8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Новородив їх водою і духом.</w:t>
      </w:r>
    </w:p>
    <w:p w:rsidR="00000000" w:rsidDel="00000000" w:rsidP="00000000" w:rsidRDefault="00000000" w:rsidRPr="00000000" w14:paraId="0000018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Дарував їм звершення віри.</w:t>
      </w:r>
    </w:p>
    <w:p w:rsidR="00000000" w:rsidDel="00000000" w:rsidP="00000000" w:rsidRDefault="00000000" w:rsidRPr="00000000" w14:paraId="0000018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p>
    <w:p w:rsidR="00000000" w:rsidDel="00000000" w:rsidP="00000000" w:rsidRDefault="00000000" w:rsidRPr="00000000" w14:paraId="0000018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p>
    <w:p w:rsidR="00000000" w:rsidDel="00000000" w:rsidP="00000000" w:rsidRDefault="00000000" w:rsidRPr="00000000" w14:paraId="0000018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p>
    <w:p w:rsidR="00000000" w:rsidDel="00000000" w:rsidP="00000000" w:rsidRDefault="00000000" w:rsidRPr="00000000" w14:paraId="0000018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8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8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8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8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8B">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18C">
      <w:pPr>
        <w:widowControl w:val="0"/>
        <w:spacing w:after="12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8D">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8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9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9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6">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9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9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9D">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«Нині сили»</w:t>
      </w:r>
    </w:p>
    <w:p w:rsidR="00000000" w:rsidDel="00000000" w:rsidP="00000000" w:rsidRDefault="00000000" w:rsidRPr="00000000" w14:paraId="000001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9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A0">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A1">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A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A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A8">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A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B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6">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B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B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B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B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B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C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C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C3">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C5">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Причастя</w:t>
      </w:r>
    </w:p>
    <w:p w:rsidR="00000000" w:rsidDel="00000000" w:rsidP="00000000" w:rsidRDefault="00000000" w:rsidRPr="00000000" w14:paraId="000001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C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C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CA">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pPr>
        <w:pStyle w:val="a"/>
      </w:pPr>
      <w:r>
        <w:rPr>
          <w:rFonts w:ascii="Times New Roman" w:hAnsi="Times New Roman"/>
          <w:sz w:val="24"/>
        </w:rPr>
        <w:t>Вíрую, Го́споди, і ісповíдую, що Ти — воíстину Христо́с, Син Бо́га живо́го, що прийшо́в у світ грíшників спасти́, з яки́х пе́рший (пе́рш</w:t>
      </w:r>
      <w:r>
        <w:rPr>
          <w:rFonts w:ascii="Times New Roman" w:hAnsi="Times New Roman"/>
          <w:sz w:val="24"/>
        </w:rPr>
        <w:t>а</w:t>
      </w:r>
      <w:r>
        <w:rPr>
          <w:rFonts w:ascii="Times New Roman" w:hAnsi="Times New Roman"/>
          <w:sz w:val="24"/>
        </w:rPr>
        <w:t>)</w:t>
      </w:r>
      <w:r>
        <w:rPr>
          <w:rFonts w:ascii="Times New Roman" w:hAnsi="Times New Roman"/>
          <w:sz w:val="24"/>
        </w:rPr>
        <w:t xml:space="preserve"> </w:t>
      </w:r>
      <w:r>
        <w:rPr>
          <w:rFonts w:ascii="Times New Roman" w:hAnsi="Times New Roman"/>
          <w:sz w:val="24"/>
        </w:rPr>
        <w:t>— я.</w:t>
      </w:r>
    </w:p>
    <w:p>
      <w:pPr>
        <w:pStyle w:val="a"/>
      </w:pPr>
      <w:r>
        <w:rPr>
          <w:rFonts w:ascii="Times New Roman" w:hAnsi="Times New Roman"/>
          <w:sz w:val="24"/>
        </w:rPr>
        <w:t>Вече́рі Твоє́ї та́йної сього́дні, Си́ну Бо́жий, мене́, прича́сника</w:t>
      </w:r>
      <w:r>
        <w:rPr>
          <w:rFonts w:ascii="Times New Roman" w:hAnsi="Times New Roman"/>
          <w:sz w:val="24"/>
        </w:rPr>
        <w:t xml:space="preserve"> (</w:t>
      </w:r>
      <w:r>
        <w:rPr>
          <w:rFonts w:ascii="Times New Roman" w:hAnsi="Times New Roman"/>
          <w:sz w:val="24"/>
        </w:rPr>
        <w:t>прича́сни</w:t>
      </w:r>
      <w:r>
        <w:rPr>
          <w:rFonts w:ascii="Times New Roman" w:hAnsi="Times New Roman"/>
          <w:sz w:val="24"/>
        </w:rPr>
        <w:t>цю</w:t>
      </w:r>
      <w:r>
        <w:rPr>
          <w:rFonts w:ascii="Times New Roman" w:hAnsi="Times New Roman"/>
          <w:sz w:val="24"/>
        </w:rPr>
        <w:t>)</w:t>
      </w:r>
      <w:r>
        <w:rPr>
          <w:rFonts w:ascii="Times New Roman" w:hAnsi="Times New Roman"/>
          <w:sz w:val="24"/>
        </w:rPr>
        <w:t>, прийми́, бо ворога́м Твої́м та́йни не повíм і поцілу́нку не дам Тобí, як Ю́да, але́, як розбíйник, ісповíдую Тебе́:</w:t>
      </w:r>
    </w:p>
    <w:p>
      <w:pPr>
        <w:pStyle w:val="a"/>
      </w:pPr>
      <w:r>
        <w:rPr>
          <w:rFonts w:ascii="Times New Roman" w:hAnsi="Times New Roman"/>
          <w:sz w:val="24"/>
        </w:rPr>
        <w:t>Пом’яни́ мене́, Го́споди, коли́ при́йдеш — у ца́рстві Твої́м.</w:t>
      </w:r>
    </w:p>
    <w:p>
      <w:pPr>
        <w:pStyle w:val="a"/>
      </w:pPr>
      <w:r>
        <w:rPr>
          <w:rFonts w:ascii="Times New Roman" w:hAnsi="Times New Roman"/>
          <w:sz w:val="24"/>
        </w:rPr>
        <w:t>Пом’яни́ мене́, Влади́ко, коли́ при́йдеш — у ца́рстві Твої́м.</w:t>
      </w:r>
    </w:p>
    <w:p>
      <w:pPr>
        <w:pStyle w:val="a"/>
      </w:pPr>
      <w:r>
        <w:rPr>
          <w:rFonts w:ascii="Times New Roman" w:hAnsi="Times New Roman"/>
          <w:sz w:val="24"/>
        </w:rPr>
        <w:t>Пом’яни́ мене́, Святи́й, коли́ при́йдеш — у ца́рстві Твої́м.</w:t>
      </w:r>
    </w:p>
    <w:p>
      <w:pPr>
        <w:pStyle w:val="a"/>
      </w:pPr>
      <w:r>
        <w:rPr>
          <w:rFonts w:ascii="Times New Roman" w:hAnsi="Times New Roman"/>
          <w:sz w:val="24"/>
        </w:rPr>
        <w:t>Неха́й не на суд і не на осу́дження бу́де менí прича́стя святи́х Твої́х Та́їн, Го́споди, а на зцíлення душí і тíла.</w:t>
      </w:r>
    </w:p>
    <w:p>
      <w:pPr>
        <w:pStyle w:val="a"/>
      </w:pPr>
      <w:r>
        <w:rPr>
          <w:rFonts w:ascii="Times New Roman" w:hAnsi="Times New Roman"/>
          <w:sz w:val="24"/>
        </w:rPr>
        <w:t>Бо́же, будь милости́вим до ме́не, грíшного</w:t>
      </w:r>
      <w:r>
        <w:rPr>
          <w:rFonts w:ascii="Times New Roman" w:hAnsi="Times New Roman"/>
          <w:sz w:val="24"/>
        </w:rPr>
        <w:t xml:space="preserve"> </w:t>
      </w:r>
      <w:r>
        <w:rPr>
          <w:rFonts w:ascii="Times New Roman" w:hAnsi="Times New Roman"/>
          <w:sz w:val="24"/>
        </w:rPr>
        <w:t>(грíшно</w:t>
      </w:r>
      <w:r>
        <w:rPr>
          <w:rFonts w:ascii="Times New Roman" w:hAnsi="Times New Roman"/>
          <w:sz w:val="24"/>
        </w:rPr>
        <w:t>ї</w:t>
      </w:r>
      <w:r>
        <w:rPr>
          <w:rFonts w:ascii="Times New Roman" w:hAnsi="Times New Roman"/>
          <w:sz w:val="24"/>
        </w:rPr>
        <w:t>).</w:t>
      </w:r>
    </w:p>
    <w:p>
      <w:pPr>
        <w:pStyle w:val="a"/>
      </w:pPr>
      <w:r>
        <w:rPr>
          <w:rFonts w:ascii="Times New Roman" w:hAnsi="Times New Roman"/>
          <w:sz w:val="24"/>
        </w:rPr>
        <w:t>Бо́же, очи́сти мої́ гріхи́ і поми́луй мене́.</w:t>
      </w:r>
    </w:p>
    <w:p>
      <w:pPr>
        <w:pStyle w:val="a"/>
      </w:pPr>
      <w:r>
        <w:rPr>
          <w:rFonts w:ascii="Times New Roman" w:hAnsi="Times New Roman"/>
          <w:sz w:val="24"/>
        </w:rPr>
        <w:t>Без числа́ нагріши́в (</w:t>
      </w:r>
      <w:r>
        <w:rPr>
          <w:rFonts w:ascii="Times New Roman" w:hAnsi="Times New Roman"/>
          <w:sz w:val="24"/>
        </w:rPr>
        <w:t>на</w:t>
      </w:r>
      <w:r>
        <w:rPr>
          <w:rFonts w:ascii="Times New Roman" w:hAnsi="Times New Roman"/>
          <w:sz w:val="24"/>
        </w:rPr>
        <w:t>гріши́</w:t>
      </w:r>
      <w:r>
        <w:rPr>
          <w:rFonts w:ascii="Times New Roman" w:hAnsi="Times New Roman"/>
          <w:sz w:val="24"/>
        </w:rPr>
        <w:t>ла</w:t>
      </w:r>
      <w:r>
        <w:rPr>
          <w:rFonts w:ascii="Times New Roman" w:hAnsi="Times New Roman"/>
          <w:sz w:val="24"/>
        </w:rPr>
        <w:t>)</w:t>
      </w:r>
      <w:r>
        <w:rPr>
          <w:rFonts w:ascii="Times New Roman" w:hAnsi="Times New Roman"/>
          <w:sz w:val="24"/>
        </w:rPr>
        <w:t xml:space="preserve"> </w:t>
      </w:r>
      <w:r>
        <w:rPr>
          <w:rFonts w:ascii="Times New Roman" w:hAnsi="Times New Roman"/>
          <w:sz w:val="24"/>
        </w:rPr>
        <w:t>я, Го́споди, прости́ менí.</w:t>
      </w:r>
    </w:p>
    <w:p w:rsidR="00000000" w:rsidDel="00000000" w:rsidP="00000000" w:rsidRDefault="00000000" w:rsidRPr="00000000" w14:paraId="000001D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D6">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D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DB">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D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D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1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D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E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E4">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E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 </w:t>
      </w:r>
    </w:p>
    <w:p w:rsidR="00000000" w:rsidDel="00000000" w:rsidP="00000000" w:rsidRDefault="00000000" w:rsidRPr="00000000" w14:paraId="000001E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p>
    <w:p w:rsidR="00000000" w:rsidDel="00000000" w:rsidP="00000000" w:rsidRDefault="00000000" w:rsidRPr="00000000" w14:paraId="000001E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 </w:t>
      </w:r>
    </w:p>
    <w:p w:rsidR="00000000" w:rsidDel="00000000" w:rsidP="00000000" w:rsidRDefault="00000000" w:rsidRPr="00000000" w14:paraId="000001E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EC">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F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r w:rsidDel="00000000" w:rsidR="00000000" w:rsidRPr="00000000">
        <w:rPr>
          <w:rtl w:val="0"/>
        </w:rPr>
      </w:r>
    </w:p>
    <w:p w:rsidR="00000000" w:rsidDel="00000000" w:rsidP="00000000" w:rsidRDefault="00000000" w:rsidRPr="00000000" w14:paraId="000001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1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1F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1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1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1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2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2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2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2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20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2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2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09">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0B">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Відпуст</w:t>
      </w:r>
    </w:p>
    <w:p w:rsidR="00000000" w:rsidDel="00000000" w:rsidP="00000000" w:rsidRDefault="00000000" w:rsidRPr="00000000" w14:paraId="000002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0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1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21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p>
    <w:p w:rsidR="00000000" w:rsidDel="00000000" w:rsidP="00000000" w:rsidRDefault="00000000" w:rsidRPr="00000000" w14:paraId="0000021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 </w:t>
      </w:r>
      <w:r w:rsidDel="00000000" w:rsidR="00000000" w:rsidRPr="00000000">
        <w:rPr>
          <w:rFonts w:ascii="Times New Roman" w:cs="Times New Roman" w:eastAsia="Times New Roman" w:hAnsi="Times New Roman"/>
          <w:sz w:val="24"/>
          <w:szCs w:val="24"/>
          <w:rtl w:val="0"/>
        </w:rPr>
        <w:t xml:space="preserve">і </w:t>
      </w:r>
      <w:r w:rsidDel="00000000" w:rsidR="00000000" w:rsidRPr="00000000">
        <w:rPr>
          <w:rFonts w:ascii="Times New Roman" w:cs="Times New Roman" w:eastAsia="Times New Roman" w:hAnsi="Times New Roman"/>
          <w:color w:val="303030"/>
          <w:sz w:val="24"/>
          <w:szCs w:val="24"/>
          <w:rtl w:val="0"/>
        </w:rPr>
        <w:t xml:space="preserve">святого мученика Сави Стратилата, воєводи</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213">
      <w:pPr>
        <w:spacing w:after="120" w:line="24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