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25, Середа</w:t>
      </w:r>
    </w:p>
    <w:p>
      <w:r>
        <w:rPr>
          <w:rFonts w:ascii="Times New Roman" w:hAnsi="Times New Roman"/>
          <w:sz w:val="24"/>
        </w:rPr>
        <w:t>Св. прпмц. Февронії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Февронії,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</w:t>
      </w:r>
      <w:r>
        <w:rPr>
          <w:rFonts w:ascii="Times New Roman" w:hAnsi="Times New Roman"/>
          <w:b/>
          <w:color w:val="000000"/>
          <w:sz w:val="24"/>
        </w:rPr>
        <w:t>боголіпно</w:t>
      </w:r>
      <w:r>
        <w:rPr>
          <w:rFonts w:ascii="Times New Roman" w:hAnsi="Times New Roman"/>
          <w:b/>
          <w:color w:val="000000"/>
          <w:sz w:val="24"/>
        </w:rPr>
        <w:t xml:space="preserve"> в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прославилася; вона бо, Безсмертний, як всемогутня супротивників знищила; ізраїльтянам же путь у глибині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Струмки сліз душевних даруй мені,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Джерело очищення; гріховну скверну омиваючи, щоб я в смиренні життя моє проводив.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стала вищою за все творіння, Бога </w:t>
      </w:r>
      <w:r>
        <w:rPr>
          <w:rFonts w:ascii="Times New Roman" w:hAnsi="Times New Roman"/>
          <w:color w:val="000000"/>
          <w:sz w:val="24"/>
        </w:rPr>
        <w:t>воплотивши</w:t>
      </w:r>
      <w:r>
        <w:rPr>
          <w:rFonts w:ascii="Times New Roman" w:hAnsi="Times New Roman"/>
          <w:color w:val="000000"/>
          <w:sz w:val="24"/>
        </w:rPr>
        <w:t xml:space="preserve">, тому благаю Тебе: від гною пристрастей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і піднеси на висоту божественного безстрастя.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гріховним покритого мене і упалого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Пречиста, подаючи мені хмару сліз, якими омию скверні діла; Тебе бо єдину Заступницю маємо,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єдиний знаєш неміч людської істоти і </w:t>
      </w:r>
      <w:r>
        <w:rPr>
          <w:rFonts w:ascii="Times New Roman" w:hAnsi="Times New Roman"/>
          <w:b/>
          <w:color w:val="000000"/>
          <w:sz w:val="24"/>
        </w:rPr>
        <w:t>милостиво</w:t>
      </w:r>
      <w:r>
        <w:rPr>
          <w:rFonts w:ascii="Times New Roman" w:hAnsi="Times New Roman"/>
          <w:b/>
          <w:color w:val="000000"/>
          <w:sz w:val="24"/>
        </w:rPr>
        <w:t xml:space="preserve"> в неї воплотився; опояши мене з висоти силою, щоб взивати до Тебе, Святий: одухотворений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була храмом Царюючого над усім; мене, який є вертепом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вирви з їхнього озлоблення, і вчини мене оселею Божественного Духа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Пошли мені хмару сліз, які висушать лукаві мої діяння, молюся, бо Ти народила милосердя тиху безодню – Христа Бога нашого, Богородице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Єдиний милостивий, Христе Боже, молитвами тої, що Народила Тебе, тих, хто на Тебе уповає, помилуй, і ущедри, і настанови на світло заповідей Твоїх, і сподоби вічного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Заснулого на смерть і лежачого у гробі відчаю, закованого в залізо моїх гріхів,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Пречиста, Твоєю теплою молитвою і приведи до покаяння, молюся.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Просвітив сяянням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Потоки безлічі гріхів ринули, і храм душі моєї впав, Пречиста; але Ти, Богородице, є виправлення праотців,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 </w:t>
      </w:r>
      <w:r>
        <w:rPr>
          <w:rFonts w:ascii="Times New Roman" w:hAnsi="Times New Roman"/>
          <w:color w:val="000000"/>
          <w:sz w:val="24"/>
        </w:rPr>
        <w:t>омуті</w:t>
      </w:r>
      <w:r>
        <w:rPr>
          <w:rFonts w:ascii="Times New Roman" w:hAnsi="Times New Roman"/>
          <w:color w:val="000000"/>
          <w:sz w:val="24"/>
        </w:rPr>
        <w:t xml:space="preserve"> пристрастей моїх </w:t>
      </w:r>
      <w:r>
        <w:rPr>
          <w:rFonts w:ascii="Times New Roman" w:hAnsi="Times New Roman"/>
          <w:sz w:val="24"/>
        </w:rPr>
        <w:t>я погруз</w:t>
      </w:r>
      <w:r>
        <w:rPr>
          <w:rFonts w:ascii="Times New Roman" w:hAnsi="Times New Roman"/>
          <w:color w:val="000000"/>
          <w:sz w:val="24"/>
        </w:rPr>
        <w:t>, окаянний, і в бурі безлічі гріхів потопаю; подай мені руку, Владичице, і виведи мене до пристановища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Даруй мені очищення душевних скверн, і від плотських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зціли, молюся, і лютого відчаю, що охопив мене, позбав молитвами Твоїми.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Обняла нас остання безодня, немає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що на заколення; спаси людей Твоїх, Боже наш, бо Ти є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Рукописання гріхів моїх, Пречиста,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списом, заради Народженого </w:t>
      </w:r>
      <w:r>
        <w:rPr>
          <w:rFonts w:ascii="Times New Roman" w:hAnsi="Times New Roman"/>
          <w:color w:val="000000"/>
          <w:sz w:val="24"/>
        </w:rPr>
        <w:t>безсіменно</w:t>
      </w:r>
      <w:r>
        <w:rPr>
          <w:rFonts w:ascii="Times New Roman" w:hAnsi="Times New Roman"/>
          <w:color w:val="000000"/>
          <w:sz w:val="24"/>
        </w:rPr>
        <w:t xml:space="preserve"> з утроби Твоєї, і сподоби написати мене в книзі обраних, що звертаюся до Твого божественного покрову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Очисти, Христе, рабів Твоїх молитвами Тої, що народила Тебе і даруй прощення гріхів як єдиний Благий; бо Ти є Спас і Визволитель усіх, хто надіється на Тебе.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мене пристрастями, Пречиста Діво, що народила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оживи нині Твоїми молитвами, і вчини мене переможцем над злим ворогом; бо Тебе єдину маємо Помічницею нашою перед Богом.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духовну піч, Богородице, пізнаємо вірні, бо як спас трьох юнаків Прославлений, світ оновив у лоні Твоїм </w:t>
      </w:r>
      <w:r>
        <w:rPr>
          <w:rFonts w:ascii="Times New Roman" w:hAnsi="Times New Roman"/>
          <w:b/>
          <w:color w:val="000000"/>
          <w:sz w:val="24"/>
        </w:rPr>
        <w:t>хвалимий</w:t>
      </w:r>
      <w:r>
        <w:rPr>
          <w:rFonts w:ascii="Times New Roman" w:hAnsi="Times New Roman"/>
          <w:b/>
          <w:color w:val="000000"/>
          <w:sz w:val="24"/>
        </w:rPr>
        <w:t xml:space="preserve"> Бог отців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народила джерело життя, воскреси померлу мою душу живоносною правицею, Пречиста, і сподоби взивати у зворушенні серця мого: прославлений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Новий Адам зволив бути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який є раніше віків Бог; Його ж нині благай онови ти мене, застарілого в гріхах, що взиваю: прославлений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мої очі сердечні, будучи дверима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переставай благати, Пречиста Владичице, як Матір Божа,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за всіх, що тебе прославляють і взивають: благословляйте, всі діла Господні, Господа, співайте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Причину спасіння – Христа невимовно народивши, благай за всіх, хто старанно взиває,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: благословляйте, всі діла Господні, Господа, співайте і прославляйте Його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Февронії,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