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>Грудень 4 Неділя</w:t>
        <w:br/>
        <w:t xml:space="preserve">4 (21)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25-та по Зісланні Святого Духа. Глас 8.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ВВЕДЕННЯ У ХРАМ ПРЕСВЯТОЇ ВЛАДИЧИЦІ НАШОЇ БОГОРОДИЦІ І ПРИСНОДІВИ МАРІЇ.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варту!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8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1, подібний: О, дивне чудо):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    </w:r>
        </w:sdtContent>
      </w:sdt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«Прийми́, Заха́ріє»,* – у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000000" w:rsidDel="00000000" w:rsidP="00000000" w:rsidRDefault="00000000" w:rsidRPr="00000000" w14:paraId="000000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E">
      <w:pPr>
        <w:tabs>
          <w:tab w:val="left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Буття читання.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28, 10-17)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Єзикиїла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(Єзек. 43, 27; 44, 1-4)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9, 1-11)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радується сьогодні Боже небо!* І хмари нехай росять веселощі,* прославляючи предивну величність Бога нашого!* Бо ось брама, що на схід сонця звернена,* – як було провіщено – від неплідної народжена й обітом посвячена Богові,* приводиться сьогодні як непорочний дар до храму.* Нехай радіє Давид, граючи на гуслях і кажучи:* Слідом за нею приведуться до царя дівиці,* її другині приведуться у середину храму Божого,* всередину його святилища, щоб виховалась на оселю того,* хто перед усіма віками нетлінно народився від Отця* для спасіння душ наших.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Нині боговмістима святиня − Богородиця,* приводиться до храму Господнього,* і Захарія її приймає;* нині «Святе святих» радується,* і ангельський хор таїнственно ликує.* З ними і ми святково з Гавриїлом заспіваймо:* Радуйся, Благодатна!* З тобою Господь, що має велику милість.</w:t>
          </w:r>
        </w:sdtContent>
      </w:sdt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вірні,* і звеличаймо єдину Непорочну,* що оце приводиться до храму.* Вона пророками сповіщена* та перед віками передбачена Мати,* що останнім віком являється Богородицею.* За її молитвами, Господи, подай нам твій мир* і велику милість.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Сьогодні* всенепорочна Діва приводиться до храму,* – до оселі царя всіх Бога,* що всіх нас годує.* Сьогодні найчистіша святиня, як дитятко,* уводиться в найсвятіше місце.* Тож закличмо до неї з ангелом:* Радуйся, єдина благословенна між жінками!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Литійні молитви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світлий празник Введення у храм днесь урочисто святкуємо;*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мук* і, як Бог, дав вічне життя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Ізраїля.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33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Владичиці нашої Богородиці і Приснодіви Марії, якої світлий празник Введення у храм днесь урочисто святкуємо,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5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A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пресвята Діво,* Богом вибрана Отроковице,* і вшановуємо твій вхід у храм Господній.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Великий Господь і хвальний вельми у місті і нашого Бога, на горі святій його.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Преславні речі говорять про тебе, місто Боже.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храм твій, дивний у правді.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Ось Господні ворота, праведники ними ввійдуть.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Святим Духом, єдиною причиною все тримається в мирі, Він бо Бог Єдиносущний з Отцем і Сином.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 ті дні, вставши, Марія пустилася швидко в дорогу в гірську околицю, в місто Юди. Увійшла вона в дім Захарії і привітала Єлизавету. Як почула Єлизавета привіт Марії, здригнулося дитя в її лоні, і Єлизавета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Єлизавети місяців зо три; потім вернулася до дому свого.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4 зач.; 1, 39-49; 56)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Владичиці нашої Богородиці і Приснодіви Марії, якої світлий празник Введення у храм днесь урочисто святкуємо,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і,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2A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2AE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2B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2B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C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2C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храму, і процвівши добротою, покриває всі краї.</w:t>
      </w:r>
    </w:p>
    <w:p w:rsidR="00000000" w:rsidDel="00000000" w:rsidP="00000000" w:rsidRDefault="00000000" w:rsidRPr="00000000" w14:paraId="000002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D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 і,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D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D8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 народженому від Тебе, 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F3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F4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3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3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 нехай не сумнівається, що Христос воскрес,* бо з'явився Марії,* а згодом бачили його ті, що йшли на село,* та й знову явився одинадцятьом тайнослужителям за столом;* пославши їх христити, вознісся на небо, звідкіля й зійшов був,* і стверджує їх проповідування безліччю знаків.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3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1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2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:rsidR="00000000" w:rsidDel="00000000" w:rsidP="00000000" w:rsidRDefault="00000000" w:rsidRPr="00000000" w14:paraId="0000033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3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3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3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3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000000" w:rsidDel="00000000" w:rsidP="00000000" w:rsidRDefault="00000000" w:rsidRPr="00000000" w14:paraId="000003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Владичиці нашої Богородиці і Приснодіви Марії, якої світлий празник Введення у храм днесь урочисто святкуємо,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FontStyle20" w:customStyle="1">
    <w:name w:val="Font Style20"/>
    <w:uiPriority w:val="99"/>
    <w:rsid w:val="00AA0581"/>
    <w:rPr>
      <w:rFonts w:ascii="Palatino Linotype" w:hAnsi="Palatino Linotype"/>
      <w:b w:val="1"/>
      <w:sz w:val="22"/>
    </w:rPr>
  </w:style>
  <w:style w:type="paragraph" w:styleId="NoSpacing">
    <w:name w:val="No Spacing"/>
    <w:uiPriority w:val="99"/>
    <w:qFormat w:val="1"/>
    <w:rsid w:val="00AA0581"/>
    <w:rPr>
      <w:sz w:val="22"/>
      <w:szCs w:val="22"/>
      <w:lang w:eastAsia="en-US"/>
    </w:rPr>
  </w:style>
  <w:style w:type="character" w:styleId="FontStyle27" w:customStyle="1">
    <w:name w:val="Font Style27"/>
    <w:uiPriority w:val="99"/>
    <w:rsid w:val="00AA0581"/>
    <w:rPr>
      <w:rFonts w:ascii="Palatino Linotype" w:hAnsi="Palatino Linotype"/>
      <w:b w:val="1"/>
      <w:i w:val="1"/>
      <w:sz w:val="2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oCH1AXbvqy7Qn9PkkpkBky6ABPQ==">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2022-11-23T09:50:00Z</dcterms:created>
  <dc:creator>о.Володимир</dc:creator>
</cp:coreProperties>
</file>