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Мученики прогнали темряву безбожности* і показали всім людям світло богопізнання.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Православними навчаннями, немов божественними зорями,* освітили ви Господню Церкву,* Пастирі премудрі.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Бісівські розірвали ви сіті,* поселившись назавжди у недоступних пустинях,* О</w:t>
      </w:r>
      <w:r>
        <w:rPr>
          <w:rFonts w:ascii="Times New Roman" w:hAnsi="Times New Roman"/>
          <w:sz w:val="24"/>
        </w:rPr>
        <w:t>тці преподобні.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</w:t>
      </w:r>
      <w:r>
        <w:rPr>
          <w:rFonts w:ascii="Times New Roman" w:hAnsi="Times New Roman"/>
          <w:sz w:val="24"/>
        </w:rPr>
        <w:t>Тому всі ми тебе, за Матір Божу маючи, благаємо щиро:* Молись, щоб спастися душам нашим.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мученики, овечки духовні,* розумні ц</w:t>
      </w:r>
      <w:r>
        <w:rPr>
          <w:rFonts w:ascii="Times New Roman" w:hAnsi="Times New Roman"/>
          <w:sz w:val="24"/>
        </w:rPr>
        <w:t>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</w:t>
      </w:r>
      <w:r>
        <w:rPr>
          <w:rFonts w:ascii="Times New Roman" w:hAnsi="Times New Roman"/>
          <w:sz w:val="24"/>
          <w:u w:val="single"/>
        </w:rPr>
        <w:t>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Божественну святу гору бачив Даниїл* та</w:t>
      </w:r>
      <w:r>
        <w:rPr>
          <w:rFonts w:ascii="Times New Roman" w:hAnsi="Times New Roman"/>
          <w:sz w:val="24"/>
        </w:rPr>
        <w:t xml:space="preserve">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Благаємо вас, святі:* Моліться за прощення гріхів наших,* щоб уникнути нам засуду, що чекає на нас</w:t>
      </w:r>
      <w:r>
        <w:rPr>
          <w:rFonts w:ascii="Times New Roman" w:hAnsi="Times New Roman"/>
          <w:sz w:val="24"/>
        </w:rPr>
        <w:t>,* і гіркої смерти.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</w:t>
      </w:r>
      <w:r>
        <w:rPr>
          <w:rFonts w:ascii="Times New Roman" w:hAnsi="Times New Roman"/>
          <w:sz w:val="24"/>
        </w:rPr>
        <w:t xml:space="preserve"> по Різдві,* ти залишилась Дівою.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Другий </w:t>
      </w: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</w:t>
      </w:r>
      <w:r>
        <w:rPr>
          <w:rFonts w:ascii="Times New Roman" w:hAnsi="Times New Roman"/>
          <w:sz w:val="24"/>
          <w:u w:val="single"/>
        </w:rPr>
        <w:t>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</w:t>
      </w:r>
      <w:r>
        <w:rPr>
          <w:rFonts w:ascii="Times New Roman" w:hAnsi="Times New Roman"/>
          <w:sz w:val="24"/>
          <w:u w:val="single"/>
        </w:rPr>
        <w:t xml:space="preserve">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</w:t>
      </w:r>
      <w:r>
        <w:rPr>
          <w:rFonts w:ascii="Times New Roman" w:hAnsi="Times New Roman"/>
          <w:sz w:val="24"/>
          <w:u w:val="single"/>
        </w:rPr>
        <w:t xml:space="preserve">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щоб ми стали гідними співати тобі розумно й молитися безупинн</w:t>
      </w:r>
      <w:r>
        <w:rPr>
          <w:rFonts w:ascii="Times New Roman" w:hAnsi="Times New Roman"/>
          <w:sz w:val="24"/>
          <w:u w:val="single"/>
        </w:rPr>
        <w:t>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священних мучеників,* пророків і праведних, що від віку добре пожили,* помилуй, Христе,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слуги Владики явились ви, священнотайники,* і з'єдналися з слугами небесними,* тож з ними моліться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Будучи любителями гріха, тремтимо перед страшним судом народженого з тебе, Чиста;* вчини </w:t>
      </w:r>
      <w:r>
        <w:rPr>
          <w:rFonts w:ascii="Times New Roman" w:hAnsi="Times New Roman"/>
          <w:sz w:val="24"/>
        </w:rPr>
        <w:t>нас на ньому, Добра, неосудними.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Посеред судища </w:t>
      </w:r>
      <w:r>
        <w:rPr>
          <w:rFonts w:ascii="Times New Roman" w:hAnsi="Times New Roman"/>
          <w:sz w:val="24"/>
        </w:rPr>
        <w:t>законопроступників* страстотерпці твої, радіючи, співали:*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одного бажаючи і в одне вдивляючис</w:t>
      </w:r>
      <w:r>
        <w:rPr>
          <w:rFonts w:ascii="Times New Roman" w:hAnsi="Times New Roman"/>
          <w:sz w:val="24"/>
        </w:rPr>
        <w:t>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</w:t>
      </w:r>
      <w:r>
        <w:rPr>
          <w:rFonts w:ascii="Times New Roman" w:hAnsi="Times New Roman"/>
          <w:sz w:val="24"/>
        </w:rPr>
        <w:t>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</w:t>
      </w:r>
      <w:r>
        <w:rPr>
          <w:rFonts w:ascii="Times New Roman" w:hAnsi="Times New Roman"/>
          <w:sz w:val="24"/>
        </w:rPr>
        <w:t xml:space="preserve">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