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Листопад 1, П'ятниця</w:t>
      </w:r>
    </w:p>
    <w:p>
      <w:r>
        <w:t>🕂 Сщмч. Теодора Ромжі, єп. Мукачівського 🕃 Свв. чудотв. і безср. Косми й Дам’яна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Апостолів дорогу доброчесності наслідував, священномученику Теодоре,* як Пастир добрий, оберігав паству Христову,* душу віддав за неї,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3)</w:t>
      </w:r>
      <w:r>
        <w:rPr>
          <w:rFonts w:ascii="Times New Roman" w:hAnsi="Times New Roman"/>
          <w:color w:val="333333"/>
          <w:sz w:val="24"/>
        </w:rPr>
        <w:t>: Як цвіт прагне сонця,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 дорогу безбожну перекрив,* як перлина дорогоцінна терпіння до крові прийняв,* сьогодні із зворушенням почитаючи, взиваємо тебе, священномученику Теодоре,* молися за наші грішні душі перед Престолом Всевишнього.</w:t>
      </w:r>
    </w:p>
    <w:p>
      <w:r>
        <w:rPr>
          <w:rFonts w:ascii="Times New Roman" w:hAnsi="Times New Roman"/>
          <w:color w:val="000000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000000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Уста́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мої́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промо́влять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прему́дрість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ро́здуми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се́рця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—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розумíння</w:t>
      </w:r>
      <w:r>
        <w:rPr>
          <w:rFonts w:ascii="Times New Roman" w:hAnsi="Times New Roman"/>
          <w:i/>
          <w:color w:val="FF4400"/>
          <w:sz w:val="24"/>
        </w:rPr>
        <w:t xml:space="preserve"> (Пс. 48,4).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Послу́хайте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наро́ди,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почу́йте,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живете́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Вселе́нній</w:t>
      </w:r>
      <w:r>
        <w:rPr>
          <w:rFonts w:ascii="Times New Roman" w:hAnsi="Times New Roman"/>
          <w:i/>
          <w:color w:val="FF4400"/>
          <w:sz w:val="24"/>
        </w:rPr>
        <w:t xml:space="preserve"> (Пс. 48,2).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#ap239</w:t>
      </w:r>
    </w:p>
    <w:p>
      <w:r>
        <w:t>Свщнмч: #ap334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Уста́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пра́ведного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повча́ться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прему́дрости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язи́к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промо́вить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суд</w:t>
      </w:r>
      <w:r>
        <w:rPr>
          <w:rFonts w:ascii="Times New Roman" w:hAnsi="Times New Roman"/>
          <w:i/>
          <w:color w:val="FF4400"/>
          <w:sz w:val="24"/>
        </w:rPr>
        <w:t xml:space="preserve"> (Пс. 36,30).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Зако́н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се́рці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зупи́няться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сто́пи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FF4400"/>
          <w:sz w:val="24"/>
        </w:rPr>
        <w:t xml:space="preserve"> (Пс. 36,31).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#lk024</w:t>
      </w:r>
    </w:p>
    <w:p>
      <w:r>
        <w:t>Свщнмч: #lk067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вíчній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бу́де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пра́ведник,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по́голосів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злих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убої́ться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Алилу́я, алилу́я, алилу́я</w:t>
      </w:r>
      <w:r>
        <w:rPr>
          <w:rFonts w:ascii="Times New Roman" w:hAnsi="Times New Roman"/>
          <w:i/>
          <w:color w:val="000000"/>
          <w:sz w:val="24"/>
        </w:rPr>
        <w:t>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священномученика Теодора Ромжі, єпископа Мукачівського, якого сьогодні пам'ять світло звершуємо, cвятих чудотворців і безсрібників Косми й Дам’яна,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pPr>
        <w:pStyle w:val="Heading2"/>
      </w:pPr>
      <w:r>
        <w:t>Листопад 2, Субота</w:t>
      </w:r>
    </w:p>
    <w:p>
      <w:r>
        <w:t>Свв. мчч. Акиндина, Пигасія, Афтонія, Єлпидифора й Анемподиста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#ap164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Акиндина, Пигасія, Афтонія, Єлпидифора й Анемподиста,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3, Неділя</w:t>
      </w:r>
    </w:p>
    <w:p>
      <w:r>
        <w:t>Неділя 19-та по Зісланні Святого Духа. Свв. мчч. Акепсими, єп., Йосифа, пресвіт., і Аїтала, дияк. Оновлення храму св. вмч. Юрія, що в Лідді, де спочиває його чесне тіло Глас 2.</w:t>
      </w:r>
    </w:p>
    <w:p>
      <w:r>
        <w:rPr>
          <w:rFonts w:ascii="Times New Roman" w:hAnsi="Times New Roman"/>
          <w:highlight w:val="darkGray"/>
        </w:rPr>
        <w:t>&lt;us</w:t>
      </w:r>
      <w:r>
        <w:rPr>
          <w:rFonts w:ascii="Times New Roman" w:hAnsi="Times New Roman"/>
          <w:highlight w:val="darkGray"/>
        </w:rPr>
        <w:t>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</w:t>
      </w:r>
      <w:r>
        <w:rPr>
          <w:rFonts w:ascii="Times New Roman" w:hAnsi="Times New Roman"/>
          <w:sz w:val="24"/>
        </w:rPr>
        <w:t>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</w:t>
      </w:r>
      <w:r>
        <w:rPr>
          <w:rFonts w:ascii="Times New Roman" w:hAnsi="Times New Roman"/>
          <w:sz w:val="24"/>
        </w:rPr>
        <w:t>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</w:t>
      </w:r>
      <w:r>
        <w:rPr>
          <w:rFonts w:ascii="Times New Roman" w:hAnsi="Times New Roman"/>
          <w:sz w:val="24"/>
        </w:rPr>
        <w:t>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воскресний 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</w:t>
      </w:r>
      <w:r>
        <w:rPr>
          <w:rFonts w:ascii="Times New Roman" w:hAnsi="Times New Roman"/>
          <w:sz w:val="24"/>
        </w:rPr>
        <w:t>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</w:t>
      </w:r>
      <w:r>
        <w:rPr>
          <w:rFonts w:ascii="Times New Roman" w:hAnsi="Times New Roman"/>
          <w:sz w:val="24"/>
        </w:rPr>
        <w:t>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</w:t>
      </w:r>
      <w:r>
        <w:rPr>
          <w:rFonts w:ascii="Times New Roman" w:hAnsi="Times New Roman"/>
          <w:sz w:val="24"/>
        </w:rPr>
        <w:t>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Кара́ючи пок</w:t>
      </w:r>
      <w:r>
        <w:rPr>
          <w:rFonts w:ascii="Times New Roman" w:hAnsi="Times New Roman"/>
          <w:sz w:val="24"/>
        </w:rPr>
        <w:t xml:space="preserve">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#ap194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4, Понеділок</w:t>
      </w:r>
    </w:p>
    <w:p>
      <w:r>
        <w:t>Тиждень 20-ий по Зісланні Святого Духа. Прп. Йоанікія Великого Св. мч. Нікандра, єп. Мирського Св. Єрмея, пресвіт.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#ap241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5, Вівторок</w:t>
      </w:r>
    </w:p>
    <w:p>
      <w:r>
        <w:t>Свв. мчч. Галактіона і Єпістими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#ap242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Галактіона і Єпістими,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6, Середа</w:t>
      </w:r>
    </w:p>
    <w:p>
      <w:r>
        <w:t>🕃 Св. Павла, аєп. Царгородського, ісп.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#ap243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Павла, архиєпископа Царгородського, ісповідника,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7, Четвер</w:t>
      </w:r>
    </w:p>
    <w:p>
      <w:r>
        <w:t>Свв. тридцяти трьох мчч., що в Мелітині Прп. і чудотв. Лазаря, що постив на Галисійській горі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#ap244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#lk031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8, П'ятниця</w:t>
      </w:r>
    </w:p>
    <w:p>
      <w:r>
        <w:t>🕁 Собор св. архистр. Михаїла та інших безтілесних сил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color w:val="000000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color w:val="000000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000000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тво́риш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а́нгелами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свої́ми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ду́хів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служи́телями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свої́ми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—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по́лум’я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вогню́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Благослови́,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душе́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моя́,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Го́спода;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мій,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ве́льми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вели́чний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#ap305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Хвалíте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Го́спода,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а́нгели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хвалíте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си́ли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сказа́в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—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поста́ло,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повелíв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—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створи́лося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#lk051b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тво́риш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а́нгелами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свої́ми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ду́хів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служи́телями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свої́ми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—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по́лум’я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вогню́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103,4). </w:t>
      </w:r>
      <w:r>
        <w:rPr>
          <w:rFonts w:ascii="Times New Roman" w:hAnsi="Times New Roman"/>
          <w:color w:val="000000"/>
          <w:sz w:val="24"/>
        </w:rPr>
        <w:t>Алилу́я,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алилу́я,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алилу́я</w:t>
      </w:r>
      <w:r>
        <w:rPr>
          <w:rFonts w:ascii="Times New Roman" w:hAnsi="Times New Roman"/>
          <w:i/>
          <w:color w:val="000000"/>
          <w:sz w:val="24"/>
        </w:rPr>
        <w:t>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собору святого архистратига Михаїла та інших безтілесних сил,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pPr>
        <w:pStyle w:val="Heading2"/>
      </w:pPr>
      <w:r>
        <w:t>Листопад 9, Субота</w:t>
      </w:r>
    </w:p>
    <w:p>
      <w:r>
        <w:t>Свв. мчч. Онисифора й Порфирія Прп. Матрони Прп. Теоктисти, що з Лезви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#ap168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10, Неділя</w:t>
      </w:r>
    </w:p>
    <w:p>
      <w:r>
        <w:t>Неділя 20-та по Зісланні Святого Духа. Свв. апп. Ераста, Олімпа, Родіона і тих, що з ними Глас 3.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</w:t>
      </w:r>
      <w:r>
        <w:rPr>
          <w:rFonts w:ascii="Times New Roman" w:hAnsi="Times New Roman"/>
          <w:sz w:val="24"/>
        </w:rPr>
        <w:t xml:space="preserve">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hAnsi="Times New Roman"/>
          <w:sz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3): </w:t>
      </w:r>
      <w:r>
        <w:rPr>
          <w:rFonts w:ascii="Times New Roman" w:hAnsi="Times New Roman"/>
          <w:sz w:val="24"/>
        </w:rPr>
        <w:t>Воскре́</w:t>
      </w:r>
      <w:r>
        <w:rPr>
          <w:rFonts w:ascii="Times New Roman" w:hAnsi="Times New Roman"/>
          <w:sz w:val="24"/>
        </w:rPr>
        <w:t>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sz w:val="24"/>
        </w:rPr>
        <w:t>Ді́ва днесь предсто</w:t>
      </w:r>
      <w:r>
        <w:rPr>
          <w:rFonts w:ascii="Times New Roman" w:hAnsi="Times New Roman"/>
          <w:sz w:val="24"/>
        </w:rPr>
        <w:t>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sz w:val="24"/>
        </w:rPr>
        <w:t>Співа́йте Бо́гові на́</w:t>
      </w:r>
      <w:r>
        <w:rPr>
          <w:rFonts w:ascii="Times New Roman" w:hAnsi="Times New Roman"/>
          <w:sz w:val="24"/>
        </w:rPr>
        <w:t xml:space="preserve">шому, співа́йте; співа́йте Царе́ві на́шому, співа́йте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#ap200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sz w:val="24"/>
        </w:rPr>
        <w:t xml:space="preserve">На Те́бе, Го́споди, я упова́в, хай не посоро́млюся пові́к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#lk030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</w:t>
      </w:r>
      <w:r>
        <w:rPr>
          <w:rFonts w:ascii="Times New Roman" w:hAnsi="Times New Roman"/>
          <w:sz w:val="24"/>
        </w:rPr>
        <w:t xml:space="preserve">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Ераста, Олімпа, Родіона і тих, що з ними,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11, Понеділок</w:t>
      </w:r>
    </w:p>
    <w:p>
      <w:r>
        <w:t>Тиждень 21-ий по Зісланні Святого Духа. Свв. мчч. Мини, Віктора й Вінкентія Св. мц. Стефаніди Прп. й ісп. Теодора Студійського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#ap248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#lk033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12, Вівторок</w:t>
      </w:r>
    </w:p>
    <w:p>
      <w:r>
        <w:t>🕁 Св. сщмч. Йосафата, аєп. Полоцького 🕃 Св. Івана Милостивого, патр. Олександрійського Прп. Ніла Блаж. сщмч. Григорія Лакоти, єп.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Світильником світлим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молимо тебе, многостраждальний:* моли Начальника пастирів, Христа,* удостоїти нас стати по правому овець стану* і спасти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Вогненним сяянням розп’ятого Христа в юності просвічений,* ангелам ти уподобився в монашому житті* і благочесно в святительстві ти пожив:* ясно проповідував ти з’єднання* та погасив розбратолюбних роздором розпалені серця мученицькою Твоєю кров’ю* і вінець від Христа прийняв ти.* Тому пом’яни нас, ми кличемо до тебе:* Радуйся, непохитний стовпе з’єднання.</w:t>
      </w:r>
    </w:p>
    <w:p>
      <w:r>
        <w:rPr>
          <w:rFonts w:ascii="Times New Roman" w:hAnsi="Times New Roman"/>
          <w:color w:val="000000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000000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Че́сна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пе́ред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Го́сподом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смерть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преподо́бних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відда́м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Господе́ві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возда́в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менí?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Свщмч.: #ap311a</w:t>
      </w:r>
    </w:p>
    <w:p>
      <w:r>
        <w:t>Ряд.: #ap249a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Свяще́нники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зодягну́ться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пра́ведність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преподо́бні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возра́дуються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131,9).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Ви́брав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Сіо́н,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захотíв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житло́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для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се́бе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131,13).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Свщмч.: #iv036</w:t>
      </w:r>
    </w:p>
    <w:p>
      <w:r>
        <w:t>Ряд.: #lk034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вíчній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бу́де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пра́ведник,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по́голосів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злих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убої́ться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111,6–7). </w:t>
      </w:r>
      <w:r>
        <w:rPr>
          <w:rFonts w:ascii="Times New Roman" w:hAnsi="Times New Roman"/>
          <w:color w:val="000000"/>
          <w:sz w:val="24"/>
        </w:rPr>
        <w:t>Алилу́я, алилу́я, алилу́я</w:t>
      </w:r>
      <w:r>
        <w:rPr>
          <w:rFonts w:ascii="Times New Roman" w:hAnsi="Times New Roman"/>
          <w:i/>
          <w:color w:val="000000"/>
          <w:sz w:val="24"/>
        </w:rPr>
        <w:t>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Йосафата, архиєпископа Полоцького, якого сьогодні пам'ять світло звершуємо, святого отця нашого Івана Милостивого, патріарха Олександрійського, преподобного отця нашого Ніла, блаженного священномученика Григорія Лакоти, єпископа,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pPr>
        <w:pStyle w:val="Heading2"/>
      </w:pPr>
      <w:r>
        <w:t>Листопад 13, Середа</w:t>
      </w:r>
    </w:p>
    <w:p>
      <w:r>
        <w:t>🕂 Св. Івана Золотоустого, аєп. Царгородського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>
        <w:rPr>
          <w:rFonts w:ascii="Times New Roman" w:hAnsi="Times New Roman"/>
          <w:sz w:val="24"/>
        </w:rPr>
        <w:t>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Тропарі</w:t>
      </w:r>
      <w:r>
        <w:rPr>
          <w:rFonts w:ascii="Times New Roman" w:hAnsi="Times New Roman"/>
          <w:i/>
          <w:color w:val="FF4400"/>
          <w:sz w:val="24"/>
        </w:rPr>
        <w:t xml:space="preserve"> (г. 8):</w:t>
      </w:r>
      <w:r>
        <w:rPr>
          <w:rFonts w:ascii="Times New Roman" w:hAnsi="Times New Roman"/>
          <w:color w:val="333333"/>
          <w:sz w:val="24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Йоане Золотоустий,* моли Слово,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З небес прийняв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color w:val="333333"/>
          <w:sz w:val="24"/>
        </w:rPr>
        <w:t xml:space="preserve">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color w:val="333333"/>
          <w:sz w:val="24"/>
        </w:rPr>
        <w:t xml:space="preserve">ебе,* бо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color w:val="333333"/>
          <w:sz w:val="24"/>
        </w:rPr>
        <w:t>и є наставник, тому що божественне являєш.</w:t>
      </w:r>
    </w:p>
    <w:p>
      <w:r>
        <w:rPr>
          <w:rFonts w:ascii="Times New Roman" w:hAnsi="Times New Roman"/>
          <w:color w:val="000000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color w:val="000000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Уста́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мої́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промо́влять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прему́дрість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ро́здуми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се́рця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—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розумíння</w:t>
      </w:r>
      <w:r>
        <w:rPr>
          <w:rFonts w:ascii="Times New Roman" w:hAnsi="Times New Roman"/>
          <w:i/>
          <w:color w:val="FF4400"/>
          <w:sz w:val="24"/>
        </w:rPr>
        <w:t xml:space="preserve"> (Пс. 48,4).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Послу́хайте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наро́ди,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почу́йте,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живете́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Вселе́нній</w:t>
      </w:r>
      <w:r>
        <w:rPr>
          <w:rFonts w:ascii="Times New Roman" w:hAnsi="Times New Roman"/>
          <w:i/>
          <w:color w:val="FF4400"/>
          <w:sz w:val="24"/>
        </w:rPr>
        <w:t xml:space="preserve"> (Пс. 48,2).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#ap251</w:t>
      </w:r>
    </w:p>
    <w:p>
      <w:r>
        <w:t>Св.: #ap318a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Уста́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пра́ведного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повча́ться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прему́дрости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язи́к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промо́вить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суд</w:t>
      </w:r>
      <w:r>
        <w:rPr>
          <w:rFonts w:ascii="Times New Roman" w:hAnsi="Times New Roman"/>
          <w:i/>
          <w:color w:val="FF4400"/>
          <w:sz w:val="24"/>
        </w:rPr>
        <w:t xml:space="preserve"> (Пс. 36,30).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Зако́н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се́рці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зупи́няться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сто́пи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його́</w:t>
      </w:r>
      <w:r>
        <w:rPr>
          <w:rFonts w:ascii="Times New Roman" w:hAnsi="Times New Roman"/>
          <w:i/>
          <w:color w:val="FF4400"/>
          <w:sz w:val="24"/>
        </w:rPr>
        <w:t xml:space="preserve"> (Пс. 36,31).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#lk037</w:t>
      </w:r>
    </w:p>
    <w:p>
      <w:r>
        <w:t>Св.: #iv036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вíчній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бу́де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пра́ведник,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по́голосів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злих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убої́ться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Алилу́я, алилу́я, алилу́я</w:t>
      </w:r>
      <w:r>
        <w:rPr>
          <w:rFonts w:ascii="Times New Roman" w:hAnsi="Times New Roman"/>
          <w:i/>
          <w:color w:val="000000"/>
          <w:sz w:val="24"/>
        </w:rPr>
        <w:t>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якого сьогодні пам'ять світло звершуємо,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pPr>
        <w:pStyle w:val="Heading2"/>
      </w:pPr>
      <w:r>
        <w:t>Листопад 14, Четвер</w:t>
      </w:r>
    </w:p>
    <w:p>
      <w:r>
        <w:t>🕂 Св. і всехв. ап. Филипа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3):</w:t>
      </w:r>
      <w:r>
        <w:rPr>
          <w:rFonts w:ascii="Times New Roman" w:hAnsi="Times New Roman"/>
          <w:color w:val="333333"/>
          <w:sz w:val="24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ефіопська рука до Бога;* його моли дарувати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</w:t>
      </w:r>
    </w:p>
    <w:p>
      <w:r>
        <w:rPr>
          <w:rFonts w:ascii="Times New Roman" w:hAnsi="Times New Roman"/>
          <w:color w:val="000000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color w:val="000000"/>
          <w:sz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000000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#ap252</w:t>
      </w:r>
    </w:p>
    <w:p>
      <w:r>
        <w:t>Ап.: #ap131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000000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#lk041</w:t>
      </w:r>
    </w:p>
    <w:p>
      <w:r>
        <w:t>Ап.: #iv005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000000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Филипа, якого сьогодні пам'ять світло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pPr>
        <w:pStyle w:val="Heading2"/>
      </w:pPr>
      <w:r>
        <w:t>Листопад 15, П'ятниця</w:t>
      </w:r>
    </w:p>
    <w:p>
      <w:r>
        <w:t>Свв. мчч. та ісп. Гурія, Самона й Авіва Початок Різдвяного посту&lt;/em&gt;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#ap253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#lk042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та ісповідників Гурія, Самона й Авіва,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16, Субота</w:t>
      </w:r>
    </w:p>
    <w:p>
      <w:r>
        <w:t>🕂 Св. ап. і єв. Матея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 вселенній з’явився ти.* Ради того почитаємо чесну пам’ять твою, Матею богогласний.* Моли Христа Бога, щоб відпущення гріхів подав душам нашим.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проповідував ти слово істини* і воздвиг єси душі млявих, написавши час суду.</w:t>
      </w:r>
    </w:p>
    <w:p>
      <w:r>
        <w:rPr>
          <w:rFonts w:ascii="Times New Roman" w:hAnsi="Times New Roman"/>
          <w:color w:val="000000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000000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000000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#ap174</w:t>
      </w:r>
    </w:p>
    <w:p>
      <w:r>
        <w:t>Ап.: #ap131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000000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#lk022</w:t>
      </w:r>
    </w:p>
    <w:p>
      <w:r>
        <w:t>Ап.: #mt030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000000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Матея, якого сьогодні пам'ять світло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</w:p>
    <w:p>
      <w:pPr>
        <w:pStyle w:val="Heading2"/>
      </w:pPr>
      <w:r>
        <w:t>Листопад 17, Неділя</w:t>
      </w:r>
    </w:p>
    <w:p>
      <w:r>
        <w:t>Неділя 21-ша по Зісланні Святого Духа. Св. Григорія, єп. Неокесарійського, чудотв. Глас 4.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</w:t>
      </w:r>
      <w:r>
        <w:rPr>
          <w:rFonts w:ascii="Times New Roman" w:hAnsi="Times New Roman"/>
          <w:sz w:val="24"/>
        </w:rPr>
        <w:t>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hAnsi="Times New Roman"/>
          <w:sz w:val="24"/>
        </w:rPr>
        <w:t>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</w:t>
      </w:r>
      <w:r>
        <w:rPr>
          <w:rFonts w:ascii="Times New Roman" w:hAnsi="Times New Roman"/>
          <w:sz w:val="24"/>
        </w:rPr>
        <w:t>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</w:t>
      </w:r>
      <w:r>
        <w:rPr>
          <w:rFonts w:ascii="Times New Roman" w:hAnsi="Times New Roman"/>
          <w:sz w:val="24"/>
        </w:rPr>
        <w:t>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</w:t>
      </w:r>
      <w:r>
        <w:rPr>
          <w:rFonts w:ascii="Times New Roman" w:hAnsi="Times New Roman"/>
          <w:sz w:val="24"/>
        </w:rPr>
        <w:t>рата́ а́дові сокруши́в,* і як Влади́ка* воскре́с тридне́вний.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</w:t>
      </w:r>
      <w:r>
        <w:rPr>
          <w:rFonts w:ascii="Times New Roman" w:hAnsi="Times New Roman"/>
          <w:sz w:val="24"/>
        </w:rPr>
        <w:t xml:space="preserve">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#ap203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</w:t>
      </w:r>
      <w:r>
        <w:rPr>
          <w:rFonts w:ascii="Times New Roman" w:hAnsi="Times New Roman"/>
          <w:i/>
          <w:color w:val="FF4400"/>
          <w:sz w:val="24"/>
        </w:rPr>
        <w:t>тих:</w:t>
      </w:r>
      <w:r>
        <w:rPr>
          <w:rFonts w:ascii="Times New Roman" w:hAnsi="Times New Roman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#lk035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Григорія, єпископа Неокесарійського, чудотворця,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18, Понеділок</w:t>
      </w:r>
    </w:p>
    <w:p>
      <w:r>
        <w:t>Тиждень 22-ий по Зісланні Святого Духа. Свв. мчч. Платона й Романа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#ap255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#lk043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Платона й Романа,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19, Вівторок</w:t>
      </w:r>
    </w:p>
    <w:p>
      <w:r>
        <w:t>Св. прор. Авдія Св. мч. Варлаама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#ap256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#lk044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Авдія, святого мученика Варлаама,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20, Середа</w:t>
      </w:r>
    </w:p>
    <w:p>
      <w:r>
        <w:t>🕂 Прп. Йосафати Гордашевської Передсвяття Введення у храм Пресвятої Богородиці Прп. Григорія Декаполіта Св. Прокла, аєп. Царгородського Блаж. сщмч. Йосафата Коциловського, єп. Перемишльського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Днесь радістю сповнилася* вся вселенна* у славетному празнику Богородиці,* зовучи: Вона є тінь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Ди́вний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святи́х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свої́х,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Ізра́їлів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67,36).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церква́х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благословíть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Го́спода,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—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джере́л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ізра́їлевих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67,27).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Ряд.: #ap259</w:t>
      </w:r>
    </w:p>
    <w:p>
      <w:r>
        <w:t>Прп.: #ap215a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Терпели́во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очíкував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Го́спода,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почу́в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мене́,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ви́слухав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моли́тву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мою́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39,2).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ви́вів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мене́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безо́дні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при́страстей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багни́стого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боло́та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39,3).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/</w:t>
      </w:r>
      <w:r>
        <w:rPr>
          <w:rFonts w:ascii="Times New Roman" w:hAnsi="Times New Roman"/>
          <w:sz w:val="24"/>
          <w:highlight w:val="darkGray"/>
        </w:rPr>
        <w:t>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Ряд.: #lk047</w:t>
      </w:r>
    </w:p>
    <w:p>
      <w:r>
        <w:t>Прп.: #lk083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па́м’яті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вíчній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бу́де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пра́ведник,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по́голосів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злих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убої́ться</w:t>
      </w:r>
      <w:r>
        <w:rPr>
          <w:rFonts w:ascii="Times New Roman" w:hAnsi="Times New Roman"/>
          <w:i/>
          <w:color w:val="FF4400"/>
          <w:sz w:val="24"/>
        </w:rPr>
        <w:t xml:space="preserve"> (Пс. 111,6–7). </w:t>
      </w:r>
      <w:r>
        <w:rPr>
          <w:rFonts w:ascii="Times New Roman" w:hAnsi="Times New Roman"/>
          <w:color w:val="000000"/>
          <w:sz w:val="24"/>
        </w:rPr>
        <w:t>Алилу́я, алилу́я, алилу́я</w:t>
      </w:r>
      <w:r>
        <w:rPr>
          <w:rFonts w:ascii="Times New Roman" w:hAnsi="Times New Roman"/>
          <w:i/>
          <w:color w:val="000000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Перемишльського,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Листопад 21, Четвер</w:t>
      </w:r>
    </w:p>
    <w:p>
      <w:r>
        <w:t>🕀 Введення у храм Пресвятої Владичиці нашої Богородиці і Приснодіви Марії&lt;/b&gt;&lt;/i&gt;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000000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Свята: #ap320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000000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Свята: #lk054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нехай ніяк не дотикається рука оскверненних.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А уста вірних, голос ангела виспівуючи,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Богородиці, невмовкаючи, з радістю нехай кличуть: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Справді вище всіх Ти єси, Діво чиста.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000000"/>
          <w:sz w:val="24"/>
        </w:rPr>
        <w:t>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введення у храм Пресвятої Владичиці нашої Богородиці і Приснодіви Марії,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Листопад 22, П'ятниця</w:t>
      </w:r>
    </w:p>
    <w:p>
      <w:r>
        <w:t>Св. ап. Филимона і тих, що з ним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000000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#ap261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000000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#lk050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000000"/>
          <w:sz w:val="24"/>
        </w:rPr>
        <w:t>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Филимона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Листопад 23, Субота</w:t>
      </w:r>
    </w:p>
    <w:p>
      <w:r>
        <w:t>Свв. Амфілохія, єп. Іконійського, і Григорія, єп. Акрагантійського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000000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#ap178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000000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#lk029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000000"/>
          <w:sz w:val="24"/>
        </w:rPr>
        <w:t>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Амфілохія, єпископа Іконійського, і Григорія, єпископа Акрагантійського,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Листопад 24, Неділя</w:t>
      </w:r>
    </w:p>
    <w:p>
      <w:r>
        <w:t>Неділя 22-га по Зісланні Святого Духа. 🕃 Св. вмц. Катерини Св. вмч. Меркурія Глас 5.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Скажі́те Бо́гові: як страшні́ діла́ Твої́! У мно́жестві си́ли Твоє́ї лести́тимуть </w:t>
      </w:r>
      <w:r>
        <w:rPr>
          <w:rFonts w:ascii="Times New Roman" w:hAnsi="Times New Roman"/>
          <w:sz w:val="24"/>
        </w:rPr>
        <w:t>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</w:t>
      </w:r>
      <w:r>
        <w:rPr>
          <w:rFonts w:ascii="Times New Roman" w:hAnsi="Times New Roman"/>
          <w:sz w:val="24"/>
        </w:rPr>
        <w:t>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</w:t>
      </w:r>
      <w:r>
        <w:rPr>
          <w:rFonts w:ascii="Times New Roman" w:hAnsi="Times New Roman"/>
          <w:sz w:val="24"/>
        </w:rPr>
        <w:t>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hAnsi="Times New Roman"/>
          <w:sz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</w:t>
      </w:r>
      <w:r>
        <w:rPr>
          <w:rFonts w:ascii="Times New Roman" w:hAnsi="Times New Roman"/>
          <w:sz w:val="24"/>
        </w:rPr>
        <w:t>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воскр</w:t>
      </w:r>
      <w:r>
        <w:rPr>
          <w:rFonts w:ascii="Times New Roman" w:hAnsi="Times New Roman"/>
          <w:i/>
          <w:color w:val="FF4400"/>
          <w:sz w:val="24"/>
        </w:rPr>
        <w:t xml:space="preserve">есний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</w:t>
      </w:r>
      <w:r>
        <w:rPr>
          <w:rFonts w:ascii="Times New Roman" w:hAnsi="Times New Roman"/>
          <w:i/>
          <w:color w:val="FF4400"/>
          <w:sz w:val="24"/>
        </w:rPr>
        <w:t xml:space="preserve">городичний (г. 5): </w:t>
      </w:r>
      <w:r>
        <w:rPr>
          <w:rFonts w:ascii="Times New Roman" w:hAnsi="Times New Roman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</w:t>
      </w:r>
      <w:r>
        <w:rPr>
          <w:rFonts w:ascii="Times New Roman" w:hAnsi="Times New Roman"/>
          <w:sz w:val="24"/>
        </w:rPr>
        <w:t>ва́й за тих, що оспі́вують* і поклоня́ються наро́дженому від те́бе.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sz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Спаси́ мене́, Го́споди, бо не ста́ло пра́ведного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#ap215a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сказа́в Ти: Пові́к ми́лість збуду́ється, на небеса́х утверди́ться і</w:t>
      </w:r>
      <w:r>
        <w:rPr>
          <w:rFonts w:ascii="Times New Roman" w:hAnsi="Times New Roman"/>
          <w:sz w:val="24"/>
        </w:rPr>
        <w:t xml:space="preserve">́стина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#lk083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Катерини, святого великомученика Меркурія,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25, Понеділок</w:t>
      </w:r>
    </w:p>
    <w:p>
      <w:r>
        <w:t>Тиждень 23-ій по Зісланні Святого Духа. Свв. сщмчч. Климента, папи Римського, і Петра, єп. Олександрійського Віддання Введення у храм Пресв. Богородиці&lt;/i&gt;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000000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#ap262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000000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#lk052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000000"/>
          <w:sz w:val="24"/>
        </w:rPr>
        <w:t>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Листопад 26, Вівторок</w:t>
      </w:r>
    </w:p>
    <w:p>
      <w:r>
        <w:t>Прп. Аліпія Стовпника Пам’ять посвячення храму Св. вмч. Юрія, що в Києві перед воротами Св. Софії&lt;/b&gt;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#ap263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#lk055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27, Середа</w:t>
      </w:r>
    </w:p>
    <w:p>
      <w:r>
        <w:t>Св. вмч. Якова Перського Прп. Палладія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#ap264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#lk056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Якова Перського, преподобного отця нашого Палладія,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28, Четвер</w:t>
      </w:r>
    </w:p>
    <w:p>
      <w:r>
        <w:t>🕃 Прпмч. Стефана Нового Св. мч. Іринарха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#ap265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#lk057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преподобномученика Стефана Нового, святого мученика Іринарха,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29, П'ятниця</w:t>
      </w:r>
    </w:p>
    <w:p>
      <w:r>
        <w:t>Св. мч. Парамона Св. мч. Філумена Прп. Акакія, що згадується в «Ліствиці»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#ap266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#lk058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Листопад 30, Субота</w:t>
      </w:r>
    </w:p>
    <w:p>
      <w:r>
        <w:t>🕂 Св. всехв. ап. Андрія Первозваного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Як первозванний з апостолів і як верховного брат* Владиці всіх, Андрею, молися,* мир вселенній дарувати* і душам нашим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Мужности богогласника, якого ім’я святкуємо,* і верховного послідувателя Церкви,* Петрового родича возхвалім,* бо, як давно тому, так і нині до нас закликав:* прийдіть – ми знайшли, кого бажали.</w:t>
      </w:r>
    </w:p>
    <w:p>
      <w:r>
        <w:rPr>
          <w:rFonts w:ascii="Times New Roman" w:hAnsi="Times New Roman"/>
          <w:color w:val="000000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000000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Ряд.: #ap185</w:t>
      </w:r>
    </w:p>
    <w:p>
      <w:r>
        <w:t>Ап.: #ap131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1): </w:t>
      </w:r>
      <w:r>
        <w:rPr>
          <w:rFonts w:ascii="Times New Roman" w:hAnsi="Times New Roman"/>
          <w:color w:val="333333"/>
          <w:sz w:val="24"/>
        </w:rPr>
        <w:t xml:space="preserve">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Ряд.: #lk036</w:t>
      </w:r>
    </w:p>
    <w:p>
      <w:r>
        <w:t>Ап.: #iv004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всехвального апостола Андрія Первозваного, якого сьогодні пам'ять світло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