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Березень 1, Субота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Субота сиропусна, всіх преподобних отців, що в подвизі просіяли</w:t>
      </w:r>
    </w:p>
    <w:p>
      <w:pPr>
        <w:spacing w:after="120"/>
      </w:pPr>
      <w:r>
        <w:rPr>
          <w:rFonts w:ascii="Times New Roman" w:hAnsi="Times New Roman"/>
          <w:sz w:val="24"/>
        </w:rPr>
        <w:t>Св. прпмц. Євдокії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2,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сиропусна, прощення</w:t>
      </w:r>
    </w:p>
    <w:p>
      <w:pPr>
        <w:spacing w:after="120"/>
      </w:pPr>
      <w:r>
        <w:rPr>
          <w:rFonts w:ascii="Times New Roman" w:hAnsi="Times New Roman"/>
          <w:sz w:val="24"/>
        </w:rPr>
        <w:t>Св. сщмч. Теодота (Богдана), єп. Киринейського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</w:t>
      </w:r>
      <w:r>
        <w:rPr>
          <w:rFonts w:ascii="Times New Roman" w:hAnsi="Times New Roman"/>
          <w:i/>
          <w:color w:val="FF4400"/>
          <w:sz w:val="24"/>
        </w:rPr>
        <w:t>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</w:t>
      </w:r>
      <w:r>
        <w:rPr>
          <w:rFonts w:ascii="Times New Roman" w:hAnsi="Times New Roman"/>
          <w:sz w:val="24"/>
        </w:rPr>
        <w:t>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</w:t>
      </w:r>
      <w:r>
        <w:rPr>
          <w:rFonts w:ascii="Times New Roman" w:hAnsi="Times New Roman"/>
          <w:sz w:val="24"/>
        </w:rPr>
        <w:t>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</w:t>
      </w:r>
      <w:r>
        <w:rPr>
          <w:rFonts w:ascii="Times New Roman" w:hAnsi="Times New Roman"/>
          <w:sz w:val="24"/>
        </w:rPr>
        <w:t>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 xml:space="preserve">Кондак воскресний (г. 8): </w:t>
      </w:r>
      <w:r>
        <w:rPr>
          <w:rFonts w:ascii="Times New Roman" w:hAnsi="Times New Roman"/>
          <w:sz w:val="24"/>
        </w:rPr>
        <w:t>Воскре́сши із гро́бу,* уме́рлих воздви́гнув Ти* і Ада́ма во</w:t>
      </w:r>
      <w:r>
        <w:rPr>
          <w:rFonts w:ascii="Times New Roman" w:hAnsi="Times New Roman"/>
          <w:sz w:val="24"/>
        </w:rPr>
        <w:t>скреси́в Ти,* і Є́ва лику́є в Твої́м воскресі́нні,* і кінці́ сві́ту урочи́сто святку́ють* воста́ння Твоє́,* Многомилости́вий.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Неперемо́жній Влада́рці на честь перемо́ги* ми, слу́ги твої́, врято́вані від ли́ха,* подя́чні пісні́</w:t>
      </w:r>
      <w:r>
        <w:rPr>
          <w:rFonts w:ascii="Times New Roman" w:hAnsi="Times New Roman"/>
          <w:sz w:val="24"/>
        </w:rPr>
        <w:t xml:space="preserve">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sz w:val="24"/>
        </w:rPr>
        <w:t xml:space="preserve">Помолі́ться і возда́йте Господе́ві, Бо́гу на́шому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Відо́мий у Ю́деї Бог, в Ізра́їлі вели́ке ім’я́ Його́ </w:t>
      </w:r>
      <w:r>
        <w:rPr>
          <w:rFonts w:ascii="Times New Roman" w:hAnsi="Times New Roman"/>
          <w:i/>
          <w:color w:val="FF4400"/>
          <w:sz w:val="24"/>
        </w:rPr>
        <w:t>(Пс. 75,2).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sz w:val="24"/>
        </w:rPr>
        <w:t>Прийді́те, возра́дуємся Господе́ві, воскли́кнім Бо́гу,</w:t>
      </w:r>
      <w:r>
        <w:rPr>
          <w:rFonts w:ascii="Times New Roman" w:hAnsi="Times New Roman"/>
          <w:sz w:val="24"/>
        </w:rPr>
        <w:t xml:space="preserve"> Спаси́телеві на́шому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Іді́м пе́ред лице́м Його́ з іспові́данням і псалма́ми воскли́кнім Йому́ </w:t>
      </w:r>
      <w:r>
        <w:rPr>
          <w:rFonts w:ascii="Times New Roman" w:hAnsi="Times New Roman"/>
          <w:i/>
          <w:color w:val="FF4400"/>
          <w:sz w:val="24"/>
        </w:rPr>
        <w:t>(Пс.94,2).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</w:t>
      </w:r>
      <w:r>
        <w:rPr>
          <w:rFonts w:ascii="Times New Roman" w:hAnsi="Times New Roman"/>
          <w:i/>
          <w:color w:val="FF4400"/>
          <w:sz w:val="24"/>
        </w:rPr>
        <w:t>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</w:t>
      </w:r>
      <w:r>
        <w:rPr>
          <w:rFonts w:ascii="Times New Roman" w:hAnsi="Times New Roman"/>
          <w:i/>
          <w:color w:val="FF4400"/>
          <w:sz w:val="24"/>
        </w:rPr>
        <w:t>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8, Субота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Пам'ять великомученика Теодора Тирона</w:t>
      </w:r>
    </w:p>
    <w:p>
      <w:pPr>
        <w:spacing w:after="120"/>
      </w:pPr>
      <w:r>
        <w:rPr>
          <w:rFonts w:ascii="Times New Roman" w:hAnsi="Times New Roman"/>
          <w:sz w:val="24"/>
        </w:rPr>
        <w:t>Прп. й ісп. Теофілакта, єп. Нікомидійського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9,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1-ша Великого Посту, Православ'я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Свв. сорока мчч., замучених у Севастійському озері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</w:t>
      </w:r>
      <w:r>
        <w:rPr>
          <w:rFonts w:ascii="Times New Roman" w:hAnsi="Times New Roman"/>
          <w:i/>
          <w:color w:val="FF4400"/>
          <w:sz w:val="24"/>
        </w:rPr>
        <w:t>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</w:t>
      </w:r>
      <w:r>
        <w:rPr>
          <w:rFonts w:ascii="Times New Roman" w:hAnsi="Times New Roman"/>
          <w:sz w:val="24"/>
        </w:rPr>
        <w:t>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</w:t>
      </w:r>
      <w:r>
        <w:rPr>
          <w:rFonts w:ascii="Times New Roman" w:hAnsi="Times New Roman"/>
          <w:sz w:val="24"/>
        </w:rPr>
        <w:t>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</w:t>
      </w:r>
      <w:r>
        <w:rPr>
          <w:rFonts w:ascii="Times New Roman" w:hAnsi="Times New Roman"/>
          <w:sz w:val="24"/>
        </w:rPr>
        <w:t>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</w:t>
      </w:r>
      <w:r>
        <w:rPr>
          <w:rFonts w:ascii="Times New Roman" w:hAnsi="Times New Roman"/>
          <w:sz w:val="24"/>
        </w:rPr>
        <w:t>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воскресний 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</w:t>
      </w:r>
      <w:r>
        <w:rPr>
          <w:rFonts w:ascii="Times New Roman" w:hAnsi="Times New Roman"/>
          <w:sz w:val="24"/>
        </w:rPr>
        <w:t xml:space="preserve">а́се,* дару́ючи сві́тові життя́.* Ра́ди цьо́го си́ли небе́сні взива́ли до </w:t>
      </w:r>
      <w:r>
        <w:rPr>
          <w:rFonts w:ascii="Times New Roman" w:hAnsi="Times New Roman"/>
          <w:sz w:val="24"/>
        </w:rPr>
        <w:t>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1):</w:t>
      </w:r>
      <w:r>
        <w:rPr>
          <w:rFonts w:ascii="Times New Roman" w:hAnsi="Times New Roman"/>
          <w:sz w:val="24"/>
        </w:rPr>
        <w:t xml:space="preserve"> Воскре́с Ти</w:t>
      </w:r>
      <w:r>
        <w:rPr>
          <w:rFonts w:ascii="Times New Roman" w:hAnsi="Times New Roman"/>
          <w:sz w:val="24"/>
        </w:rPr>
        <w:t xml:space="preserve">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</w:t>
      </w:r>
      <w:r>
        <w:rPr>
          <w:rFonts w:ascii="Times New Roman" w:hAnsi="Times New Roman"/>
          <w:sz w:val="24"/>
        </w:rPr>
        <w:t>я.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sz w:val="24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</w:t>
      </w:r>
      <w:r>
        <w:rPr>
          <w:rFonts w:ascii="Times New Roman" w:hAnsi="Times New Roman"/>
          <w:sz w:val="24"/>
        </w:rPr>
        <w:t>му́, що всели́вся в те́бе,* сла́ва Тому́, що пройшо́в із тебе́,* сла́ва Тому́, що ви́зволив нас різдво́м твої́м.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sz w:val="24"/>
        </w:rPr>
        <w:t xml:space="preserve"> Будь, Го́споди, ми́лість Твоя́ на нас, бо упова́ли ми на Те́бе </w:t>
      </w:r>
      <w:r>
        <w:rPr>
          <w:rFonts w:ascii="Times New Roman" w:hAnsi="Times New Roman"/>
          <w:i/>
          <w:color w:val="FF4400"/>
          <w:sz w:val="24"/>
        </w:rPr>
        <w:t>(Пс. 32,22).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Ра́дуйтеся, пра́ведні, у Го́споді, пра́вим нале́жить похвала́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Бог, що верши́ть відо́мсту за ме́не і підкори́в наро́ди мені́ </w:t>
      </w:r>
      <w:r>
        <w:rPr>
          <w:rFonts w:ascii="Times New Roman" w:hAnsi="Times New Roman"/>
          <w:i/>
          <w:color w:val="FF4400"/>
          <w:sz w:val="24"/>
        </w:rPr>
        <w:t>(Пс. 17,48).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hAnsi="Times New Roman"/>
          <w:i/>
          <w:color w:val="FF4400"/>
          <w:sz w:val="24"/>
        </w:rPr>
        <w:t>(Пс. 17,51).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</w:t>
      </w:r>
      <w:r>
        <w:rPr>
          <w:rFonts w:ascii="Times New Roman" w:hAnsi="Times New Roman"/>
          <w:highlight w:val="darkGray"/>
        </w:rPr>
        <w:t>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</w:t>
      </w:r>
      <w:r>
        <w:rPr>
          <w:rFonts w:ascii="Times New Roman" w:hAnsi="Times New Roman"/>
          <w:sz w:val="24"/>
        </w:rPr>
        <w:t xml:space="preserve">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15, Субота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Субота заупокійна</w:t>
      </w:r>
    </w:p>
    <w:p>
      <w:pPr>
        <w:spacing w:after="120"/>
      </w:pPr>
      <w:r>
        <w:rPr>
          <w:rFonts w:ascii="Times New Roman" w:hAnsi="Times New Roman"/>
          <w:sz w:val="24"/>
        </w:rPr>
        <w:t>Св. мч. Агапія і з ним шести мчч.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16,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2-га Великого Посту</w:t>
      </w:r>
    </w:p>
    <w:p>
      <w:pPr>
        <w:spacing w:after="120"/>
      </w:pPr>
      <w:r>
        <w:rPr>
          <w:rFonts w:ascii="Times New Roman" w:hAnsi="Times New Roman"/>
          <w:sz w:val="24"/>
        </w:rPr>
        <w:t>Свв. мчч. Савина й Папи</w:t>
      </w:r>
    </w:p>
    <w:p>
      <w:r>
        <w:rPr>
          <w:rFonts w:ascii="Times New Roman" w:hAnsi="Times New Roman"/>
          <w:highlight w:val="darkGray"/>
        </w:rPr>
        <w:t>&lt;us</w:t>
      </w:r>
      <w:r>
        <w:rPr>
          <w:rFonts w:ascii="Times New Roman" w:hAnsi="Times New Roman"/>
          <w:highlight w:val="darkGray"/>
        </w:rPr>
        <w:t>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 xml:space="preserve">Сла́ва Отцю́, і Си́ну, і Свято́му Ду́хові,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</w:t>
      </w:r>
      <w:r>
        <w:rPr>
          <w:rFonts w:ascii="Times New Roman" w:hAnsi="Times New Roman"/>
          <w:sz w:val="24"/>
        </w:rPr>
        <w:t>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</w:t>
      </w:r>
      <w:r>
        <w:rPr>
          <w:rFonts w:ascii="Times New Roman" w:hAnsi="Times New Roman"/>
          <w:sz w:val="24"/>
        </w:rPr>
        <w:t>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</w:t>
      </w:r>
      <w:r>
        <w:rPr>
          <w:rFonts w:ascii="Times New Roman" w:hAnsi="Times New Roman"/>
          <w:sz w:val="24"/>
        </w:rPr>
        <w:t>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</w:t>
      </w:r>
      <w:r>
        <w:rPr>
          <w:rFonts w:ascii="Times New Roman" w:hAnsi="Times New Roman"/>
          <w:sz w:val="24"/>
        </w:rPr>
        <w:t>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</w:t>
      </w:r>
      <w:r>
        <w:rPr>
          <w:rFonts w:ascii="Times New Roman" w:hAnsi="Times New Roman"/>
          <w:sz w:val="24"/>
        </w:rPr>
        <w:t>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воскресний 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</w:t>
      </w:r>
      <w:r>
        <w:rPr>
          <w:rFonts w:ascii="Times New Roman" w:hAnsi="Times New Roman"/>
          <w:sz w:val="24"/>
        </w:rPr>
        <w:t>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</w:t>
      </w:r>
      <w:r>
        <w:rPr>
          <w:rFonts w:ascii="Times New Roman" w:hAnsi="Times New Roman"/>
          <w:sz w:val="24"/>
        </w:rPr>
        <w:t>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</w:t>
      </w:r>
      <w:r>
        <w:rPr>
          <w:rFonts w:ascii="Times New Roman" w:hAnsi="Times New Roman"/>
          <w:sz w:val="24"/>
        </w:rPr>
        <w:t>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sz w:val="24"/>
        </w:rPr>
        <w:t xml:space="preserve"> Крі́пость моя́ і пі́сня моя́ – Госпо́дь, і став мені́ спасі́нням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Кара́ючи пок</w:t>
      </w:r>
      <w:r>
        <w:rPr>
          <w:rFonts w:ascii="Times New Roman" w:hAnsi="Times New Roman"/>
          <w:sz w:val="24"/>
        </w:rPr>
        <w:t xml:space="preserve">ара́в мене́ Госпо́дь, та сме́рті не переда́в мене́ </w:t>
      </w:r>
      <w:r>
        <w:rPr>
          <w:rFonts w:ascii="Times New Roman" w:hAnsi="Times New Roman"/>
          <w:i/>
          <w:color w:val="FF4400"/>
          <w:sz w:val="24"/>
        </w:rPr>
        <w:t>(Пс. 117,18).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sz w:val="24"/>
        </w:rPr>
        <w:t xml:space="preserve"> Ви́слухає тебе́ Госпо́дь у день печа́лі, захисти́ть тебе́ ім’я́ Бо́га Я́кова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Го́споди, спаси́ царя́ Свого́ і почу́й нас у день, коли́ призове́мо Тебе́ </w:t>
      </w:r>
      <w:r>
        <w:rPr>
          <w:rFonts w:ascii="Times New Roman" w:hAnsi="Times New Roman"/>
          <w:i/>
          <w:color w:val="FF4400"/>
          <w:sz w:val="24"/>
        </w:rPr>
        <w:t>(Пс. 19,10).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</w:t>
      </w:r>
      <w:r>
        <w:rPr>
          <w:rFonts w:ascii="Times New Roman" w:hAnsi="Times New Roman"/>
          <w:sz w:val="24"/>
        </w:rPr>
        <w:t xml:space="preserve">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22, Субота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Субота заупокійна</w:t>
      </w:r>
    </w:p>
    <w:p>
      <w:pPr>
        <w:spacing w:after="120"/>
      </w:pPr>
      <w:r>
        <w:rPr>
          <w:rFonts w:ascii="Times New Roman" w:hAnsi="Times New Roman"/>
          <w:sz w:val="24"/>
        </w:rPr>
        <w:t>Св. сщмч. Василія, пресвіт. Анкирського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23,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3-тя Великого Посту, Хрестопоклонна</w:t>
      </w:r>
    </w:p>
    <w:p>
      <w:pPr>
        <w:spacing w:after="120"/>
      </w:pPr>
      <w:r>
        <w:rPr>
          <w:rFonts w:ascii="Times New Roman" w:hAnsi="Times New Roman"/>
          <w:sz w:val="24"/>
        </w:rPr>
        <w:t>Св. прпмч. Нікона і 200 учнів його, з ним замучених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</w:t>
      </w:r>
      <w:r>
        <w:rPr>
          <w:rFonts w:ascii="Times New Roman" w:hAnsi="Times New Roman"/>
          <w:sz w:val="24"/>
        </w:rPr>
        <w:t>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 xml:space="preserve">Сла́ва Отцю́, і Си́ну, і Свято́му Ду́хові,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</w:t>
      </w:r>
      <w:r>
        <w:rPr>
          <w:rFonts w:ascii="Times New Roman" w:hAnsi="Times New Roman"/>
          <w:sz w:val="24"/>
        </w:rPr>
        <w:t>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</w:t>
      </w:r>
      <w:r>
        <w:rPr>
          <w:rFonts w:ascii="Times New Roman" w:hAnsi="Times New Roman"/>
          <w:sz w:val="24"/>
        </w:rPr>
        <w:t xml:space="preserve">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hAnsi="Times New Roman"/>
          <w:sz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3): </w:t>
      </w:r>
      <w:r>
        <w:rPr>
          <w:rFonts w:ascii="Times New Roman" w:hAnsi="Times New Roman"/>
          <w:sz w:val="24"/>
        </w:rPr>
        <w:t>Воскре́</w:t>
      </w:r>
      <w:r>
        <w:rPr>
          <w:rFonts w:ascii="Times New Roman" w:hAnsi="Times New Roman"/>
          <w:sz w:val="24"/>
        </w:rPr>
        <w:t>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sz w:val="24"/>
        </w:rPr>
        <w:t>Ді́ва днесь предсто</w:t>
      </w:r>
      <w:r>
        <w:rPr>
          <w:rFonts w:ascii="Times New Roman" w:hAnsi="Times New Roman"/>
          <w:sz w:val="24"/>
        </w:rPr>
        <w:t>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sz w:val="24"/>
        </w:rPr>
        <w:t>Співа́йте Бо́гові на́</w:t>
      </w:r>
      <w:r>
        <w:rPr>
          <w:rFonts w:ascii="Times New Roman" w:hAnsi="Times New Roman"/>
          <w:sz w:val="24"/>
        </w:rPr>
        <w:t xml:space="preserve">шому, співа́йте; співа́йте Царе́ві на́шому, співа́йте </w:t>
      </w:r>
      <w:r>
        <w:rPr>
          <w:rFonts w:ascii="Times New Roman" w:hAnsi="Times New Roman"/>
          <w:i/>
          <w:color w:val="FF4400"/>
          <w:sz w:val="24"/>
        </w:rPr>
        <w:t>(Пс. 46,7).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hAnsi="Times New Roman"/>
          <w:i/>
          <w:color w:val="FF4400"/>
          <w:sz w:val="24"/>
        </w:rPr>
        <w:t>(Пс. 46,2).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sz w:val="24"/>
        </w:rPr>
        <w:t xml:space="preserve">На Те́бе, Го́споди, я упова́в, хай не посоро́млюся пові́к </w:t>
      </w:r>
      <w:r>
        <w:rPr>
          <w:rFonts w:ascii="Times New Roman" w:hAnsi="Times New Roman"/>
          <w:i/>
          <w:color w:val="FF4400"/>
          <w:sz w:val="24"/>
        </w:rPr>
        <w:t>(Пс. 30,2).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Стань мені́ Бо́гом-Оборо́нцем і до́мом пристано́вища на спасі́ння мені́ </w:t>
      </w:r>
      <w:r>
        <w:rPr>
          <w:rFonts w:ascii="Times New Roman" w:hAnsi="Times New Roman"/>
          <w:i/>
          <w:color w:val="FF4400"/>
          <w:sz w:val="24"/>
        </w:rPr>
        <w:t>(Пс. 30,3).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</w:t>
      </w:r>
      <w:r>
        <w:rPr>
          <w:rFonts w:ascii="Times New Roman" w:hAnsi="Times New Roman"/>
          <w:sz w:val="24"/>
        </w:rPr>
        <w:t xml:space="preserve">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</w:t>
      </w:r>
      <w:r>
        <w:rPr>
          <w:rFonts w:ascii="Times New Roman" w:hAnsi="Times New Roman"/>
          <w:sz w:val="24"/>
        </w:rPr>
        <w:t xml:space="preserve">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29, Субота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Субота заупокійна</w:t>
      </w:r>
    </w:p>
    <w:p>
      <w:pPr>
        <w:spacing w:after="120"/>
      </w:pPr>
      <w:r>
        <w:rPr>
          <w:rFonts w:ascii="Times New Roman" w:hAnsi="Times New Roman"/>
          <w:sz w:val="24"/>
        </w:rPr>
        <w:t>Прп. Марка, єп. Аретусійського, і Кирила дияк., та інших, що з ним постраждали при Юліані, мучителеві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Березень 30,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4-та Великого Посту, преподобного Івана Ліствичника</w:t>
      </w:r>
    </w:p>
    <w:p>
      <w:pPr>
        <w:spacing w:after="120"/>
      </w:pPr>
      <w:r>
        <w:rPr>
          <w:rFonts w:ascii="Times New Roman" w:hAnsi="Times New Roman"/>
          <w:sz w:val="24"/>
        </w:rPr>
        <w:t>Прп. Івана, автора «Ліствиці»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</w:t>
      </w:r>
      <w:r>
        <w:rPr>
          <w:rFonts w:ascii="Times New Roman" w:hAnsi="Times New Roman"/>
          <w:sz w:val="24"/>
        </w:rPr>
        <w:t>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</w:t>
      </w:r>
      <w:r>
        <w:rPr>
          <w:rFonts w:ascii="Times New Roman" w:hAnsi="Times New Roman"/>
          <w:sz w:val="24"/>
        </w:rPr>
        <w:t>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</w:t>
      </w:r>
      <w:r>
        <w:rPr>
          <w:rFonts w:ascii="Times New Roman" w:hAnsi="Times New Roman"/>
          <w:sz w:val="24"/>
        </w:rPr>
        <w:t>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</w:t>
      </w:r>
      <w:r>
        <w:rPr>
          <w:rFonts w:ascii="Times New Roman" w:hAnsi="Times New Roman"/>
          <w:sz w:val="24"/>
        </w:rPr>
        <w:t>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</w:t>
      </w:r>
      <w:r>
        <w:rPr>
          <w:rFonts w:ascii="Times New Roman" w:hAnsi="Times New Roman"/>
          <w:sz w:val="24"/>
        </w:rPr>
        <w:t>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</w:t>
      </w:r>
      <w:r>
        <w:rPr>
          <w:rFonts w:ascii="Times New Roman" w:hAnsi="Times New Roman"/>
          <w:sz w:val="24"/>
        </w:rPr>
        <w:t>рата́ а́дові сокруши́в,* і як Влади́ка* воскре́с тридне́вний.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</w:t>
      </w:r>
      <w:r>
        <w:rPr>
          <w:rFonts w:ascii="Times New Roman" w:hAnsi="Times New Roman"/>
          <w:sz w:val="24"/>
        </w:rPr>
        <w:t xml:space="preserve"> прови́ни прогрі́шень ви́зволені,* коли́ кли́чуть до те́бе:* Неплі́дна ро́дить Богоро́дицю* і корми́тельку життя́ на́шого.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sz w:val="24"/>
        </w:rPr>
        <w:t xml:space="preserve">Які́ вели́чні діла́ Твої́, Го́споди, все прему́дрістю сотвори́в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ве́льми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sz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</w:p>
    <w:p>
      <w:r>
        <w:rPr>
          <w:rFonts w:ascii="Times New Roman" w:hAnsi="Times New Roman"/>
          <w:i/>
          <w:color w:val="FF4400"/>
          <w:sz w:val="24"/>
        </w:rPr>
        <w:t>С</w:t>
      </w:r>
      <w:r>
        <w:rPr>
          <w:rFonts w:ascii="Times New Roman" w:hAnsi="Times New Roman"/>
          <w:i/>
          <w:color w:val="FF4400"/>
          <w:sz w:val="24"/>
        </w:rPr>
        <w:t>тих:</w:t>
      </w:r>
      <w:r>
        <w:rPr>
          <w:rFonts w:ascii="Times New Roman" w:hAnsi="Times New Roman"/>
          <w:sz w:val="24"/>
        </w:rPr>
        <w:t xml:space="preserve"> Возлюби́в Ти справедли́вість і возненави́дів Ти беззако́ння </w:t>
      </w:r>
      <w:r>
        <w:rPr>
          <w:rFonts w:ascii="Times New Roman" w:hAnsi="Times New Roman"/>
          <w:i/>
          <w:color w:val="FF4400"/>
          <w:sz w:val="24"/>
        </w:rPr>
        <w:t>(Пс. 44,8).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</w:t>
      </w:r>
      <w:r>
        <w:rPr>
          <w:rFonts w:ascii="Times New Roman" w:hAnsi="Times New Roman"/>
          <w:sz w:val="24"/>
        </w:rPr>
        <w:t xml:space="preserve">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