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F3C390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3F2BA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FDE465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0CA5B9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