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Січень 25 Четвер</w:t>
      </w:r>
    </w:p>
    <w:p>
      <w:r>
        <w:rPr>
          <w:rFonts w:ascii="Times New Roman" w:hAnsi="Times New Roman"/>
          <w:color w:val="FF4400"/>
          <w:sz w:val="24"/>
        </w:rPr>
        <w:t>🕂 Святого отця нашого Григорія Богослова, архиєпископа Царгородського</w:t>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1">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B">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 подібний: Преславні мученики):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Отче Григорію,* губи твої* гріб, речник забуття, не замкнув;* ти бо явився устами богослов’я,* благочестя догмати* і нині вселенній виголошуючи.* Тому молися,* щоб даровано душам нашим* мир і велику милість.</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Отче Григорію,* від недоброзичливости та підступности плоті* мудро ухилився ти;* а сівши на запряжену до неба* чотирикінну колісницю чеснот,* злетів до краси несказанної.* Нею упиваючись,* нині роздаєш душам нашим* мир і велику милість.</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Отче Григорію,* Богові і людям* був єси вірним посередником благодаттю;* і нині до благопримирення* вблагавши нам Христа* твоїми благовідважними молитвами,* не припиняй молити Господа, преподобний,* щоб даровано душам нашим* мир і велику милість.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2, подібний: Коли з дерева):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Прийдіте, священними піснями восхвалімо богомовного:* недремне око благодаті і всемудрі уста Духа,* світлого світильника вселенної,* великий Церкви розголос, славу православ’я,* всечудну богослов’я течію,* божественних догматів невичерпну ріку, джерело кипуче,* напою безсмертя ручаї божественні.</w:t>
      </w:r>
    </w:p>
    <w:p w:rsidR="00000000" w:rsidDel="00000000" w:rsidP="00000000" w:rsidRDefault="00000000" w:rsidRPr="00000000" w14:paraId="000000A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Любов’ю духовною днесь оспіваймо Ієрарха,* апостолів однодумця і благочестя поборника,* богомовности повінь, потік учительства щонайсолодший,* слів високомовних твердість,* губи – небесні громовиці, язик – вогнем натхненний,* мудрости скарбницю,* Слова проповідника, вірян окрасу.</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Піснями належними всі восхвалімо Богослова:* Христового стада охоронця,* ловця вовків і всемудрого виполювача приблудного куколю,* а правих догматів – сіяча всечудного,* єресей незламного прогонителя,* що Христові таланти справді недремністю божественною примножив,* як годилося, і світ просвітив божественними світочами вчень.</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Невтомний язик твій до повчання,* у вухах серця знаходячи відгук,* лінивих душі пробуджує;* і в богогласних словах ліствиця виявляється,* що від землі до неба виводить.* Тому, Григорію Богослове, не переставай молитися Христу Богові,* щоб від бід спас душі наші.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(догмат, г. 8): </w:t>
      </w:r>
      <w:r w:rsidDel="00000000" w:rsidR="00000000" w:rsidRPr="00000000">
        <w:rPr>
          <w:rFonts w:ascii="Times New Roman" w:cs="Times New Roman" w:eastAsia="Times New Roman" w:hAnsi="Times New Roman"/>
          <w:sz w:val="24"/>
          <w:szCs w:val="24"/>
          <w:rtl w:val="0"/>
        </w:rPr>
        <w:t xml:space="preserve">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5">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pPr>
        <w:pStyle w:val="3"/>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ім'ям</w:t>
      </w:r>
      <w:r>
        <w:rPr>
          <w:rFonts w:ascii="Times New Roman" w:hAnsi="Times New Roman"/>
          <w:b/>
          <w:color w:val="000000"/>
          <w:sz w:val="24"/>
        </w:rPr>
        <w:t xml:space="preserve"> </w:t>
      </w:r>
      <w:r>
        <w:rPr>
          <w:rFonts w:ascii="Times New Roman" w:hAnsi="Times New Roman"/>
          <w:b/>
          <w:color w:val="000000"/>
          <w:sz w:val="24"/>
        </w:rPr>
        <w:t>твоїм</w:t>
      </w:r>
      <w:r>
        <w:rPr>
          <w:rFonts w:ascii="Times New Roman" w:hAnsi="Times New Roman"/>
          <w:b/>
          <w:color w:val="000000"/>
          <w:sz w:val="24"/>
        </w:rPr>
        <w:t xml:space="preserve"> </w:t>
      </w:r>
      <w:r>
        <w:rPr>
          <w:rFonts w:ascii="Times New Roman" w:hAnsi="Times New Roman"/>
          <w:b/>
          <w:color w:val="000000"/>
          <w:sz w:val="24"/>
        </w:rPr>
        <w:t>спаси</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силою</w:t>
      </w:r>
      <w:r>
        <w:rPr>
          <w:rFonts w:ascii="Times New Roman" w:hAnsi="Times New Roman"/>
          <w:b/>
          <w:color w:val="000000"/>
          <w:sz w:val="24"/>
        </w:rPr>
        <w:t xml:space="preserve"> </w:t>
      </w:r>
      <w:r>
        <w:rPr>
          <w:rFonts w:ascii="Times New Roman" w:hAnsi="Times New Roman"/>
          <w:b/>
          <w:color w:val="000000"/>
          <w:sz w:val="24"/>
        </w:rPr>
        <w:t>твоєю</w:t>
      </w:r>
      <w:r>
        <w:rPr>
          <w:rFonts w:ascii="Times New Roman" w:hAnsi="Times New Roman"/>
          <w:b/>
          <w:color w:val="000000"/>
          <w:sz w:val="24"/>
        </w:rPr>
        <w:t xml:space="preserve"> </w:t>
      </w:r>
      <w:r>
        <w:rPr>
          <w:rFonts w:ascii="Times New Roman" w:hAnsi="Times New Roman"/>
          <w:b/>
          <w:color w:val="000000"/>
          <w:sz w:val="24"/>
        </w:rPr>
        <w:t>суди</w:t>
      </w:r>
      <w:r>
        <w:rPr>
          <w:rFonts w:ascii="Times New Roman" w:hAnsi="Times New Roman"/>
          <w:b/>
          <w:color w:val="000000"/>
          <w:sz w:val="24"/>
        </w:rPr>
        <w:t xml:space="preserve"> </w:t>
      </w:r>
      <w:r>
        <w:rPr>
          <w:rFonts w:ascii="Times New Roman" w:hAnsi="Times New Roman"/>
          <w:b/>
          <w:color w:val="000000"/>
          <w:sz w:val="24"/>
        </w:rPr>
        <w:t>мене.</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почуй</w:t>
      </w:r>
      <w:r>
        <w:rPr>
          <w:rFonts w:ascii="Times New Roman" w:hAnsi="Times New Roman"/>
          <w:color w:val="000000"/>
          <w:sz w:val="24"/>
          <w:u w:val="single"/>
        </w:rPr>
        <w:t xml:space="preserve"> </w:t>
      </w:r>
      <w:r>
        <w:rPr>
          <w:rFonts w:ascii="Times New Roman" w:hAnsi="Times New Roman"/>
          <w:color w:val="000000"/>
          <w:sz w:val="24"/>
          <w:u w:val="single"/>
        </w:rPr>
        <w:t>мою</w:t>
      </w:r>
      <w:r>
        <w:rPr>
          <w:rFonts w:ascii="Times New Roman" w:hAnsi="Times New Roman"/>
          <w:color w:val="000000"/>
          <w:sz w:val="24"/>
          <w:u w:val="single"/>
        </w:rPr>
        <w:t xml:space="preserve"> </w:t>
      </w:r>
      <w:r>
        <w:rPr>
          <w:rFonts w:ascii="Times New Roman" w:hAnsi="Times New Roman"/>
          <w:color w:val="000000"/>
          <w:sz w:val="24"/>
          <w:u w:val="single"/>
        </w:rPr>
        <w:t>молитву,</w:t>
      </w:r>
      <w:r>
        <w:rPr>
          <w:rFonts w:ascii="Times New Roman" w:hAnsi="Times New Roman"/>
          <w:color w:val="000000"/>
          <w:sz w:val="24"/>
          <w:u w:val="single"/>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слова</w:t>
      </w:r>
      <w:r>
        <w:rPr>
          <w:rFonts w:ascii="Times New Roman" w:hAnsi="Times New Roman"/>
          <w:color w:val="000000"/>
          <w:sz w:val="24"/>
          <w:u w:val="single"/>
        </w:rPr>
        <w:t xml:space="preserve"> </w:t>
      </w:r>
      <w:r>
        <w:rPr>
          <w:rFonts w:ascii="Times New Roman" w:hAnsi="Times New Roman"/>
          <w:color w:val="000000"/>
          <w:sz w:val="24"/>
          <w:u w:val="single"/>
        </w:rPr>
        <w:t>уст</w:t>
      </w:r>
      <w:r>
        <w:rPr>
          <w:rFonts w:ascii="Times New Roman" w:hAnsi="Times New Roman"/>
          <w:color w:val="000000"/>
          <w:sz w:val="24"/>
          <w:u w:val="single"/>
        </w:rPr>
        <w:t xml:space="preserve"> </w:t>
      </w:r>
      <w:r>
        <w:rPr>
          <w:rFonts w:ascii="Times New Roman" w:hAnsi="Times New Roman"/>
          <w:color w:val="000000"/>
          <w:sz w:val="24"/>
          <w:u w:val="single"/>
        </w:rPr>
        <w:t>моїх.</w:t>
      </w:r>
    </w:p>
    <w:p/>
    <w:p w:rsidR="00000000" w:rsidDel="00000000" w:rsidP="00000000" w:rsidRDefault="00000000" w:rsidRPr="00000000" w14:paraId="000000B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Del="00000000" w:rsidR="00000000" w:rsidRPr="00000000">
        <w:rPr>
          <w:rFonts w:ascii="Times New Roman" w:cs="Times New Roman" w:eastAsia="Times New Roman" w:hAnsi="Times New Roman"/>
          <w:i w:val="1"/>
          <w:color w:val="ff0000"/>
          <w:sz w:val="24"/>
          <w:szCs w:val="24"/>
          <w:rtl w:val="0"/>
        </w:rPr>
        <w:t xml:space="preserve"> (Прип. 10, 6-8; 8, 6-21)</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Del="00000000" w:rsidR="00000000" w:rsidRPr="00000000">
        <w:rPr>
          <w:rFonts w:ascii="Times New Roman" w:cs="Times New Roman" w:eastAsia="Times New Roman" w:hAnsi="Times New Roman"/>
          <w:i w:val="1"/>
          <w:color w:val="ff0000"/>
          <w:sz w:val="24"/>
          <w:szCs w:val="24"/>
          <w:rtl w:val="0"/>
        </w:rPr>
        <w:t xml:space="preserve">(Муд. 4, 7-15)</w:t>
      </w:r>
      <w:r w:rsidDel="00000000" w:rsidR="00000000" w:rsidRPr="00000000">
        <w:rPr>
          <w:rtl w:val="0"/>
        </w:rPr>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Бож міркування смертних нужденні, непевні задуми наші; </w:t>
      </w:r>
      <w:r w:rsidDel="00000000" w:rsidR="00000000" w:rsidRPr="00000000">
        <w:rPr>
          <w:rFonts w:ascii="Times New Roman" w:cs="Times New Roman" w:eastAsia="Times New Roman" w:hAnsi="Times New Roman"/>
          <w:i w:val="1"/>
          <w:color w:val="ff0000"/>
          <w:sz w:val="24"/>
          <w:szCs w:val="24"/>
          <w:rtl w:val="0"/>
        </w:rPr>
        <w:t xml:space="preserve">(Муд. 8, 17-9, 14)</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sz w:val="24"/>
          <w:szCs w:val="24"/>
          <w:rtl w:val="0"/>
        </w:rPr>
        <w:t xml:space="preserve"> Радуйся, богослов’я кринице* і високого богозріння світлице;* бо горню глибину, отче,* з благочестивим помислом дослідивши,* всім з’ясував єси,* що в трьох Сонцях – єдине світла сполучення,* об’єднане тотожністю Божества,* а троїсте – священними іпостасями.* Життя чистотою* і світлістю слів* вшановувати навчав єси* Тройцю Всесвятую, богонатхненний;* моли низпослати від неї душам нашим* велику милість.</w:t>
      </w:r>
    </w:p>
    <w:p w:rsidR="00000000" w:rsidDel="00000000" w:rsidP="00000000" w:rsidRDefault="00000000" w:rsidRPr="00000000" w14:paraId="0000010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мої промовлять премудрість і роздуми серця мого – розуміння.</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Зорею богослов’я твого* безмісячну ніч єресей розігнав єси,* бо зустрівши богосвященним* і богомудрим помислом, богослове,* джерело осяянь,* ти зі світлостями, що звідти проливаються, злучився.* Прозорим бо, мов дзеркало,* ум свій учинивши, отче,* ти пишносяйне світло Божества прийняв єси,* Троїчне і Нероздільне,* і єдиний обильно вмістив єси Промінь;* Його, нині вблагай* душам нашим дарувати* велику милість.</w:t>
      </w:r>
    </w:p>
    <w:p w:rsidR="00000000" w:rsidDel="00000000" w:rsidP="00000000" w:rsidRDefault="00000000" w:rsidRPr="00000000" w14:paraId="0000010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праведного промовлятимуть премудрість, і язик його проголосить суд.</w:t>
      </w:r>
      <w:r w:rsidDel="00000000" w:rsidR="00000000" w:rsidRPr="00000000">
        <w:rPr>
          <w:rtl w:val="0"/>
        </w:rPr>
      </w:r>
    </w:p>
    <w:p w:rsidR="00000000" w:rsidDel="00000000" w:rsidP="00000000" w:rsidRDefault="00000000" w:rsidRPr="00000000" w14:paraId="000001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Радуйся, річко Божа,* повсякчасно повна вод благодаті,* що звеселяєш Царгород* божественними словами Христа і вченнями;* солодка бистрино,* невичерпна безодне,* пильний охоронцю догматів законний,* прегарячий Тройці оборонцю,* знаряддя Святого Духа,* уме недремний,* милозвучний язику, що глибину Писань витлумачуєш,* Христа нині благай* душам нашим дарувати* велику милість.</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Серця вірних обробляючи мовою твоєю, Григорію,* ти Богові виростив у них вічноквітучі плоди благочестя,* тернисті єресі підрубуючи під корінь* і прикрашаючи помисли чистотою.* Тим-то, приймаючи наші похвали,* божественна ліро,* недремне око,* пастирів Пастирю, вовків ловче,* молися усильно Слову, Богослове,* за душі наші!</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Пастирська сопілка твого богослов’я перемогла труби красномовців,* бо Тобі, що дослідив глибини духа,* була додана і краса віщування.* Моли ото Христа Бога, отче Григоріє,* щоб спаслися душі наші.</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11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отця нашого </w:t>
      </w:r>
      <w:r w:rsidDel="00000000" w:rsidR="00000000" w:rsidRPr="00000000">
        <w:rPr>
          <w:rFonts w:ascii="Times New Roman" w:cs="Times New Roman" w:eastAsia="Times New Roman" w:hAnsi="Times New Roman"/>
          <w:color w:val="ff0000"/>
          <w:sz w:val="24"/>
          <w:szCs w:val="24"/>
          <w:rtl w:val="0"/>
        </w:rPr>
        <w:t xml:space="preserve">Григорія Богослова, архиєпископа Царгородського</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Богословним твоїм язиком Ти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rsidR="00000000" w:rsidDel="00000000" w:rsidP="00000000" w:rsidRDefault="00000000" w:rsidRPr="00000000" w14:paraId="000001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C">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2E">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2">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3">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7">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A">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9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1</w:t>
      </w:r>
    </w:p>
    <w:p w:rsidR="00000000" w:rsidDel="00000000" w:rsidP="00000000" w:rsidRDefault="00000000" w:rsidRPr="00000000" w14:paraId="000001C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Пастирська сопілка твого богослов’я перемогла труби красномовців,* бо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обі, що дослідив глибини духа,* була додана і краса віщування.* Моли ото Христа Бога, отче Григорію,* щоб спаслися душі наші.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Воїни, які стерегли):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святителю </w:t>
      </w:r>
      <w:r w:rsidDel="00000000" w:rsidR="00000000" w:rsidRPr="00000000">
        <w:rPr>
          <w:rFonts w:ascii="Times New Roman" w:cs="Times New Roman" w:eastAsia="Times New Roman" w:hAnsi="Times New Roman"/>
          <w:b w:val="1"/>
          <w:i w:val="1"/>
          <w:color w:val="ff0000"/>
          <w:sz w:val="24"/>
          <w:szCs w:val="24"/>
          <w:rtl w:val="0"/>
        </w:rPr>
        <w:t xml:space="preserve">Григорію</w:t>
      </w:r>
      <w:r w:rsidDel="00000000" w:rsidR="00000000" w:rsidRPr="00000000">
        <w:rPr>
          <w:rFonts w:ascii="Times New Roman" w:cs="Times New Roman" w:eastAsia="Times New Roman" w:hAnsi="Times New Roman"/>
          <w:b w:val="1"/>
          <w:sz w:val="24"/>
          <w:szCs w:val="24"/>
          <w:rtl w:val="0"/>
        </w:rPr>
        <w:t xml:space="preserve">,* і вшановуємо святу пам'ять твою,* бо ти молиш за нас Христа, Бога нашого.</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Щасливі ті, що живуть у твоїм домі, вони повіки тебе хвалять.</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sz w:val="24"/>
          <w:szCs w:val="24"/>
          <w:rtl w:val="0"/>
        </w:rPr>
        <w:t xml:space="preserve">.* Моли Христа Бога, щоб подав прощення гріхів нам,* що з любов'ю шануємо святу твою пам'ять.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48 (г. 4)</w:t>
      </w:r>
    </w:p>
    <w:p w:rsidR="00000000" w:rsidDel="00000000" w:rsidP="00000000" w:rsidRDefault="00000000" w:rsidRPr="00000000" w14:paraId="0000022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Уста мої висловлять премудрість* і думки серця мого – розумні речі.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праведника виголошують премудрість, і язик його говорить правду.</w:t>
      </w:r>
    </w:p>
    <w:p w:rsidR="00000000" w:rsidDel="00000000" w:rsidP="00000000" w:rsidRDefault="00000000" w:rsidRPr="00000000" w14:paraId="000002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w:t>
      </w:r>
      <w:r w:rsidDel="00000000" w:rsidR="00000000" w:rsidRPr="00000000">
        <w:rPr>
          <w:rFonts w:ascii="Times New Roman" w:cs="Times New Roman" w:eastAsia="Times New Roman" w:hAnsi="Times New Roman"/>
          <w:i w:val="1"/>
          <w:color w:val="ff0000"/>
          <w:sz w:val="24"/>
          <w:szCs w:val="24"/>
          <w:rtl w:val="0"/>
        </w:rPr>
        <w:t xml:space="preserve"> (Йо. 35 зач.; 10, 1-9)</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Спадкоємцю Божий, спільнику Христовий,* слуго Господній, святителю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sz w:val="24"/>
          <w:szCs w:val="24"/>
          <w:rtl w:val="0"/>
        </w:rPr>
        <w:t xml:space="preserve">!*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rsidR="00000000" w:rsidDel="00000000" w:rsidP="00000000" w:rsidRDefault="00000000" w:rsidRPr="00000000" w14:paraId="0000025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і святого отця нашого </w:t>
      </w:r>
      <w:r w:rsidDel="00000000" w:rsidR="00000000" w:rsidRPr="00000000">
        <w:rPr>
          <w:rFonts w:ascii="Times New Roman" w:cs="Times New Roman" w:eastAsia="Times New Roman" w:hAnsi="Times New Roman"/>
          <w:color w:val="ff0000"/>
          <w:sz w:val="24"/>
          <w:szCs w:val="24"/>
          <w:rtl w:val="0"/>
        </w:rPr>
        <w:t xml:space="preserve">Григорія Богослова, архиєпископа Царгородського</w:t>
      </w:r>
      <w:r w:rsidDel="00000000" w:rsidR="00000000" w:rsidRPr="00000000">
        <w:rPr>
          <w:rFonts w:ascii="Times New Roman" w:cs="Times New Roman" w:eastAsia="Times New Roman" w:hAnsi="Times New Roman"/>
          <w:sz w:val="24"/>
          <w:szCs w:val="24"/>
          <w:rtl w:val="0"/>
        </w:rPr>
        <w:t xml:space="preserve">, святи́х отців на́ших і вселе́нських вели́ких учителів і святи́телів Васи́лія Вели́кого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3">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1</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Як по суші, пройшов Ізраїль по безодні стопами, бачачи, як гонитель фараон потопляється, взивав: пісню перемоги Богові, співаймо.</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перед Богом, святителю, як служитель Божий з Небесними Силами, молися за нас, щоб сподобитися нам вічних благ твоїми молитвами.</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був обраний Господом служити святому благовістю, блаженний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color w:val="000000"/>
          <w:sz w:val="24"/>
          <w:szCs w:val="24"/>
          <w:rtl w:val="0"/>
        </w:rPr>
        <w:t xml:space="preserve">; премудрими повчаннями ти, отче, виростив людей у благочесті.</w:t>
      </w:r>
    </w:p>
    <w:p w:rsidR="00000000" w:rsidDel="00000000" w:rsidP="00000000" w:rsidRDefault="00000000" w:rsidRPr="00000000" w14:paraId="0000026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Святі пророки здалеку бачили Тебе, що мала стати істинною Матір’ю Божою, Пречиста, вищою за все творіння й чеснішою від херувимів.</w:t>
      </w:r>
    </w:p>
    <w:p w:rsidR="00000000" w:rsidDel="00000000" w:rsidP="00000000" w:rsidRDefault="00000000" w:rsidRPr="00000000" w14:paraId="00000269">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3</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6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Зрозуміти невимовну глибину таємниці Різдва Твого, Пречиста, розум людський не має змоги; Бог бо, з великої милости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воєї, смирив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ебе, втілившись в утробі Твоїй, всього мене оновив.</w:t>
      </w:r>
    </w:p>
    <w:p w:rsidR="00000000" w:rsidDel="00000000" w:rsidP="00000000" w:rsidRDefault="00000000" w:rsidRPr="00000000" w14:paraId="0000026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Святим Духом сповнений, отче святий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color w:val="000000"/>
          <w:sz w:val="24"/>
          <w:szCs w:val="24"/>
          <w:rtl w:val="0"/>
        </w:rPr>
        <w:t xml:space="preserve">, ти лукавих духів од людей відігнав, навчанням же Твоїм духовним вірними їх вчинив.</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благословляв </w:t>
      </w:r>
      <w:r w:rsidDel="00000000" w:rsidR="00000000" w:rsidRPr="00000000">
        <w:rPr>
          <w:rFonts w:ascii="Times New Roman" w:cs="Times New Roman" w:eastAsia="Times New Roman" w:hAnsi="Times New Roman"/>
          <w:sz w:val="24"/>
          <w:szCs w:val="24"/>
          <w:rtl w:val="0"/>
        </w:rPr>
        <w:t xml:space="preserve">О</w:t>
      </w:r>
      <w:r w:rsidDel="00000000" w:rsidR="00000000" w:rsidRPr="00000000">
        <w:rPr>
          <w:rFonts w:ascii="Times New Roman" w:cs="Times New Roman" w:eastAsia="Times New Roman" w:hAnsi="Times New Roman"/>
          <w:color w:val="000000"/>
          <w:sz w:val="24"/>
          <w:szCs w:val="24"/>
          <w:rtl w:val="0"/>
        </w:rPr>
        <w:t xml:space="preserve">диницю нестворену, на три Особи розділену, нерозсічену і незмішану, просвічуючи благочестивих священним богослов’ям твоїм.</w:t>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Клятва праматері знищена Тобою, Божа Мати, Ти бо, Пречиста, породила нам Джерело життя вічного.</w:t>
      </w:r>
    </w:p>
    <w:p w:rsidR="00000000" w:rsidDel="00000000" w:rsidP="00000000" w:rsidRDefault="00000000" w:rsidRPr="00000000" w14:paraId="00000281">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Божественним світлом Твоїм, Благий, просвіти, молюся, душі тих, що зрання линуть до Тебе, щоб пізнати Тебе, Слово Боже, істинного Бога, що з темряви гріхів в</w:t>
      </w:r>
      <w:r w:rsidDel="00000000" w:rsidR="00000000" w:rsidRPr="00000000">
        <w:rPr>
          <w:rFonts w:ascii="Times New Roman" w:cs="Times New Roman" w:eastAsia="Times New Roman" w:hAnsi="Times New Roman"/>
          <w:b w:val="1"/>
          <w:sz w:val="24"/>
          <w:szCs w:val="24"/>
          <w:rtl w:val="0"/>
        </w:rPr>
        <w:t xml:space="preserve">иклик</w:t>
      </w:r>
      <w:r w:rsidDel="00000000" w:rsidR="00000000" w:rsidRPr="00000000">
        <w:rPr>
          <w:rFonts w:ascii="Times New Roman" w:cs="Times New Roman" w:eastAsia="Times New Roman" w:hAnsi="Times New Roman"/>
          <w:b w:val="1"/>
          <w:color w:val="000000"/>
          <w:sz w:val="24"/>
          <w:szCs w:val="24"/>
          <w:rtl w:val="0"/>
        </w:rPr>
        <w:t xml:space="preserve">ає.</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Діло Боже справляючи побожно і помислом чистим до найчистішого доторкаючись, коли Богу служив ти,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color w:val="000000"/>
          <w:sz w:val="24"/>
          <w:szCs w:val="24"/>
          <w:rtl w:val="0"/>
        </w:rPr>
        <w:t xml:space="preserve">, показав себе непорочним, як Божий святитель.</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rsidR="00000000" w:rsidDel="00000000" w:rsidP="00000000" w:rsidRDefault="00000000" w:rsidRPr="00000000" w14:paraId="00000287">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Житейське море, схвильоване бурею напастей, бачачи і до тихого пристановища Твого прийшовши, благаю: визволи із тління життя моє, Многомилостивий.</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Духом натхнений, отче святий, премудро, як перо скорописця, написав на побожних серцях слово благодатне за Божим повелінням.</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Богословним твоїм язиком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піч учинив ангел преподобним юнакам, халдеїв же опаляючи, веління Боже мучителя </w:t>
      </w:r>
      <w:r w:rsidDel="00000000" w:rsidR="00000000" w:rsidRPr="00000000">
        <w:rPr>
          <w:rFonts w:ascii="Times New Roman" w:cs="Times New Roman" w:eastAsia="Times New Roman" w:hAnsi="Times New Roman"/>
          <w:b w:val="1"/>
          <w:sz w:val="24"/>
          <w:szCs w:val="24"/>
          <w:rtl w:val="0"/>
        </w:rPr>
        <w:t xml:space="preserve">примусило </w:t>
      </w:r>
      <w:r w:rsidDel="00000000" w:rsidR="00000000" w:rsidRPr="00000000">
        <w:rPr>
          <w:rFonts w:ascii="Times New Roman" w:cs="Times New Roman" w:eastAsia="Times New Roman" w:hAnsi="Times New Roman"/>
          <w:b w:val="1"/>
          <w:color w:val="000000"/>
          <w:sz w:val="24"/>
          <w:szCs w:val="24"/>
          <w:rtl w:val="0"/>
        </w:rPr>
        <w:t xml:space="preserve">взивати: благословен єси, Боже отців наших.</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9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храмом святим, освітленим чеснотами, ти мав у собі оселю Тройці несотворенної і співав Їй: благословенний Бог отців наших.</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rsidR="00000000" w:rsidDel="00000000" w:rsidP="00000000" w:rsidRDefault="00000000" w:rsidRPr="00000000" w14:paraId="000002A1">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втілене благовістив ти і людей від омани загибельної спас, відганяючи спокусу ідольську, святителю </w:t>
      </w:r>
      <w:r w:rsidDel="00000000" w:rsidR="00000000" w:rsidRPr="00000000">
        <w:rPr>
          <w:rFonts w:ascii="Times New Roman" w:cs="Times New Roman" w:eastAsia="Times New Roman" w:hAnsi="Times New Roman"/>
          <w:i w:val="1"/>
          <w:color w:val="ff0000"/>
          <w:sz w:val="24"/>
          <w:szCs w:val="24"/>
          <w:rtl w:val="0"/>
        </w:rPr>
        <w:t xml:space="preserve">Григорію </w:t>
      </w:r>
      <w:r w:rsidDel="00000000" w:rsidR="00000000" w:rsidRPr="00000000">
        <w:rPr>
          <w:rFonts w:ascii="Times New Roman" w:cs="Times New Roman" w:eastAsia="Times New Roman" w:hAnsi="Times New Roman"/>
          <w:color w:val="000000"/>
          <w:sz w:val="24"/>
          <w:szCs w:val="24"/>
          <w:rtl w:val="0"/>
        </w:rPr>
        <w:t xml:space="preserve">премудрий і богоносний.</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нині і повсякчас, і на віки вічні. Амінь.</w:t>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Безсіменного зачаття народження несказанне,* Матері пречистої нетлінний плід,* бо народження Бога відновлює природу;* тому тебе всі роди, як богоневісну матір, величаємо.</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i w:val="1"/>
          <w:color w:val="ff0000"/>
          <w:sz w:val="24"/>
          <w:szCs w:val="24"/>
          <w:u w:val="single"/>
          <w:rtl w:val="0"/>
        </w:rPr>
        <w:t xml:space="preserve">Григорію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бачиш, Святителю,* славу Божу й сяйво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 небесна капля, зійшов дощ в утробу твою, Діво,* і висушив потоки гріха.* Зілляй нетлінність усім людям,* бо через тебе, Благодатна,* дано нам спасіння.</w:t>
      </w:r>
    </w:p>
    <w:p w:rsidR="00000000" w:rsidDel="00000000" w:rsidP="00000000" w:rsidRDefault="00000000" w:rsidRPr="00000000" w14:paraId="000002BB">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блаженний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sz w:val="24"/>
          <w:szCs w:val="24"/>
          <w:rtl w:val="0"/>
        </w:rPr>
        <w:t xml:space="preserve">, вклав у своє серце трисяйне світло* і став великим світильником Церкви, просвічуючи тих,* що вірою поклоняються єдиному у Тройці Богові.</w:t>
      </w:r>
    </w:p>
    <w:p w:rsidR="00000000" w:rsidDel="00000000" w:rsidP="00000000" w:rsidRDefault="00000000" w:rsidRPr="00000000" w14:paraId="000002C9">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C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8:</w:t>
      </w:r>
    </w:p>
    <w:p w:rsidR="00000000" w:rsidDel="00000000" w:rsidP="00000000" w:rsidRDefault="00000000" w:rsidRPr="00000000" w14:paraId="000002C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C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Святителю отче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sz w:val="24"/>
          <w:szCs w:val="24"/>
          <w:rtl w:val="0"/>
        </w:rPr>
        <w:t xml:space="preserve">!*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Святителю отче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sz w:val="24"/>
          <w:szCs w:val="24"/>
          <w:rtl w:val="0"/>
        </w:rPr>
        <w:t xml:space="preserve">!*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Преблаженний отче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sz w:val="24"/>
          <w:szCs w:val="24"/>
          <w:rtl w:val="0"/>
        </w:rPr>
        <w:t xml:space="preserve">!*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Fonts w:ascii="Times New Roman" w:cs="Times New Roman" w:eastAsia="Times New Roman" w:hAnsi="Times New Roman"/>
          <w:sz w:val="24"/>
          <w:szCs w:val="24"/>
          <w:rtl w:val="0"/>
        </w:rPr>
        <w:t xml:space="preserve"> Преподобний і вельми блаженний святителю, отче </w:t>
      </w:r>
      <w:r w:rsidDel="00000000" w:rsidR="00000000" w:rsidRPr="00000000">
        <w:rPr>
          <w:rFonts w:ascii="Times New Roman" w:cs="Times New Roman" w:eastAsia="Times New Roman" w:hAnsi="Times New Roman"/>
          <w:i w:val="1"/>
          <w:color w:val="ff0000"/>
          <w:sz w:val="24"/>
          <w:szCs w:val="24"/>
          <w:rtl w:val="0"/>
        </w:rPr>
        <w:t xml:space="preserve">Григорію</w:t>
      </w:r>
      <w:r w:rsidDel="00000000" w:rsidR="00000000" w:rsidRPr="00000000">
        <w:rPr>
          <w:rFonts w:ascii="Times New Roman" w:cs="Times New Roman" w:eastAsia="Times New Roman" w:hAnsi="Times New Roman"/>
          <w:sz w:val="24"/>
          <w:szCs w:val="24"/>
          <w:rtl w:val="0"/>
        </w:rPr>
        <w:t xml:space="preserve">,* пастирю добрий, учню начальника пастирів Христа,* що поклав свою душу за вівці!* Ублагай своїми молитвами Господа,* щоб подав нам велику милість.</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Ми знаємо, Богородице Діво,* що Бог з тебе воплотився, тож моли його, щоб спас душі наші.</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Пастирська сопілка твого богослов’я перемогла труби красномовців,* бо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обі, що дослідив глибини духа,* була додана і краса віщування.* Моли ото Христа Бога, отче Григорі</w:t>
      </w:r>
      <w:r w:rsidDel="00000000" w:rsidR="00000000" w:rsidRPr="00000000">
        <w:rPr>
          <w:rFonts w:ascii="Times New Roman" w:cs="Times New Roman" w:eastAsia="Times New Roman" w:hAnsi="Times New Roman"/>
          <w:sz w:val="24"/>
          <w:szCs w:val="24"/>
          <w:rtl w:val="0"/>
        </w:rPr>
        <w:t xml:space="preserve">ю</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щоб спаслися душі наші.</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31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отця нашого </w:t>
      </w:r>
      <w:r w:rsidDel="00000000" w:rsidR="00000000" w:rsidRPr="00000000">
        <w:rPr>
          <w:rFonts w:ascii="Times New Roman" w:cs="Times New Roman" w:eastAsia="Times New Roman" w:hAnsi="Times New Roman"/>
          <w:color w:val="ff0000"/>
          <w:sz w:val="24"/>
          <w:szCs w:val="24"/>
          <w:rtl w:val="0"/>
        </w:rPr>
        <w:t xml:space="preserve">Григорія Богослова, архиєпископа Царгородського</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YYCJlZWlRusDSaW4mAaXubae6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QzliYmRtNXR4c0lUQWpRcTlJM25HeW0talhmc3NqS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