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26, П'ятниця</w:t>
      </w:r>
    </w:p>
    <w:p>
      <w:r>
        <w:rPr>
          <w:rFonts w:ascii="Times New Roman" w:hAnsi="Times New Roman"/>
          <w:sz w:val="24"/>
        </w:rPr>
        <w:t>Св. сщмч. Василія, єп. Амасійського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Самарянка сказала тим, що були в Сіхарі:* Прийдіть і подивіться на Ісуса Месію,* якого прихід у Законі Мойсей провіщав.* Він, милосердя ради, як людина,* на землі з'явився при криниці,* і зі мною розмовляв.* Воістину, це Христос, що прийшов у світ!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солодких уст самарянки витік чудовий напій;* його покуштували ті, що були в місті,* і поспішно побігли до криниці, що виточує щедро цілющу воду,* і побачили вічнотекуче Джерело,* що освіжує прохолодою втомлені душі.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Побачивши, що Джерело має їхній вигляд* і таку саму людську подобу,* жителі міста сказали жінці:* Ми не увірували тільки твоєму слову,* але самі пізнали, що він той,* хто несе визволення і вічне спасіння світові.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Над усіма, блаженний,* пристрастями царював ти,* утверджуваний Божественним законом, славний;* і ясно помисел самодержця вчинивши,* і бувши Божим </w:t>
      </w:r>
      <w:r>
        <w:rPr>
          <w:rFonts w:ascii="Times New Roman" w:hAnsi="Times New Roman"/>
          <w:sz w:val="24"/>
        </w:rPr>
        <w:t>предстателем</w:t>
      </w:r>
      <w:r>
        <w:rPr>
          <w:rFonts w:ascii="Times New Roman" w:hAnsi="Times New Roman"/>
          <w:sz w:val="24"/>
        </w:rPr>
        <w:t>,* достойно помазання святе прийняв ти,* і був вождем* словесного стада,* святителів і подвижників окрасо.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Як овеча від словесного стада* тебе, Василію всеблаженний,* цар беззаконний відлучив,* і заколює тебе неправедно,* проповідника Царя – Христа Бога нашого,* пожертвуваного як ягня,* і повеліває тебе в море кинути,* виклопотавши тобі Небесне Царство* і вікопомну славу.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У водах стежки свої* предивно проклав єси,* Василію, в піснях уславлений,* бо бувши, як і </w:t>
      </w:r>
      <w:r>
        <w:rPr>
          <w:rFonts w:ascii="Times New Roman" w:hAnsi="Times New Roman"/>
          <w:sz w:val="24"/>
        </w:rPr>
        <w:t>передрік</w:t>
      </w:r>
      <w:r>
        <w:rPr>
          <w:rFonts w:ascii="Times New Roman" w:hAnsi="Times New Roman"/>
          <w:sz w:val="24"/>
        </w:rPr>
        <w:t xml:space="preserve">, по кончині </w:t>
      </w:r>
      <w:r>
        <w:rPr>
          <w:rFonts w:ascii="Times New Roman" w:hAnsi="Times New Roman"/>
          <w:sz w:val="24"/>
        </w:rPr>
        <w:t>ввержений</w:t>
      </w:r>
      <w:r>
        <w:rPr>
          <w:rFonts w:ascii="Times New Roman" w:hAnsi="Times New Roman"/>
          <w:sz w:val="24"/>
        </w:rPr>
        <w:t xml:space="preserve">,* ти проплив, не потопаючи,* і своєму градові </w:t>
      </w:r>
      <w:r>
        <w:rPr>
          <w:rFonts w:ascii="Times New Roman" w:hAnsi="Times New Roman"/>
          <w:sz w:val="24"/>
        </w:rPr>
        <w:t>Амасії</w:t>
      </w:r>
      <w:r>
        <w:rPr>
          <w:rFonts w:ascii="Times New Roman" w:hAnsi="Times New Roman"/>
          <w:sz w:val="24"/>
        </w:rPr>
        <w:t xml:space="preserve"> віддав себе як ношу цінну,* як </w:t>
      </w:r>
      <w:r>
        <w:rPr>
          <w:rFonts w:ascii="Times New Roman" w:hAnsi="Times New Roman"/>
          <w:sz w:val="24"/>
        </w:rPr>
        <w:t>непостидного</w:t>
      </w:r>
      <w:r>
        <w:rPr>
          <w:rFonts w:ascii="Times New Roman" w:hAnsi="Times New Roman"/>
          <w:sz w:val="24"/>
        </w:rPr>
        <w:t xml:space="preserve"> заступника,* зцілень ріку,* і як недуг різноманітних </w:t>
      </w:r>
      <w:r>
        <w:rPr>
          <w:rFonts w:ascii="Times New Roman" w:hAnsi="Times New Roman"/>
          <w:sz w:val="24"/>
        </w:rPr>
        <w:t>очистилище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добросердий чоловіколюбець,* напоїти живою водою ту,* що тяжко томилася грішною гарячкою.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багатство чеснот Йова,*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багатство чеснот Йова,*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Юдеї 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Пречиста твоя Мати побачила на хресті піднесеного тебе, Слово Боже,* по-материнському ридала і кликала:* Що це за нове і таке дивне чудо, Сину мій?* Як то ти.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Мученики твої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Господи,* у своїх стражданнях прийняли нетлінний вінок від тебе, Бога нашого,* мавши бо твою силу, перемогли мучителів* і подолали нікчемне зухвальство демонів.* Їхніми молитвами, Христе Боже, спаси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Прийшовши по звичаю зачерпнути води* із земної й тлінної криниці,* самарянка зачерпнула живої води.* Там, при джерелі й криниці,* що її викопав Яків,* вона стрінула сидячого Господа - Джерело життя,* що гасить жагу розпалених світових пристрастей.</w:t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милости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-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Всі земляни хай ликують просвічені духом!* Нехай торжествує єство безтілесних умів, почитаючи священне торжество Богоматері,* і хай кличе: Радуйся, всеблаженна Богородице, чиста Вседіво!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 добровільно вийшов ти, довготерпеливий, витягнувши людину з пагубних пропастей до світла.* Поклавшись до гробу, життєдавче Христе,* ти своїм святим і славним воскресінням підніс тих, що в гробах перебували.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 принесли тобі, Начальнику життя, жінки мироносиці і, побачивши тебе воскреслого,* повідомили про воскресіння учнів, які були зібрані разом і плакали,* але як побачили тебе, сповнилися просвітлення і радости.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аді з душею, як Бог, був ти, Сонце - Христе,* і закованим там відвіку світло твоє засвітив, воскресивши їх святим своїм воскресінням,* а вони оспівували твою доброту.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Діво, ти народила Бога, що своїм велінням усе носить і з милосердя свого став людиною. Тож його, Богообрадувана, щиро моли, щоб просвітив серця тих, що тебе з любов'ю ублажають, як чисту Богоматір.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Прийшовши до криниці,* самарянка залишила своє відро без води,* а сама побігла до міста,* щоб сповістити, що вона знайшла багате Джерело,* з якого випливає життя.* З нього вона зачерпнула спасенну воду* і нею охолодила своє серце,* розжарене пристрастями.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Правду ти сказала,* що не маєш законного чоловіка,* - каже до самарянки Спаситель* - бо той, якого тепер маєш,* не є твій законний чоловік.* Тоді вона побігла до міста і звістила:* Я бачила чоловіка,* який сказав мені все,*- що я таємно вчинила.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Беручи по звичаю* з криниці Якова тлінну воду,* самарянка зачерпнула води* з іншого життєдайного джерела* - з небесної криниці.* Коли вона напилася цієї води,* нове джерельце витекло з її серця,* яке зросило розпалені пристрасті.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Боже,* задля несказанного провидіння тілесно появився на землі,* самарянка, почувши твоє слово, Чоловіколюбче,*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Бачивши багатство чеснот Йова,*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хитрощів лукавого і спаси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Василія, єпископа Амасійського,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C431BE"/>
    <w:pPr>
      <w:spacing w:after="160" w:line="259" w:lineRule="auto"/>
    </w:pPr>
    <w:rPr>
      <w:rFonts w:cs="Calibri"/>
      <w:lang w:val="uk-UA"/>
    </w:rPr>
  </w:style>
  <w:style w:type="paragraph" w:styleId="NoSpacing">
    <w:name w:val="No Spacing"/>
    <w:basedOn w:val="Normal"/>
    <w:uiPriority w:val="99"/>
    <w:qFormat w:val="1"/>
    <w:rsid w:val="00C431BE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KeYgOVDL7fMZ0DyIww5JDN6mCig==">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2023-04-24T13:21:00Z</dcterms:created>
  <dc:creator>Windows User</dc:creator>
</cp:coreProperties>
</file>