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A060C3A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50FF200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Прокопія Декаполіта,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BF617E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Прокопія Декаполіта,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B76561B" w14:textId="1BE0DFFC" w:rsidR="006A547A" w:rsidRPr="006A547A" w:rsidRDefault="006A547A" w:rsidP="006A547A">
      <w:pPr>
        <w:keepNext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BE01EA">
        <w:rPr>
          <w:rFonts w:ascii="Times New Roman" w:hAnsi="Times New Roman"/>
          <w:color w:val="000000"/>
          <w:sz w:val="24"/>
        </w:rPr>
        <w:t>Слава і нині</w:t>
      </w:r>
      <w:r w:rsidRPr="00BE01EA">
        <w:rPr>
          <w:rFonts w:ascii="Times New Roman" w:hAnsi="Times New Roman"/>
          <w:sz w:val="24"/>
        </w:rPr>
        <w:t>:</w:t>
      </w:r>
      <w:r w:rsidRPr="00BE01EA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6A547A">
        <w:rPr>
          <w:rFonts w:ascii="Times New Roman" w:hAnsi="Times New Roman"/>
          <w:bCs/>
          <w:i/>
          <w:iCs/>
          <w:color w:val="FF0000"/>
          <w:sz w:val="24"/>
        </w:rPr>
        <w:t>знову тропар пророцтва.</w:t>
      </w:r>
    </w:p>
    <w:p w14:paraId="05D2333D" w14:textId="45D2B633" w:rsidR="006A547A" w:rsidRPr="00FE0E5F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FE0E5F">
        <w:rPr>
          <w:rFonts w:ascii="Times New Roman" w:hAnsi="Times New Roman"/>
          <w:i/>
          <w:color w:val="FF0000"/>
          <w:sz w:val="24"/>
        </w:rPr>
        <w:t>Прокім</w:t>
      </w:r>
      <w:r w:rsidRPr="006A547A">
        <w:rPr>
          <w:rFonts w:ascii="Times New Roman" w:hAnsi="Times New Roman"/>
          <w:i/>
          <w:color w:val="FF0000"/>
          <w:sz w:val="24"/>
        </w:rPr>
        <w:t>ен (г.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FE0E5F">
        <w:rPr>
          <w:rFonts w:ascii="Times New Roman" w:hAnsi="Times New Roman"/>
          <w:i/>
          <w:color w:val="FF0000"/>
          <w:sz w:val="24"/>
        </w:rPr>
        <w:t xml:space="preserve">: </w:t>
      </w:r>
      <w:r w:rsidRPr="00FE0E5F">
        <w:rPr>
          <w:rFonts w:ascii="Times New Roman" w:hAnsi="Times New Roman"/>
          <w:bCs/>
          <w:iCs/>
          <w:color w:val="000000"/>
          <w:sz w:val="24"/>
        </w:rPr>
        <w:t>Господи, ярістю твоєю не суди мене,* і гнівом своїм не карай мене.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6A547A">
        <w:rPr>
          <w:rFonts w:ascii="Times New Roman" w:hAnsi="Times New Roman"/>
          <w:i/>
          <w:color w:val="FF0000"/>
          <w:sz w:val="24"/>
        </w:rPr>
        <w:t>(Пс. 37,2)</w:t>
      </w:r>
    </w:p>
    <w:p w14:paraId="6C044E26" w14:textId="31708CB4" w:rsidR="006A547A" w:rsidRPr="00FE0E5F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FE0E5F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FE0E5F">
        <w:rPr>
          <w:rFonts w:ascii="Times New Roman" w:hAnsi="Times New Roman"/>
          <w:bCs/>
          <w:iCs/>
          <w:sz w:val="24"/>
        </w:rPr>
        <w:t xml:space="preserve">Бо стріли </w:t>
      </w:r>
      <w:r>
        <w:rPr>
          <w:rFonts w:ascii="Times New Roman" w:hAnsi="Times New Roman"/>
          <w:bCs/>
          <w:iCs/>
          <w:sz w:val="24"/>
        </w:rPr>
        <w:t>Т</w:t>
      </w:r>
      <w:r w:rsidRPr="00FE0E5F">
        <w:rPr>
          <w:rFonts w:ascii="Times New Roman" w:hAnsi="Times New Roman"/>
          <w:bCs/>
          <w:iCs/>
          <w:sz w:val="24"/>
        </w:rPr>
        <w:t>вої застрягли в мені</w:t>
      </w:r>
      <w:r>
        <w:rPr>
          <w:rFonts w:ascii="Times New Roman" w:hAnsi="Times New Roman"/>
          <w:bCs/>
          <w:iCs/>
          <w:sz w:val="24"/>
        </w:rPr>
        <w:t>, і затяжіла на мені рука Твоя</w:t>
      </w:r>
      <w:r w:rsidRPr="00FE0E5F">
        <w:rPr>
          <w:rFonts w:ascii="Times New Roman" w:hAnsi="Times New Roman"/>
          <w:bCs/>
          <w:iCs/>
          <w:sz w:val="24"/>
        </w:rPr>
        <w:t xml:space="preserve">. </w:t>
      </w:r>
      <w:r w:rsidRPr="006A547A">
        <w:rPr>
          <w:rFonts w:ascii="Times New Roman" w:hAnsi="Times New Roman"/>
          <w:i/>
          <w:color w:val="FF0000"/>
          <w:sz w:val="24"/>
        </w:rPr>
        <w:t>(Пс. 37,</w:t>
      </w:r>
      <w:r>
        <w:rPr>
          <w:rFonts w:ascii="Times New Roman" w:hAnsi="Times New Roman"/>
          <w:i/>
          <w:color w:val="FF0000"/>
          <w:sz w:val="24"/>
        </w:rPr>
        <w:t>3</w:t>
      </w:r>
      <w:r w:rsidRPr="006A547A">
        <w:rPr>
          <w:rFonts w:ascii="Times New Roman" w:hAnsi="Times New Roman"/>
          <w:i/>
          <w:color w:val="FF0000"/>
          <w:sz w:val="24"/>
        </w:rPr>
        <w:t>)</w:t>
      </w:r>
    </w:p>
    <w:p w14:paraId="355BFEFD" w14:textId="77777777" w:rsidR="00BE01EA" w:rsidRPr="00597164" w:rsidRDefault="00BE01EA" w:rsidP="00BE01E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2551F2C0" w14:textId="77777777" w:rsidR="00BE01EA" w:rsidRPr="00597164" w:rsidRDefault="00BE01EA" w:rsidP="00BE01E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53DA6420" w14:textId="77777777" w:rsidR="00BE01EA" w:rsidRPr="00597164" w:rsidRDefault="00BE01EA" w:rsidP="00BE01E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7C3FF830" w14:textId="77777777" w:rsidR="00BE01EA" w:rsidRPr="00597164" w:rsidRDefault="00BE01EA" w:rsidP="00BE01E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bookmarkEnd w:id="0"/>
    <w:p w14:paraId="653B320E" w14:textId="2A21D384" w:rsidR="006A547A" w:rsidRPr="00BE01EA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FF0000"/>
          <w:sz w:val="24"/>
        </w:rPr>
      </w:pPr>
      <w:r w:rsidRPr="00FE0E5F">
        <w:rPr>
          <w:rFonts w:ascii="Times New Roman" w:hAnsi="Times New Roman"/>
          <w:sz w:val="24"/>
        </w:rPr>
        <w:t xml:space="preserve">За часів царя юдейського Ахаза, сина Йотама, сина Уззії, виступив Рецін, цар сирійський, і Пеках, син Ремалії, цар ізраїльський, проти Єрусалиму, щоб його звоювати; та не здолали його здобути. Якже сповіщено домові Давида: Арам, мовляв, розтаборився в Ефраїмі, - серце царя й народу затремтіло, як тремтить дерево в лісі від вітру. Господь же сказав до Ісаї: «Вийди назустріч Ахазові, ти й син твій Шеар-Ашув, на край водогону з верхнього </w:t>
      </w:r>
      <w:proofErr w:type="spellStart"/>
      <w:r w:rsidRPr="00FE0E5F">
        <w:rPr>
          <w:rFonts w:ascii="Times New Roman" w:hAnsi="Times New Roman"/>
          <w:sz w:val="24"/>
        </w:rPr>
        <w:t>ставу</w:t>
      </w:r>
      <w:proofErr w:type="spellEnd"/>
      <w:r w:rsidRPr="00FE0E5F">
        <w:rPr>
          <w:rFonts w:ascii="Times New Roman" w:hAnsi="Times New Roman"/>
          <w:sz w:val="24"/>
        </w:rPr>
        <w:t>, на шлях, що йде через поле шаповала, та й скажи йому: Вважай, мовляв, і будь спокійний! Не бійся, і серце твоє нехай не тривожиться перед отими двома недогарками-головешками, що куряться, дарма що палає гнівом Рецін і сирійці та син Ремалії. Через те, що Сирія задумала на тебе лихо, кажучи: - Двигнімось проти Юди, налякаймо його, звоюймо його й настановім над ним сина Тавела царем, - так говорить Господь Бог: Нічого з того не буде, так воно не станеться. Бо голова Сирії - Дамаск, а голова Дамаску - Рецін. Ще шістдесят п'ять років, і Ефраїм, зруйнований, перестане бути народом. Голова Ефраїма - Самарія, і голова Самарії - син Ремалії. А як не вірите, не встоїтеся.» І заговорив Господь знову до Ахаза, кажучи: «Проси собі знаку в Господа, Бога твого, або глибоко з-під землі, або вгорі високо!» Ахаз же відказав: «Не проситиму і не буду спокушати Господа.» Тоді він сказав: «Слухайте ж, доме Давида: мало з вас докучати людям, що докучаєте ще й Богові моєму? Оце ж сам Господь дасть вам знак: Ось дівиця зачала, і породить сина і дасть йому ім'я Еммануїл.</w:t>
      </w:r>
      <w:r w:rsidR="00BE01EA">
        <w:rPr>
          <w:rFonts w:ascii="Times New Roman" w:hAnsi="Times New Roman"/>
          <w:sz w:val="24"/>
        </w:rPr>
        <w:t xml:space="preserve"> </w:t>
      </w:r>
      <w:r w:rsidR="00BE01EA" w:rsidRPr="006A547A">
        <w:rPr>
          <w:rFonts w:ascii="Times New Roman" w:hAnsi="Times New Roman"/>
          <w:bCs/>
          <w:i/>
          <w:color w:val="FF0000"/>
          <w:sz w:val="24"/>
        </w:rPr>
        <w:t>(Ісаї 7,1-14)</w:t>
      </w:r>
    </w:p>
    <w:p w14:paraId="2AFC3FFE" w14:textId="048C65BF" w:rsidR="006A547A" w:rsidRPr="00FE0E5F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FE0E5F">
        <w:rPr>
          <w:rFonts w:ascii="Times New Roman" w:hAnsi="Times New Roman"/>
          <w:i/>
          <w:color w:val="FF0000"/>
          <w:sz w:val="24"/>
        </w:rPr>
        <w:t>Прокімен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(</w:t>
      </w:r>
      <w:r w:rsidRPr="00FE0E5F">
        <w:rPr>
          <w:rFonts w:ascii="Times New Roman" w:hAnsi="Times New Roman"/>
          <w:i/>
          <w:color w:val="FF0000"/>
          <w:sz w:val="24"/>
        </w:rPr>
        <w:t>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FE0E5F">
        <w:rPr>
          <w:rFonts w:ascii="Times New Roman" w:hAnsi="Times New Roman"/>
          <w:i/>
          <w:color w:val="FF0000"/>
          <w:sz w:val="24"/>
        </w:rPr>
        <w:t>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FE0E5F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FE0E5F">
        <w:rPr>
          <w:rFonts w:ascii="Times New Roman" w:hAnsi="Times New Roman"/>
          <w:bCs/>
          <w:iCs/>
          <w:color w:val="000000"/>
          <w:sz w:val="24"/>
        </w:rPr>
        <w:t>Почуй молитву мою, Господи,* і моління моє.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6A547A">
        <w:rPr>
          <w:rFonts w:ascii="Times New Roman" w:hAnsi="Times New Roman"/>
          <w:i/>
          <w:color w:val="FF0000"/>
          <w:sz w:val="24"/>
        </w:rPr>
        <w:t>(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38</w:t>
      </w:r>
      <w:r w:rsidR="00BE01EA">
        <w:rPr>
          <w:rFonts w:ascii="Times New Roman" w:hAnsi="Times New Roman"/>
          <w:bCs/>
          <w:i/>
          <w:iCs/>
          <w:color w:val="FF0000"/>
          <w:sz w:val="24"/>
        </w:rPr>
        <w:t>,</w:t>
      </w:r>
      <w:r>
        <w:rPr>
          <w:rFonts w:ascii="Times New Roman" w:hAnsi="Times New Roman"/>
          <w:bCs/>
          <w:i/>
          <w:iCs/>
          <w:color w:val="FF0000"/>
          <w:sz w:val="24"/>
        </w:rPr>
        <w:t>13)</w:t>
      </w:r>
    </w:p>
    <w:p w14:paraId="2A2FC53F" w14:textId="19281313" w:rsidR="006A547A" w:rsidRPr="006A547A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FE0E5F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FE0E5F">
        <w:rPr>
          <w:rFonts w:ascii="Times New Roman" w:hAnsi="Times New Roman"/>
          <w:bCs/>
          <w:iCs/>
          <w:sz w:val="24"/>
        </w:rPr>
        <w:t>Я сказав: буду берегти путі мої, щоб не грішити мені язиком моїм.</w:t>
      </w:r>
      <w:r>
        <w:rPr>
          <w:rFonts w:ascii="Times New Roman" w:hAnsi="Times New Roman"/>
          <w:bCs/>
          <w:iCs/>
          <w:sz w:val="24"/>
        </w:rPr>
        <w:t xml:space="preserve"> </w:t>
      </w:r>
      <w:r w:rsidRPr="006A547A">
        <w:rPr>
          <w:rFonts w:ascii="Times New Roman" w:hAnsi="Times New Roman"/>
          <w:i/>
          <w:color w:val="FF0000"/>
          <w:sz w:val="24"/>
        </w:rPr>
        <w:t>(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38</w:t>
      </w:r>
      <w:r>
        <w:rPr>
          <w:rFonts w:ascii="Times New Roman" w:hAnsi="Times New Roman"/>
          <w:bCs/>
          <w:i/>
          <w:iCs/>
          <w:color w:val="FF0000"/>
          <w:sz w:val="24"/>
        </w:rPr>
        <w:t>,2)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10618C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</w:t>
      </w:r>
      <w:r w:rsidRPr="0087144D">
        <w:rPr>
          <w:rFonts w:ascii="Times New Roman" w:hAnsi="Times New Roman"/>
          <w:sz w:val="24"/>
        </w:rPr>
        <w:lastRenderedPageBreak/>
        <w:t>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Прокопія Декаполіта,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023FDD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Прокопія Декаполіта,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23903"/>
    <w:rsid w:val="005D2F8A"/>
    <w:rsid w:val="005F501E"/>
    <w:rsid w:val="00636DF8"/>
    <w:rsid w:val="006637BB"/>
    <w:rsid w:val="006844E6"/>
    <w:rsid w:val="006A547A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E01E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BE01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21</Pages>
  <Words>6571</Words>
  <Characters>37460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11</cp:revision>
  <dcterms:created xsi:type="dcterms:W3CDTF">2019-02-24T11:32:00Z</dcterms:created>
  <dcterms:modified xsi:type="dcterms:W3CDTF">2022-02-28T07:03:00Z</dcterms:modified>
</cp:coreProperties>
</file>