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велику*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«Спаси тих, які з вірою почитають пам’ять твою».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велику*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«Спаси тих, які з вірою почитають пам’ять твою».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