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26, Неділя</w:t>
      </w:r>
    </w:p>
    <w:p>
      <w:r>
        <w:rPr>
          <w:rFonts w:ascii="Times New Roman" w:hAnsi="Times New Roman"/>
          <w:sz w:val="24"/>
        </w:rPr>
        <w:t>Неділя 31-ша по Зісланні Святого Духа. Прп. Ксенофонта, дружини його Марії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Хресту́ Твоє́му че́сному поклоня́ємось, Хри́сте,*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 Спа́са,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2, подібний: Коли з дерева): </w:t>
      </w:r>
      <w:r>
        <w:rPr>
          <w:rFonts w:ascii="Times New Roman" w:hAnsi="Times New Roman"/>
          <w:color w:val="000000"/>
          <w:sz w:val="24"/>
        </w:rPr>
        <w:t>Сві́тячись гі́дністю душі́,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просвіти́в себе́ само́го ми́лостинею і ві́рою: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 з ра́дістю розда́в єси́ бага́тство нужде́нним,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наві́ки ж зоста́лася твоя́ пра́ведність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Сві́тло Невечі́рнє, що тобі́ возсія́ло, о́тче,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яко́му ти преподо́бних твої́х діте́й спогляда́єш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їх роди́тельку,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в Гра́ді Небе́сному дому́ють!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2, подібний: Коли з дерева): </w:t>
      </w:r>
      <w:r>
        <w:rPr>
          <w:rFonts w:ascii="Times New Roman" w:hAnsi="Times New Roman"/>
          <w:color w:val="000000"/>
          <w:sz w:val="24"/>
        </w:rPr>
        <w:t>Сві́тячись гі́дністю душі́,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просвіти́в себе́ само́го ми́лостинею і ві́рою: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 з ра́дістю розда́в єси́ бага́тство нужде́нним,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наві́ки ж зоста́лася твоя́ пра́ведність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Сві́тло Невечі́рнє, що тобі́ возсія́ло, о́тче,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яко́му ти преподо́бних твої́х діте́й спогляда́єш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їх роди́тельку,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в Гра́ді Небе́сному дому́ють!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Сла́ву знева́живши тлі́нну,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сла́ви нетлі́нної і Боже́ственної ви удосто́їлися: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всю бо зне́хтувавши життя́ красу́,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 і́стинно прекра́сного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Христа́, богоно́сні, ве́льми забажа́ли,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спас вас од бу́йних хвиль мирськи́х і бу́рі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до ти́хого і світлоно́сного життя́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спрямува́в, всебага́ті.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При́страсті умертви́вши пло́тські,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 у безстра́стя ша́ти зодягну́лися,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ви́ткавши їх чистото́ю життя́,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яке́ ви як рівноа́нгельне показа́ли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ще бу́дучи в ті́лі, тверді́ в </w:t>
      </w:r>
      <w:r>
        <w:rPr>
          <w:rFonts w:ascii="Times New Roman" w:hAnsi="Times New Roman"/>
          <w:color w:val="000000"/>
          <w:sz w:val="24"/>
        </w:rPr>
        <w:t>му́дрості.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всі сла́ви а́нгельської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удосто́їлися во ви́шніх,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насоло́джуючись Боже́ственною сві́тлістю.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Ксенофонта, дружини його Марії,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Сіонських бранців ти вивів з Вавилону.*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опівдні сіють божественні сльози,*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усяка подяка.*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Марка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уранці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найперше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якої </w:t>
      </w:r>
      <w:r>
        <w:rPr>
          <w:rFonts w:ascii="Times New Roman" w:hAnsi="Times New Roman"/>
          <w:sz w:val="24"/>
        </w:rPr>
        <w:t xml:space="preserve">вигнав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сім </w:t>
      </w:r>
      <w:r>
        <w:rPr>
          <w:rFonts w:ascii="Times New Roman" w:hAnsi="Times New Roman"/>
          <w:sz w:val="24"/>
        </w:rPr>
        <w:t xml:space="preserve">бісів.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пішла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повідомила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сумували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плакали.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почувши,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живий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бачила,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йняли </w:t>
      </w:r>
      <w:r>
        <w:rPr>
          <w:rFonts w:ascii="Times New Roman" w:hAnsi="Times New Roman"/>
          <w:sz w:val="24"/>
        </w:rPr>
        <w:t xml:space="preserve">віри.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цього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іншім </w:t>
      </w:r>
      <w:r>
        <w:rPr>
          <w:rFonts w:ascii="Times New Roman" w:hAnsi="Times New Roman"/>
          <w:sz w:val="24"/>
        </w:rPr>
        <w:t xml:space="preserve">вигляді </w:t>
      </w:r>
      <w:r>
        <w:rPr>
          <w:rFonts w:ascii="Times New Roman" w:hAnsi="Times New Roman"/>
          <w:sz w:val="24"/>
        </w:rPr>
        <w:t xml:space="preserve">двом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дорозі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вернувшися,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інших,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йняли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Нарешті,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з'явився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також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одинадцятьом,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докорив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невірство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заскорузлість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ерця,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повірили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Євангеліє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всякому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сотворінню.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охриститься,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спасенний;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осуджений.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</w:t>
      </w:r>
      <w:r>
        <w:rPr>
          <w:rFonts w:ascii="Times New Roman" w:hAnsi="Times New Roman"/>
          <w:sz w:val="24"/>
        </w:rPr>
        <w:t>роводити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увірують: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Ім'ям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говоритимуть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мовами;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гадюк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смертельне,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пошкодить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хворих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кластимуть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вознісся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>ебо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пішли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проповідували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помагав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стверджував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чудесами,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супроводили.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(Мр. </w:t>
      </w:r>
      <w:r>
        <w:rPr>
          <w:rFonts w:ascii="Times New Roman" w:hAnsi="Times New Roman"/>
          <w:i/>
          <w:color w:val="FF0000"/>
          <w:sz w:val="24"/>
        </w:rPr>
        <w:t xml:space="preserve">71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16, </w:t>
      </w:r>
      <w:r>
        <w:rPr>
          <w:rFonts w:ascii="Times New Roman" w:hAnsi="Times New Roman"/>
          <w:i/>
          <w:color w:val="FF0000"/>
          <w:sz w:val="24"/>
        </w:rPr>
        <w:t>9-20)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Ніхто </w:t>
      </w:r>
      <w:r>
        <w:rPr>
          <w:rFonts w:ascii="Times New Roman" w:hAnsi="Times New Roman"/>
          <w:sz w:val="24"/>
        </w:rPr>
        <w:t xml:space="preserve">нехай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сумнівається,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воскрес,*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Марії,*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>зг</w:t>
      </w:r>
      <w:r>
        <w:rPr>
          <w:rFonts w:ascii="Times New Roman" w:hAnsi="Times New Roman"/>
          <w:sz w:val="24"/>
        </w:rPr>
        <w:t xml:space="preserve">одом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йшли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село,*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явився </w:t>
      </w:r>
      <w:r>
        <w:rPr>
          <w:rFonts w:ascii="Times New Roman" w:hAnsi="Times New Roman"/>
          <w:sz w:val="24"/>
        </w:rPr>
        <w:t xml:space="preserve">одинадцятьом </w:t>
      </w:r>
      <w:r>
        <w:rPr>
          <w:rFonts w:ascii="Times New Roman" w:hAnsi="Times New Roman"/>
          <w:sz w:val="24"/>
        </w:rPr>
        <w:t xml:space="preserve">тайнослужителям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столом;* </w:t>
      </w:r>
      <w:r>
        <w:rPr>
          <w:rFonts w:ascii="Times New Roman" w:hAnsi="Times New Roman"/>
          <w:sz w:val="24"/>
        </w:rPr>
        <w:t xml:space="preserve">пославши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христити,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небо, </w:t>
      </w:r>
      <w:r>
        <w:rPr>
          <w:rFonts w:ascii="Times New Roman" w:hAnsi="Times New Roman"/>
          <w:sz w:val="24"/>
        </w:rPr>
        <w:t xml:space="preserve">звідкіля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зійшов </w:t>
      </w:r>
      <w:r>
        <w:rPr>
          <w:rFonts w:ascii="Times New Roman" w:hAnsi="Times New Roman"/>
          <w:sz w:val="24"/>
        </w:rPr>
        <w:t xml:space="preserve">був,*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стверджує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проповідування </w:t>
      </w:r>
      <w:r>
        <w:rPr>
          <w:rFonts w:ascii="Times New Roman" w:hAnsi="Times New Roman"/>
          <w:sz w:val="24"/>
        </w:rPr>
        <w:t xml:space="preserve">безліччю </w:t>
      </w:r>
      <w:r>
        <w:rPr>
          <w:rFonts w:ascii="Times New Roman" w:hAnsi="Times New Roman"/>
          <w:sz w:val="24"/>
        </w:rPr>
        <w:t>знаків.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Засіяло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сонце,* </w:t>
      </w:r>
      <w:r>
        <w:rPr>
          <w:rFonts w:ascii="Times New Roman" w:hAnsi="Times New Roman"/>
          <w:sz w:val="24"/>
        </w:rPr>
        <w:t>немо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жених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весільної </w:t>
      </w:r>
      <w:r>
        <w:rPr>
          <w:rFonts w:ascii="Times New Roman" w:hAnsi="Times New Roman"/>
          <w:sz w:val="24"/>
        </w:rPr>
        <w:t xml:space="preserve">світлиці.*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ад </w:t>
      </w:r>
      <w:r>
        <w:rPr>
          <w:rFonts w:ascii="Times New Roman" w:hAnsi="Times New Roman"/>
          <w:sz w:val="24"/>
        </w:rPr>
        <w:t xml:space="preserve">полонив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смерть </w:t>
      </w:r>
      <w:r>
        <w:rPr>
          <w:rFonts w:ascii="Times New Roman" w:hAnsi="Times New Roman"/>
          <w:sz w:val="24"/>
        </w:rPr>
        <w:t xml:space="preserve">подолав,* </w:t>
      </w:r>
      <w:r>
        <w:rPr>
          <w:rFonts w:ascii="Times New Roman" w:hAnsi="Times New Roman"/>
          <w:sz w:val="24"/>
        </w:rPr>
        <w:t xml:space="preserve">задля </w:t>
      </w:r>
      <w:r>
        <w:rPr>
          <w:rFonts w:ascii="Times New Roman" w:hAnsi="Times New Roman"/>
          <w:sz w:val="24"/>
        </w:rPr>
        <w:t xml:space="preserve">молитов </w:t>
      </w:r>
      <w:r>
        <w:rPr>
          <w:rFonts w:ascii="Times New Roman" w:hAnsi="Times New Roman"/>
          <w:sz w:val="24"/>
        </w:rPr>
        <w:t xml:space="preserve">своєї </w:t>
      </w:r>
      <w:r>
        <w:rPr>
          <w:rFonts w:ascii="Times New Roman" w:hAnsi="Times New Roman"/>
          <w:sz w:val="24"/>
        </w:rPr>
        <w:t xml:space="preserve">Родительки </w:t>
      </w:r>
      <w:r>
        <w:rPr>
          <w:rFonts w:ascii="Times New Roman" w:hAnsi="Times New Roman"/>
          <w:sz w:val="24"/>
        </w:rPr>
        <w:t xml:space="preserve">пошли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світло:*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просвітлює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душі,* </w:t>
      </w:r>
      <w:r>
        <w:rPr>
          <w:rFonts w:ascii="Times New Roman" w:hAnsi="Times New Roman"/>
          <w:sz w:val="24"/>
        </w:rPr>
        <w:t xml:space="preserve">світло,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вказує,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ходити </w:t>
      </w:r>
      <w:r>
        <w:rPr>
          <w:rFonts w:ascii="Times New Roman" w:hAnsi="Times New Roman"/>
          <w:sz w:val="24"/>
        </w:rPr>
        <w:t xml:space="preserve">стежками </w:t>
      </w:r>
      <w:r>
        <w:rPr>
          <w:rFonts w:ascii="Times New Roman" w:hAnsi="Times New Roman"/>
          <w:sz w:val="24"/>
        </w:rPr>
        <w:t xml:space="preserve">твоїх </w:t>
      </w:r>
      <w:r>
        <w:rPr>
          <w:rFonts w:ascii="Times New Roman" w:hAnsi="Times New Roman"/>
          <w:sz w:val="24"/>
        </w:rPr>
        <w:t xml:space="preserve">заповідей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дорогами </w:t>
      </w:r>
      <w:r>
        <w:rPr>
          <w:rFonts w:ascii="Times New Roman" w:hAnsi="Times New Roman"/>
          <w:sz w:val="24"/>
        </w:rPr>
        <w:t>правди.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</w:t>
      </w:r>
      <w:r>
        <w:rPr>
          <w:rFonts w:ascii="Times New Roman" w:hAnsi="Times New Roman"/>
          <w:sz w:val="24"/>
        </w:rPr>
        <w:t>і 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Марії </w:t>
      </w:r>
      <w:r>
        <w:rPr>
          <w:rFonts w:ascii="Times New Roman" w:hAnsi="Times New Roman"/>
          <w:sz w:val="24"/>
        </w:rPr>
        <w:t xml:space="preserve">Магдалині,* </w:t>
      </w:r>
      <w:r>
        <w:rPr>
          <w:rFonts w:ascii="Times New Roman" w:hAnsi="Times New Roman"/>
          <w:sz w:val="24"/>
        </w:rPr>
        <w:t xml:space="preserve">яка </w:t>
      </w:r>
      <w:r>
        <w:rPr>
          <w:rFonts w:ascii="Times New Roman" w:hAnsi="Times New Roman"/>
          <w:sz w:val="24"/>
        </w:rPr>
        <w:t xml:space="preserve">благовістувала </w:t>
      </w:r>
      <w:r>
        <w:rPr>
          <w:rFonts w:ascii="Times New Roman" w:hAnsi="Times New Roman"/>
          <w:sz w:val="24"/>
        </w:rPr>
        <w:t xml:space="preserve">Спасове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явління,*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засоромлені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твердість </w:t>
      </w:r>
      <w:r>
        <w:rPr>
          <w:rFonts w:ascii="Times New Roman" w:hAnsi="Times New Roman"/>
          <w:sz w:val="24"/>
        </w:rPr>
        <w:t xml:space="preserve">серця.* </w:t>
      </w:r>
      <w:r>
        <w:rPr>
          <w:rFonts w:ascii="Times New Roman" w:hAnsi="Times New Roman"/>
          <w:sz w:val="24"/>
        </w:rPr>
        <w:t xml:space="preserve">Але, </w:t>
      </w:r>
      <w:r>
        <w:rPr>
          <w:rFonts w:ascii="Times New Roman" w:hAnsi="Times New Roman"/>
          <w:sz w:val="24"/>
        </w:rPr>
        <w:t xml:space="preserve">озброєні </w:t>
      </w:r>
      <w:r>
        <w:rPr>
          <w:rFonts w:ascii="Times New Roman" w:hAnsi="Times New Roman"/>
          <w:sz w:val="24"/>
        </w:rPr>
        <w:t xml:space="preserve">знаками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чудами,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послані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проповідування.*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>споконвіч</w:t>
      </w:r>
      <w:r>
        <w:rPr>
          <w:rFonts w:ascii="Times New Roman" w:hAnsi="Times New Roman"/>
          <w:sz w:val="24"/>
        </w:rPr>
        <w:t xml:space="preserve">ного </w:t>
      </w:r>
      <w:r>
        <w:rPr>
          <w:rFonts w:ascii="Times New Roman" w:hAnsi="Times New Roman"/>
          <w:sz w:val="24"/>
        </w:rPr>
        <w:t xml:space="preserve">світла,*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проповідували </w:t>
      </w:r>
      <w:r>
        <w:rPr>
          <w:rFonts w:ascii="Times New Roman" w:hAnsi="Times New Roman"/>
          <w:sz w:val="24"/>
        </w:rPr>
        <w:t xml:space="preserve">повсюди </w:t>
      </w:r>
      <w:r>
        <w:rPr>
          <w:rFonts w:ascii="Times New Roman" w:hAnsi="Times New Roman"/>
          <w:sz w:val="24"/>
        </w:rPr>
        <w:t xml:space="preserve">слово, </w:t>
      </w:r>
      <w:r>
        <w:rPr>
          <w:rFonts w:ascii="Times New Roman" w:hAnsi="Times New Roman"/>
          <w:sz w:val="24"/>
        </w:rPr>
        <w:t xml:space="preserve">засвідчуючи </w:t>
      </w:r>
      <w:r>
        <w:rPr>
          <w:rFonts w:ascii="Times New Roman" w:hAnsi="Times New Roman"/>
          <w:sz w:val="24"/>
        </w:rPr>
        <w:t xml:space="preserve">чудесами.*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просвітившись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славимо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воскресіння,* </w:t>
      </w:r>
      <w:r>
        <w:rPr>
          <w:rFonts w:ascii="Times New Roman" w:hAnsi="Times New Roman"/>
          <w:sz w:val="24"/>
        </w:rPr>
        <w:t xml:space="preserve">людинолюбний </w:t>
      </w:r>
      <w:r>
        <w:rPr>
          <w:rFonts w:ascii="Times New Roman" w:hAnsi="Times New Roman"/>
          <w:sz w:val="24"/>
        </w:rPr>
        <w:t>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Ксенофонта, дружини його Марії,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