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26 Прп. Давида, що в Солуні.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притама́нно, як власти́во* слове́сним небеса́м вогневи́дними язика́ми* звіща́ти наро́дам сла́ву Бо́га,* що вогне́м небеса́ прикраси́в* і бли́ском озори́в світ чуттє́вий* із Си́ном і Ду́хом!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в Сіо́ні зібра́лися у́чні Христо́ві,* по обі́тниці Всесвяти́й Дух* на них зійшо́в у ви́ді вогне́нному* і вогненатхне́нними їх показа́в* – ри́торами, зда́тними звіща́ти* та́йні Тро́їчні догма́ти.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Меча́ми, ви́куваними в не́бі,* вчини́в свяще́нних у́чнів Дух Свяще́нний,* щоб зе́млю освяти́ли вони́ Творце́ві,* несвяще́нне посікли́,* щоб ще́зли мечі́ лука́вого* і спасли́ся ду́ші на́ші.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Отче Давиде всеблаженний!* Ум доглибно просвітивши воздержністю,* ти злетів, наче на крилах,* до Першопричини всякого добра,* і стовпом світловидним показався,* просвіщаючи словами і чудесами* всіх, що до тебе приступали,* розумом завжди Богоподібним.* Тому тебе вшановуємо й ублажаємо.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Наче пташка співуча,* на гінкій галузці саду* ти гніздо звив єси;* від холоду мерзнучи* й від спеки обпікаючись,* ти цим здобув золоті крила безстрастя і досконалости;* і в небесній висоті шатро розбив,* завжди благаючи* за нас, що тебе восхваляємо.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Божественним вуглем безстрастя* спаливши плотські насолоди,* ти зостався неопаленим, богонатхненний,* держачи на руках вугілля перед лицем царя,* що вражався твоїй просвітленості, преподобний.* Тому вволив він* велике прохання твоє до Бога,* молільника в тобі здобувши* по благодаті, блаженний.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ви́діли Світло Істинне, * ми прийняли́ Ду́ха Небе́сного, * ми знайшли́ віру істинну, * Нероздільній Тро́йці поклоня́ємося, * Вона́ бо спасла́ нас.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зійшла́* Всесвято́го Твого́ Ду́ха* ді́я, Го́споди,* на апо́столів Твої́х* і прему́дрими їх показа́ла Богові́данням* і спо́внила їх блаже́нного вче́ння Твого́.* Тим-то Твій спаси́тельний Про́мисел сла́вимо,* Ісу́се всеси́льний,* Спа́се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Дух Твій всеси́льний, Влади́ко,* від Отця́ посила́ється,* Тобі́ єдиносу́щний,* у вогне́нних язика́х* і чи́нить апо́столів зда́тними* про вели́чні діла́ Твої́ говори́ти.* Тим-то Твій спаси́тельний Про́мисел сла́вимо,* Ісу́се всеси́льний,* Спа́се душ на́ших.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проли́в єси́, Спа́се,* хари́зми Твого́ Ду́ха Утіши́теля,* да́вши сме́ртному єству́ пророкува́ти,* як прорі́к Ти, Сло́ве,* і так са́мо наказа́в поклоня́тися* Тро́йці нерозді́льно.* Тим-то Твій спаси́тельний Про́мисел сла́вимо,* Ісу́се всеси́льний,* Спа́се душ на́ших.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Го́споди! Свято́го Ду́ха прише́стя,* що апо́столів Твоїх спо́внило,* да́ло їм здібність говори́ти іншими мо́вами.* Звідси річ небува́ла невірним ви́далася сп’янінням,* а вірним – джерело́м спасіння.* Його́ ся́яння і нас удосто́й,* мо́лимось Тобі, Людинолю́бче!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світського гамору рятуючись,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посеред саду в наметі оселився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звідки й восходження в серці поклавши, злетів ти во вишнє чеснотами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там з ликами святих оселяючись, на долішніх споглянь,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які нині пам’ять твою почитають.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огненних язиках зіслав з неба Пресвятого Духа на святих своїх учнів і апостолів,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Давида, що в Солуні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Архиєрея Франциска, Папу </w:t>
      </w:r>
      <w:r>
        <w:rPr>
          <w:rFonts w:ascii="Times New Roman" w:hAnsi="Times New Roman"/>
          <w:sz w:val="24"/>
        </w:rPr>
        <w:t>Римського</w:t>
      </w:r>
      <w:r>
        <w:rPr>
          <w:rFonts w:ascii="Times New Roman" w:hAnsi="Times New Roman"/>
          <w:sz w:val="24"/>
        </w:rPr>
        <w:t xml:space="preserve">, за блаженнішого </w:t>
      </w:r>
      <w:r>
        <w:rPr>
          <w:rFonts w:ascii="Times New Roman" w:hAnsi="Times New Roman"/>
          <w:sz w:val="24"/>
        </w:rPr>
        <w:t>Патріарха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Святослава, і за преосвященнішого Митрополита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і за боголюбивого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чесне</w:t>
      </w:r>
      <w:r>
        <w:rPr>
          <w:rFonts w:ascii="Times New Roman" w:hAnsi="Times New Roman"/>
          <w:sz w:val="24"/>
        </w:rPr>
        <w:t xml:space="preserve"> пресвітерство, у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дияконство, за </w:t>
      </w:r>
      <w:r>
        <w:rPr>
          <w:rFonts w:ascii="Times New Roman" w:hAnsi="Times New Roman"/>
          <w:sz w:val="24"/>
        </w:rPr>
        <w:t>ввесь</w:t>
      </w:r>
      <w:r>
        <w:rPr>
          <w:rFonts w:ascii="Times New Roman" w:hAnsi="Times New Roman"/>
          <w:sz w:val="24"/>
        </w:rPr>
        <w:t xml:space="preserve"> причет і людей, </w:t>
      </w:r>
      <w:r>
        <w:rPr>
          <w:rFonts w:ascii="Times New Roman" w:hAnsi="Times New Roman"/>
          <w:sz w:val="24"/>
        </w:rPr>
        <w:t>Господеві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помолімся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світського гамору рятуючись,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посеред саду в наметі оселився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звідки й восходження в серці поклавши, злетів ти во вишнє чеснотами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там з ликами святих оселяючись, на долішніх споглянь,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які нині пам’ять твою почитають.</w:t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Людинолюбче.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7239000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5825" y="3780000"/>
                          <a:ext cx="53403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7239000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скарбнице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світського гамору рятуючись,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посеред саду в наметі оселився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звідки й восходження в серці поклавши, злетів ти во вишнє чеснотами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там з ликами святих оселяючись, на долішніх споглянь,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які нині пам’ять твою почитають.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огненних язиках зіслав з неба Пресвятого Духа на святих своїх учнів і апостолів,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Давида, що в Солуні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QR3IP2PRsfAXu+0kVJVGtAeNi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UJTdEhqZ3c3aGJSdW4xLTJqRE1DaFJlUFVnQzFaZzE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2024-05-22T09:56:00Z</dcterms:created>
  <dc:creator>Windows User</dc:creator>
</cp:coreProperties>
</file>