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Великий вівторок.</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апостолів Аристарха, Пуда і Трофима.</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6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1">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8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Діждавшис</w:t>
      </w:r>
      <w:r w:rsidDel="00000000" w:rsidR="00000000" w:rsidRPr="00000000">
        <w:rPr>
          <w:rFonts w:ascii="Times New Roman" w:cs="Times New Roman" w:eastAsia="Times New Roman" w:hAnsi="Times New Roman"/>
          <w:sz w:val="24"/>
          <w:szCs w:val="24"/>
          <w:rtl w:val="0"/>
        </w:rPr>
        <w:t xml:space="preserve">ь</w:t>
      </w:r>
      <w:r w:rsidDel="00000000" w:rsidR="00000000" w:rsidRPr="00000000">
        <w:rPr>
          <w:rFonts w:ascii="Times New Roman" w:cs="Times New Roman" w:eastAsia="Times New Roman" w:hAnsi="Times New Roman"/>
          <w:color w:val="000000"/>
          <w:sz w:val="24"/>
          <w:szCs w:val="24"/>
          <w:rtl w:val="0"/>
        </w:rPr>
        <w:t xml:space="preserve">, вірні, спасенних страждань Христа Бога,* прославмо його довготерпіння,* щоб він своїм милосердям підняв і нас, умерлих гріхом,* як благий і людинолюбний.</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Діждавшис</w:t>
      </w:r>
      <w:r w:rsidDel="00000000" w:rsidR="00000000" w:rsidRPr="00000000">
        <w:rPr>
          <w:rFonts w:ascii="Times New Roman" w:cs="Times New Roman" w:eastAsia="Times New Roman" w:hAnsi="Times New Roman"/>
          <w:sz w:val="24"/>
          <w:szCs w:val="24"/>
          <w:rtl w:val="0"/>
        </w:rPr>
        <w:t xml:space="preserve">ь</w:t>
      </w:r>
      <w:r w:rsidDel="00000000" w:rsidR="00000000" w:rsidRPr="00000000">
        <w:rPr>
          <w:rFonts w:ascii="Times New Roman" w:cs="Times New Roman" w:eastAsia="Times New Roman" w:hAnsi="Times New Roman"/>
          <w:color w:val="000000"/>
          <w:sz w:val="24"/>
          <w:szCs w:val="24"/>
          <w:rtl w:val="0"/>
        </w:rPr>
        <w:t xml:space="preserve">, вірні, спасенних страждань Христа Бога,* прославмо його довготерпіння,* щоб він своїм милосердям підняв і нас, умерлих гріхом,* як благий і людинолюбний.</w:t>
      </w:r>
    </w:p>
    <w:p w:rsidR="00000000" w:rsidDel="00000000" w:rsidP="00000000" w:rsidRDefault="00000000" w:rsidRPr="00000000" w14:paraId="0000008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д</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нь я воскресну* на радість вірних і на життя вічне.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w:t>
      </w:r>
      <w:r w:rsidDel="00000000" w:rsidR="00000000" w:rsidRPr="00000000">
        <w:rPr>
          <w:rFonts w:ascii="Times New Roman" w:cs="Times New Roman" w:eastAsia="Times New Roman" w:hAnsi="Times New Roman"/>
          <w:sz w:val="24"/>
          <w:szCs w:val="24"/>
          <w:rtl w:val="0"/>
        </w:rPr>
        <w:t xml:space="preserve">день</w:t>
      </w:r>
      <w:r w:rsidDel="00000000" w:rsidR="00000000" w:rsidRPr="00000000">
        <w:rPr>
          <w:rFonts w:ascii="Times New Roman" w:cs="Times New Roman" w:eastAsia="Times New Roman" w:hAnsi="Times New Roman"/>
          <w:color w:val="000000"/>
          <w:sz w:val="24"/>
          <w:szCs w:val="24"/>
          <w:rtl w:val="0"/>
        </w:rPr>
        <w:t xml:space="preserve"> я воскресну* на радість вірних і на життя вічне.</w:t>
      </w:r>
    </w:p>
    <w:p w:rsidR="00000000" w:rsidDel="00000000" w:rsidP="00000000" w:rsidRDefault="00000000" w:rsidRPr="00000000" w14:paraId="000000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sdt>
        <w:sdtPr>
          <w:tag w:val="goog_rdk_5"/>
        </w:sdtPr>
        <w:sdtContent>
          <w:r w:rsidDel="00000000" w:rsidR="00000000" w:rsidRPr="00000000">
            <w:rPr>
              <w:rFonts w:ascii="Gungsuh" w:cs="Gungsuh" w:eastAsia="Gungsuh" w:hAnsi="Gungsuh"/>
              <w:color w:val="000000"/>
              <w:sz w:val="24"/>
              <w:szCs w:val="24"/>
              <w:rtl w:val="0"/>
            </w:rPr>
            <w:t xml:space="preserve">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sdtContent>
      </w:sdt>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9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9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09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D">
      <w:pPr>
        <w:spacing w:after="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127 (г. 6):</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Господь благословить тебе з Сіону,* і ти побачиш* добро Єрусалиму.</w:t>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всі, що Господа бояться і його дорогами ходять.</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A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A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A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 ними. 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І каже цар єгипетський єврейським повитухам, – одній з них на ім'я Шіфра, а другій Пуа: "Як помагатимете єврейкам, то придивляйтеся, коли родять: як син – убивайте, а як дочка –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 </w:t>
      </w:r>
      <w:r w:rsidDel="00000000" w:rsidR="00000000" w:rsidRPr="00000000">
        <w:rPr>
          <w:rFonts w:ascii="Times New Roman" w:cs="Times New Roman" w:eastAsia="Times New Roman" w:hAnsi="Times New Roman"/>
          <w:i w:val="1"/>
          <w:color w:val="ff0000"/>
          <w:sz w:val="24"/>
          <w:szCs w:val="24"/>
          <w:rtl w:val="0"/>
        </w:rPr>
        <w:t xml:space="preserve">(Вих. 1, 1-20)</w:t>
      </w:r>
      <w:r w:rsidDel="00000000" w:rsidR="00000000" w:rsidRPr="00000000">
        <w:rPr>
          <w:rtl w:val="0"/>
        </w:rPr>
      </w:r>
    </w:p>
    <w:p w:rsidR="00000000" w:rsidDel="00000000" w:rsidP="00000000" w:rsidRDefault="00000000" w:rsidRPr="00000000" w14:paraId="000000A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p>
    <w:p w:rsidR="00000000" w:rsidDel="00000000" w:rsidP="00000000" w:rsidRDefault="00000000" w:rsidRPr="00000000" w14:paraId="000000A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128 (г. 6):</w:t>
      </w:r>
    </w:p>
    <w:p w:rsidR="00000000" w:rsidDel="00000000" w:rsidP="00000000" w:rsidRDefault="00000000" w:rsidRPr="00000000" w14:paraId="000000A8">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Ми вас* благословляємо* ім'ям* Господнім.</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Надто мене гнобили вже з юнацтва мого.</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Йова читання.</w:t>
      </w:r>
    </w:p>
    <w:p w:rsidR="00000000" w:rsidDel="00000000" w:rsidP="00000000" w:rsidRDefault="00000000" w:rsidRPr="00000000" w14:paraId="000000A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Був чоловік у землі Уц на ім'я Йов.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Йов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Йов увесь час. 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Йова? Нема бо на землі нікого, як він, щирого й праведного, богобоязливого й такого, що цурався б зла». Сатана відказав Господеві й промовив: «Хіба даремно Йов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 у твоїй руці. Тільки на нього самого не простягай руки твоєї». І пішов Сатана геть з-перед лиця Господнього. </w:t>
      </w:r>
      <w:r w:rsidDel="00000000" w:rsidR="00000000" w:rsidRPr="00000000">
        <w:rPr>
          <w:rFonts w:ascii="Times New Roman" w:cs="Times New Roman" w:eastAsia="Times New Roman" w:hAnsi="Times New Roman"/>
          <w:i w:val="1"/>
          <w:color w:val="ff0000"/>
          <w:sz w:val="24"/>
          <w:szCs w:val="24"/>
          <w:rtl w:val="0"/>
        </w:rPr>
        <w:t xml:space="preserve">(Йов. 1, 1-12)</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Від Матея святого Євангелія читання.</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0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 </w:t>
      </w:r>
    </w:p>
    <w:p w:rsidR="00000000" w:rsidDel="00000000" w:rsidP="00000000" w:rsidRDefault="00000000" w:rsidRPr="00000000" w14:paraId="000000B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Одного разу, як сів Ісус</w:t>
      </w:r>
      <w:r w:rsidDel="00000000" w:rsidR="00000000" w:rsidRPr="00000000">
        <w:rPr>
          <w:rFonts w:ascii="Times New Roman" w:cs="Times New Roman" w:eastAsia="Times New Roman" w:hAnsi="Times New Roman"/>
          <w:color w:val="000000"/>
          <w:sz w:val="24"/>
          <w:szCs w:val="24"/>
          <w:rtl w:val="0"/>
        </w:rPr>
        <w:t xml:space="preserve"> сів на горі Оливній, його учні приступили до нього на 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w:t>
      </w:r>
      <w:r w:rsidDel="00000000" w:rsidR="00000000" w:rsidRPr="00000000">
        <w:rPr>
          <w:rFonts w:ascii="Times New Roman" w:cs="Times New Roman" w:eastAsia="Times New Roman" w:hAnsi="Times New Roman"/>
          <w:i w:val="1"/>
          <w:color w:val="ff0000"/>
          <w:sz w:val="24"/>
          <w:szCs w:val="24"/>
          <w:rtl w:val="0"/>
        </w:rPr>
        <w:t xml:space="preserve"> (Мт. зач. 98; 24, 3-35)</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D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Мати синів Заведея,* неспроможна збагнути несказанне таїнство твого задуму,* просила тебе, Господи,* щоб дітям її дати славу минущого царства.* Та замість цього ти прирік своїм друзям,* що питимуть чашу смерти, яку ти заповів,* що раніш від них сам вип'єш її на очищення гріхів.* Тим-то і ми кличемо до тебе!* Спасіння душ наших, – слава тобі!</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Господи, коли ти забажав увійти в святе місто,* люди маяли галузками дерев,* оспівуючи тебе, всіх Владику.* Бачивши тебе, що сидів на осляті, споглядали,* немов на сидячого на херувимах,* і тому так співали:* Осанна на висотах!* Благословенний ти, що прийшов і знову йдеш в ім'я Господнє!</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Лякаймося, браття,* прокляття всохлої смоковниці за безплідність* і принесім достойні плоди покаяння Христові,* що подає нам велику милість.</w:t>
      </w:r>
    </w:p>
    <w:p w:rsidR="00000000" w:rsidDel="00000000" w:rsidP="00000000" w:rsidRDefault="00000000" w:rsidRPr="00000000" w14:paraId="000000E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sdt>
        <w:sdtPr>
          <w:tag w:val="goog_rdk_6"/>
        </w:sdtPr>
        <w:sdtContent>
          <w:r w:rsidDel="00000000" w:rsidR="00000000" w:rsidRPr="00000000">
            <w:rPr>
              <w:rFonts w:ascii="Gungsuh" w:cs="Gungsuh" w:eastAsia="Gungsuh" w:hAnsi="Gungsuh"/>
              <w:color w:val="000000"/>
              <w:sz w:val="24"/>
              <w:szCs w:val="24"/>
              <w:rtl w:val="0"/>
            </w:rPr>
            <w:t xml:space="preserve">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sdtContent>
      </w:sdt>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A">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Молитва св. Єфрема</w:t>
      </w:r>
      <w:r w:rsidDel="00000000" w:rsidR="00000000" w:rsidRPr="00000000">
        <w:rPr>
          <w:rtl w:val="0"/>
        </w:rPr>
      </w:r>
    </w:p>
    <w:p w:rsidR="00000000" w:rsidDel="00000000" w:rsidP="00000000" w:rsidRDefault="00000000" w:rsidRPr="00000000" w14:paraId="000001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1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1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1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грі́шного. Бо́же, очи́сти мої́ гріхи́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1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3333"/>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Будь ім’я́ Госпо́днє благослове́нне відни́ні й дові́ку. </w:t>
      </w:r>
      <w:r w:rsidDel="00000000" w:rsidR="00000000" w:rsidRPr="00000000">
        <w:rPr>
          <w:rFonts w:ascii="Times New Roman" w:cs="Times New Roman" w:eastAsia="Times New Roman" w:hAnsi="Times New Roman"/>
          <w:i w:val="1"/>
          <w:color w:val="ff3333"/>
          <w:sz w:val="24"/>
          <w:szCs w:val="24"/>
          <w:rtl w:val="0"/>
        </w:rPr>
        <w:t xml:space="preserve">(3 р.)</w:t>
      </w:r>
      <w:r w:rsidDel="00000000" w:rsidR="00000000" w:rsidRPr="00000000">
        <w:rPr>
          <w:rtl w:val="0"/>
        </w:rPr>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1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1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апостолів Аристарха, Пуда і Трофима, і всіх святих - помилує і спасе нас як благий і людинолюбний.</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2">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A">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A2">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C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Перше стихослов'я</w:t>
      </w:r>
      <w:r w:rsidDel="00000000" w:rsidR="00000000" w:rsidRPr="00000000">
        <w:rPr>
          <w:rtl w:val="0"/>
        </w:rPr>
      </w:r>
    </w:p>
    <w:p w:rsidR="00000000" w:rsidDel="00000000" w:rsidP="00000000" w:rsidRDefault="00000000" w:rsidRPr="00000000" w14:paraId="000001DB">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9 або з неї псалом 64</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Боже, на Сіоні, і будуть виконані тобі обіти.</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вислухуєш молитву, кожний смертний прийде із-за гріхів.</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нас тяжіють провини наші, ти їх прощаєш.</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кого ти вибереш і приймеш; він буде жити у твоїх дворищах. Коли б то ми наситились добром дому твого, святощами храму твого!</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Предивно, ласкаво нас вислуховуєш, Спасителю наш, Боже, надіє усіх кінців землі і моря далекого.</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твоєю силою утвердив єси гори, потугою підперезавшись.</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приборкуєш ревіння моря, рев його бурунів, і народів галас.</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твоїми чудесами ті, що живуть на землі краях, наповнюються страхом; сповняєш радістю країни Сходу й Заходу.</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Відвідуєш землю і її зрошуєш; збагачуєш її понад міру. Божий потік води повен, ти їм хліб готуєш. Отак її зготовляєш.</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борозни її зрошуєш, рівняєш її скиби, зм'якшуєш її рясними дощами, благословиш її зело.</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увінчав рік твоєю добротою, сліди твої точать сить.</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пасовиська у пустині зрошені водою, і оперізуються радістю пагорби.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Луки вкривають отари, долини поростають збіжжям; усе весело вигукує й співає.</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EA">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000000"/>
          <w:sz w:val="24"/>
          <w:szCs w:val="24"/>
        </w:rPr>
      </w:pPr>
      <w:bookmarkStart w:colFirst="0" w:colLast="0" w:name="_heading=h.3znysh7" w:id="1"/>
      <w:bookmarkEnd w:id="1"/>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полюбімо Жениха,* і прикрасім свої світильники світлими чеснотами й правдивою вірою,* щоб як мудрі Господні діви,* були ми готовими ввійти з ним до весільної світлиці.* Жених бо, як Бог, обдаровує всіх нетлінним вінком. </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Друге стихослов'я</w:t>
      </w:r>
      <w:r w:rsidDel="00000000" w:rsidR="00000000" w:rsidRPr="00000000">
        <w:rPr>
          <w:rtl w:val="0"/>
        </w:rPr>
      </w:r>
    </w:p>
    <w:p w:rsidR="00000000" w:rsidDel="00000000" w:rsidP="00000000" w:rsidRDefault="00000000" w:rsidRPr="00000000" w14:paraId="000001FB">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10 або з неї псалом 74</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дякуємо тобі, Боже, дякуємо; взиваємо твоє ім'я, про чуда твої оповідаєм.</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виберу призначену годину, я сам судитиму по правді!</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земля й усі її мешканці захитались, я утвердив її стовпи.»</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кажу зухвалим: «Киньте зухвалість!» І грішникам: «Не піднімайте рога!»</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піднімайте вгору вашого рога, не говоріть, задерши голову, нахабно!</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ні зо сходу, ні з заходу, ні з пустині, ані з гір, - але Бог судить: того принижує, а того підвищує.</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чаша в руці Господній, що вином шумує, - повна заправленого. </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наливає в неї; аж до самої гущі будуть усі землі нечестиві жлуктати, пити.</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буду радуватися повіки, буду псалми співати Богові Якова.</w:t>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Усі роги беззаконних позбиваю, а роги праведника піднесуться вгору.</w:t>
      </w: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0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7">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000000"/>
          <w:sz w:val="24"/>
          <w:szCs w:val="24"/>
        </w:rPr>
      </w:pPr>
      <w:bookmarkStart w:colFirst="0" w:colLast="0" w:name="_heading=h.2et92p0" w:id="2"/>
      <w:bookmarkEnd w:id="2"/>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0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Священники й книжники з лютою заздрістю* зібрали беззаконну раду на тебе, Спасе,* і підбурили Юду до зради.* Тому він, виступивши безсоромно, говорив проти тебе беззаконним людям:* Що мені дасте, і я вам видам його у ваші руки?* Визволи, Господи, душі наші від його засуду. </w:t>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 </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Третє стихослов'я</w:t>
      </w:r>
      <w:r w:rsidDel="00000000" w:rsidR="00000000" w:rsidRPr="00000000">
        <w:rPr>
          <w:rtl w:val="0"/>
        </w:rPr>
      </w:r>
    </w:p>
    <w:p w:rsidR="00000000" w:rsidDel="00000000" w:rsidP="00000000" w:rsidRDefault="00000000" w:rsidRPr="00000000" w14:paraId="00000218">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11 або з неї псалом 81</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стоїть серед Божої громади, серед богів він судить:</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«Докіль судитимете не по правді й потуратимете безбожникам?</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Судіть по правді бідного й сиротину, визнайте правду вбогому й бідоласі</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Визвольте бідного й сіромаху, з руки грішників порятуйте!»</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не знають, вони не розуміють, у темряві блукають; хитаються усі землі основи.</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мовив: «Ви - боги й сини Всевишнього усі ви.</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 помрете, як усі люди, і впадете, як кожний князь.»</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Устань, Боже, судити землю, бо ти народами усіма володієш.</w:t>
      </w:r>
    </w:p>
    <w:p w:rsidR="00000000" w:rsidDel="00000000" w:rsidP="00000000" w:rsidRDefault="00000000" w:rsidRPr="00000000" w14:paraId="0000022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2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Юда нечестивий снує пожадливі грошолюбні думки,* починає діяти, нараджується і обмірковує зраду;* відпадає від світла, прийнявши темряву;* погоджується на ціну та продає Неоціненного.* Тому він, окаянний, зрадивши тебе, Господи, в нагороду за все,* що заподіяв, знаходить повішення і люту смерть.* Від його долі визволь нас, Христе Боже,* даруючи прощення гріхів тим, що з любов'ю святкують* твої пречисті страждання. </w:t>
      </w:r>
    </w:p>
    <w:p w:rsidR="00000000" w:rsidDel="00000000" w:rsidP="00000000" w:rsidRDefault="00000000" w:rsidRPr="00000000" w14:paraId="0000022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 святих отця нашого Івана Золотоустого</w:t>
      </w:r>
    </w:p>
    <w:p w:rsidR="00000000" w:rsidDel="00000000" w:rsidP="00000000" w:rsidRDefault="00000000" w:rsidRPr="00000000" w14:paraId="0000022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ПРО МИЛОСТИНЮ ТА ПРО ДЕСЯТЬОХ ДІВ</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Існують численні й різноманітні шляхи покаяння, щоб спасіння було для нас легким. Якби Бог дав нам лиш один шлях покаяння, то ми мали б таку відмовку: не можемо йти цим шляхом, не можемо спастися. Та, щоб позбавити тебе таких відмовок, Він дав тобі не лише один шлях, і не два, і не три, а численні й різноманітні, щоб через таке розмаїття зробити для тебе легким сходження на небо.</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Покаяння не важке, і немає в ньому жодного тягаря. Ти грішник? Увійди в храм і скажи: я згрішив! – і загладиш гріх. За приклад маєш Давида, який згрішив і загладив гріх. </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Існує й другий шлях – плач за гріхи. І це не важко: не треба ні витрачати гроші, ні долати далеку путь, ні щось інше подібне робити, а треба лише заплакати над гріхом. </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третій шлях представляє Священне Писання, коли говорить про фарисея і митаря: фарисей, що надмірно хвалився, втратив праведність, а митар, виявивши почуття смирення, вийшов з плодом праведности: дав слова, а отримав оправдання на ділі.</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 зробімо ще один крок уперед і розміркуймо над четвертим шляхом покаяння. Це – милостиня, цариця чеснот, найвірніша захисниця, яка одразу возносить людей у небесні висоти. Це слово самого Бога, Який каже: Що ви зробили одному з сих найменших, те мені зробили (Мт 25:40). Отож, хоч би скільки було в тебе гріхів – твоя милостиня перевершить їх усіх.</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не знаєш у Євангелії притчу про десятьох дів, як вони, не маючи милостині, залишилися поза весільною світлицею, хоч і подвизались у дівстві? Соромлюся я й червонію і плачу, коли чую про немудру діву, що зосталася немудрою після таких великих чеснот, після подвигів дівства, після того, як тілом вони піднялися на небо і порівнялися з вишніми Силами. І після сього їх названо нерозумними, і справедливо, бо, звершивши велике, вони зазнали поразки од малого. Були в нерозумних світильники, однак у світильниках мудрих був єлей, а в них не було. Бо ж дівство – це вогонь, а милостиня – єлей. Тому так, як вогонь гасне, коли до нього не підливати єлею, так і дівство вгасає, коли не має милостині.</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ж продавці того єлею? – бідні, що заради милостині сидять перед церквою. А за скільки він продається? – за скільки хочеш: ціни не вказано, щоб ти не посилався на вбогість. Що маєш, за те й купи. Маєш дрібний гріш? Купи ним небо, не тому, що небо дешеве, а тому, що Господь – людинолюбний. Не маєш і дрібного гроша? Подай чашу холодної води, бо хто напоїть одного з сих малих чашею холодної води ради мене, той не втратить нагороди своєї (Мт 10:42). Не маєш і цього? Поплач із нещасним і отримаєш нагороду – нагороду не за вимушену, а за вільну справу.</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хліб – і візьми Рай, дай мале – і візьми велике, дай тлінне і візьми нетлінне! Дай бідному, і навіть коли ти сам мовчатимеш, тисячі уст говоритимуть на твій захист, бо милостиня піднесеться і захистить тебе. Милостиня – це відкуплення душі.</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святого отця нашого Івана Золотоустого, архиєпископа Царгородського, Господи Ісусе Христе, Боже наш, помилуй нас. Амінь.</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Від Матея святого Євангелія читання.</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Одного разу радились фарисеї, як би зловити Ісуса на слові, і посилають </w:t>
      </w:r>
      <w:r w:rsidDel="00000000" w:rsidR="00000000" w:rsidRPr="00000000">
        <w:rPr>
          <w:rFonts w:ascii="Times New Roman" w:cs="Times New Roman" w:eastAsia="Times New Roman" w:hAnsi="Times New Roman"/>
          <w:color w:val="000000"/>
          <w:sz w:val="24"/>
          <w:szCs w:val="24"/>
          <w:rtl w:val="0"/>
        </w:rPr>
        <w:t xml:space="preserve">до нього своїх учнів разом з іродіянами. “Учителю”, –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 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w:t>
      </w:r>
      <w:r w:rsidDel="00000000" w:rsidR="00000000" w:rsidRPr="00000000">
        <w:rPr>
          <w:rFonts w:ascii="Times New Roman" w:cs="Times New Roman" w:eastAsia="Times New Roman" w:hAnsi="Times New Roman"/>
          <w:i w:val="1"/>
          <w:color w:val="ff0000"/>
          <w:sz w:val="24"/>
          <w:szCs w:val="24"/>
          <w:rtl w:val="0"/>
        </w:rPr>
        <w:t xml:space="preserve"> (Мт. зач. 90; 22, 15-23, 39)</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святих апостолів Аристарха, Пуда і Трофима,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u w:val="single"/>
        </w:rPr>
      </w:pPr>
      <w:bookmarkStart w:colFirst="0" w:colLast="0" w:name="_heading=h.tyjcwt" w:id="3"/>
      <w:bookmarkEnd w:id="3"/>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2">
      <w:pPr>
        <w:pStyle w:val="Heading2"/>
        <w:spacing w:after="120" w:before="0" w:lineRule="auto"/>
        <w:jc w:val="center"/>
        <w:rPr>
          <w:rFonts w:ascii="Times New Roman" w:cs="Times New Roman" w:eastAsia="Times New Roman" w:hAnsi="Times New Roman"/>
          <w:b w:val="1"/>
          <w:i w:val="1"/>
          <w:color w:val="ff0000"/>
          <w:sz w:val="24"/>
          <w:szCs w:val="24"/>
        </w:rPr>
      </w:pPr>
      <w:bookmarkStart w:colFirst="0" w:colLast="0" w:name="_heading=h.3dy6vkm" w:id="4"/>
      <w:bookmarkEnd w:id="4"/>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6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6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6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 годину кінця, душе, помисливши* і зрубання смоковниці убоявшись,* даним тобі талантом трудолюбно орудуй, окаянна,* чуваючи і взиваючи:* «Не зостаньмося поза світлицею Христовою!»</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 </w:t>
      </w:r>
      <w:r w:rsidDel="00000000" w:rsidR="00000000" w:rsidRPr="00000000">
        <w:rPr>
          <w:rFonts w:ascii="Times New Roman" w:cs="Times New Roman" w:eastAsia="Times New Roman" w:hAnsi="Times New Roman"/>
          <w:sz w:val="24"/>
          <w:szCs w:val="24"/>
          <w:rtl w:val="0"/>
        </w:rPr>
        <w:t xml:space="preserve">Чом нидієш, окаянная душе моя? Чому не в пору сниш турботами про нікчемне? Чому займаєшся швидкоплинним? Остання година настає віднині, і розлучитись муситимемо з тутешнім. Допоки маєш час, отямся, кличучи: «Згрішила я перед Тобою, Спасе мій, не зрубай мене, як безплідну смоковницю, але як Добросердий, Христе, пожалій мене, що зі страхом взиваю:* Не зостаньмося поза світлицею Христовою!»</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ДВОПІСНЕЦЬ</w:t>
      </w:r>
    </w:p>
    <w:p w:rsidR="00000000" w:rsidDel="00000000" w:rsidP="00000000" w:rsidRDefault="00000000" w:rsidRPr="00000000" w14:paraId="0000027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 Τρίτη τε. Глас 2.</w:t>
      </w:r>
    </w:p>
    <w:p w:rsidR="00000000" w:rsidDel="00000000" w:rsidP="00000000" w:rsidRDefault="00000000" w:rsidRPr="00000000" w14:paraId="00000273">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p>
    <w:p w:rsidR="00000000" w:rsidDel="00000000" w:rsidP="00000000" w:rsidRDefault="00000000" w:rsidRPr="00000000" w14:paraId="0000027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Велінню тира́нському преподо́бні три о́троки не підкори́вшись, до пе́чі вве́ржені, Бо́га ісповідали, співа́ючи: «Благословіте, творіння Госпо́дні, Го́спода!»</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sz w:val="24"/>
          <w:szCs w:val="24"/>
          <w:rtl w:val="0"/>
        </w:rPr>
        <w:t xml:space="preserve"> Недба́льство дале́ко від нас відки́ньмо і з сяйли́вими світи́льниками Безсме́ртного Жениха́ – Христа́ пісня́ми зустріньмо, взива́ючи: «Творіння, благословіте Го́спода!»</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[Ι]</w:t>
      </w:r>
      <w:r w:rsidDel="00000000" w:rsidR="00000000" w:rsidRPr="00000000">
        <w:rPr>
          <w:rFonts w:ascii="Times New Roman" w:cs="Times New Roman" w:eastAsia="Times New Roman" w:hAnsi="Times New Roman"/>
          <w:sz w:val="24"/>
          <w:szCs w:val="24"/>
          <w:rtl w:val="0"/>
        </w:rPr>
        <w:t xml:space="preserve"> Хай ви́стачить єле́ю спільно́тности в посу́динах душі на́шої, аби́ час нагоро́д не змарнува́вши на купівлю, ми співа́ли: «Благословіте, творіння Госпо́дні, Го́спода!»</w:t>
      </w:r>
    </w:p>
    <w:p w:rsidR="00000000" w:rsidDel="00000000" w:rsidP="00000000" w:rsidRDefault="00000000" w:rsidRPr="00000000" w14:paraId="0000027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 що тала́нт від Бо́га прийняли́, примно́жте рівноси́льну благода́ть з допомо́гою Пода́теля – Христа́, співа́ючи: «Благословіте, творіння Госпо́дні, Го́спода!»</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7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7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8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невмістимого Бога у лоні помістила* і радість світові народила.* Тебе оспівуємо, Пресвята Діво.</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Добрий, сказав учням: Чувайте,* бо не знаєте, в яку годину прийде Господь,* щоб розплатитися з кожним.</w:t>
      </w:r>
    </w:p>
    <w:p w:rsidR="00000000" w:rsidDel="00000000" w:rsidP="00000000" w:rsidRDefault="00000000" w:rsidRPr="00000000" w14:paraId="0000028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Під час твого другого і страшного приходу, Владико,* зарахуй мене до овець, що по правиці,* незважаючи на безліч моїх прогрішень.</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8E">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9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A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A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A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Людинолюбець.</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Людинолюбець.</w:t>
      </w:r>
    </w:p>
    <w:p w:rsidR="00000000" w:rsidDel="00000000" w:rsidP="00000000" w:rsidRDefault="00000000" w:rsidRPr="00000000" w14:paraId="000002B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переді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 засудження того, хто сховав талант,* почувши, душе, не ховай слова Божого,* сповіщай чудеса Його,* щоб, примноживши дар,* увійшла ти в радість Господа твого.</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u w:val="single"/>
        </w:rPr>
      </w:pPr>
      <w:bookmarkStart w:colFirst="0" w:colLast="0" w:name="_heading=h.2s8eyo1" w:id="5"/>
      <w:bookmarkEnd w:id="5"/>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Ти, що сидиш по правиці Отця,* помилуй нас.</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D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bookmarkStart w:colFirst="0" w:colLast="0" w:name="_heading=h.17dp8vu" w:id="6"/>
      <w:bookmarkEnd w:id="6"/>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2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D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2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2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2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2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2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F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людинолюбний.</w:t>
      </w:r>
    </w:p>
    <w:p w:rsidR="00000000" w:rsidDel="00000000" w:rsidP="00000000" w:rsidRDefault="00000000" w:rsidRPr="00000000" w14:paraId="000002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F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людинолюбний.</w:t>
      </w:r>
    </w:p>
    <w:p w:rsidR="00000000" w:rsidDel="00000000" w:rsidP="00000000" w:rsidRDefault="00000000" w:rsidRPr="00000000" w14:paraId="000002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2F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000000" w:rsidDel="00000000" w:rsidP="00000000" w:rsidRDefault="00000000" w:rsidRPr="00000000" w14:paraId="000002F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у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0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0">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Молитва св. Єфрема</w:t>
      </w:r>
      <w:r w:rsidDel="00000000" w:rsidR="00000000" w:rsidRPr="00000000">
        <w:rPr>
          <w:rtl w:val="0"/>
        </w:rPr>
      </w:r>
    </w:p>
    <w:p w:rsidR="00000000" w:rsidDel="00000000" w:rsidP="00000000" w:rsidRDefault="00000000" w:rsidRPr="00000000" w14:paraId="0000031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31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3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31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грі́шного. Бо́же, очи́сти мої́ гріхи́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31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1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апостолів Аристарха, Пуда і Трофима, і всіх святих - помилує і спасе нас як благий і людинолюбний.</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1A">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 w:val="36"/>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Calibri Light"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link w:val="Heading1"/>
    <w:uiPriority w:val="99"/>
    <w:rsid w:val="00F536D8"/>
    <w:rPr>
      <w:rFonts w:ascii="Arial" w:cs="Arial" w:eastAsia="Times New Roman" w:hAnsi="Arial"/>
      <w:i w:val="1"/>
      <w:color w:val="ff0000"/>
      <w:sz w:val="24"/>
      <w:szCs w:val="24"/>
    </w:rPr>
  </w:style>
  <w:style w:type="character" w:styleId="Heading2Char" w:customStyle="1">
    <w:name w:val="Heading 2 Char"/>
    <w:link w:val="Heading2"/>
    <w:uiPriority w:val="99"/>
    <w:semiHidden w:val="1"/>
    <w:rsid w:val="00E36909"/>
    <w:rPr>
      <w:rFonts w:ascii="Calibri Light" w:cs="Times New Roman" w:eastAsia="Times New Roman" w:hAnsi="Calibri Light"/>
      <w:color w:val="2e74b5"/>
      <w:sz w:val="26"/>
      <w:szCs w:val="26"/>
      <w:lang w:val="en-US"/>
    </w:rPr>
  </w:style>
  <w:style w:type="character" w:styleId="Heading3Char" w:customStyle="1">
    <w:name w:val="Heading 3 Char"/>
    <w:link w:val="Heading3"/>
    <w:uiPriority w:val="99"/>
    <w:rsid w:val="00A231E9"/>
    <w:rPr>
      <w:rFonts w:ascii="Calibri Light" w:cs="Times New Roman" w:eastAsia="Times New Roman" w:hAnsi="Calibri Light"/>
      <w:color w:val="1f4d78"/>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link w:val="DocumentMap"/>
    <w:uiPriority w:val="99"/>
    <w:semiHidden w:val="1"/>
    <w:rsid w:val="00831381"/>
    <w:rPr>
      <w:rFonts w:ascii="Lucida Grande CY" w:cs="Lucida Grande CY" w:eastAsia="Times New Roman" w:hAnsi="Lucida Grande CY"/>
      <w:sz w:val="24"/>
      <w:szCs w:val="24"/>
      <w:lang w:val="en-US"/>
    </w:rPr>
  </w:style>
  <w:style w:type="paragraph" w:styleId="BalloonText">
    <w:name w:val="Balloon Text"/>
    <w:basedOn w:val="Normal"/>
    <w:link w:val="BalloonTextChar"/>
    <w:uiPriority w:val="99"/>
    <w:semiHidden w:val="1"/>
    <w:unhideWhenUsed w:val="1"/>
    <w:rsid w:val="00F41929"/>
    <w:rPr>
      <w:rFonts w:ascii="Tahoma" w:cs="Tahoma" w:hAnsi="Tahoma"/>
      <w:sz w:val="16"/>
      <w:szCs w:val="16"/>
    </w:rPr>
  </w:style>
  <w:style w:type="character" w:styleId="BalloonTextChar" w:customStyle="1">
    <w:name w:val="Balloon Text Char"/>
    <w:link w:val="BalloonText"/>
    <w:uiPriority w:val="99"/>
    <w:semiHidden w:val="1"/>
    <w:rsid w:val="00F41929"/>
    <w:rPr>
      <w:rFonts w:ascii="Tahoma" w:cs="Tahoma" w:eastAsia="Times New Roman" w:hAnsi="Tahoma"/>
      <w:sz w:val="16"/>
      <w:szCs w:val="16"/>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eMNh+R6jyLX5CG4eOwAm3nwN9A==">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N6bnlzaDcyCWguMmV0OTJwMDIIaC50eWpjd3QyCWguM2R5NnZrbTIJaC4yczhleW8xMgloLjE3ZHA4dnU4AHIhMUtZUTRpMzNoYlN6b0xHMElnRnB6MG5yWTJBbm9PMH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2025-03-25T19:51:00Z</dcterms:created>
  <dc:creator>Windows User</dc:creator>
</cp:coreProperties>
</file>