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Квітень 5,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акафістова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Теодула й Агатопода, і тих, що з ними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&lt;ustav custom=n liturgia=liz /&gt;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&lt;antifon1&gt;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/>
      <w:r>
        <w:rPr>
          <w:rFonts w:ascii="Times New Roman" w:hAnsi="Times New Roman"/>
          <w:color w:val="000000"/>
          <w:sz w:val="24"/>
        </w:rPr>
        <w:t>Бла́го є іcпові́дувати Го́спода і співа́ти і́мені Твоє́му, Всеви́шній.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Молитва́ми Богоро́диці,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Звіща́ти вдо́світа ми́лість Твою́ і і́стину Твою́ – на вся́ку ніч.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Молитва́ми Богоро́диці,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Бо пра́вий Госпо́дь Бог наш, і нема́є непра́вди в Нім.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Молитва́ми Богоро́диці,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Сла́ва Отцю́, і Си́ну, і Свято́му Ду́хові, і ни́ні, і повсякча́с, і на ві́ки вікі́в. Амі́нь.</w:t>
      </w:r>
    </w:p>
    <w:p>
      <w:pPr/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color w:val="000000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Молитва́ми Богоро́диці, Спа́се, спаси́ нас.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&lt;/antifon1&gt;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&lt;antifon2&gt;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/>
      <w:r>
        <w:rPr>
          <w:rFonts w:ascii="Times New Roman" w:hAnsi="Times New Roman"/>
          <w:color w:val="000000"/>
          <w:sz w:val="24"/>
        </w:rPr>
        <w:t>Госпо́дь воцари́вся, в красу́ зодягну́вся, зодягну́вся Госпо́дь си́лою і опоя́сався.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Твої́х,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Він бо утверди́в вселе́нну, і вона́ не похитне́ться.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Твої́х,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Твої́х, Спа́се, спаси́ нас.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&lt;/antifon2&gt;</w:t>
      </w:r>
    </w:p>
    <w:p>
      <w:pPr/>
      <w:r>
        <w:rPr>
          <w:rFonts w:ascii="Times New Roman" w:hAnsi="Times New Roman"/>
          <w:color w:val="000000"/>
          <w:sz w:val="24"/>
        </w:rPr>
        <w:t>Сла́ва Отцю́, і Си́ну, і Свято́му Ду́хові, і ни́ні, і повсякча́с, і на ві́ки вікі́в. Амі́нь.</w:t>
      </w:r>
    </w:p>
    <w:p>
      <w:pPr/>
      <w:r>
        <w:rPr>
          <w:rFonts w:ascii="Times New Roman" w:hAnsi="Times New Roman"/>
          <w:color w:val="000000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&lt;hr /&gt;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&lt;antifon3&gt;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/>
      <w:r>
        <w:rPr>
          <w:rFonts w:ascii="Times New Roman" w:hAnsi="Times New Roman"/>
          <w:color w:val="000000"/>
          <w:sz w:val="24"/>
        </w:rPr>
        <w:t>Прийді́те, возра́дуємся  Господе́ві, воскли́кнім Богу, Спаси́телеві на́шому.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Спаси́ нас, Си́ну Бо́жий, у святи́х ди́вний Ти, співа́ємо Тобі́: Алилу́я.</w:t>
      </w:r>
    </w:p>
    <w:p>
      <w:pPr/>
      <w:r>
        <w:rPr>
          <w:rFonts w:ascii="Times New Roman" w:hAnsi="Times New Roman"/>
          <w:color w:val="000000"/>
          <w:sz w:val="24"/>
        </w:rPr>
        <w:t>Іді́м пере́д лице́м Його́ з іспові́данням, і псалма́ми воскли́кнім Йому́.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Спаси́ нас, Си́ну Бо́жий, у святи́х ди́вний Ти, співа́ємо Тобі́: Алилу́я.</w:t>
      </w:r>
    </w:p>
    <w:p>
      <w:pPr/>
      <w:r>
        <w:rPr>
          <w:rFonts w:ascii="Times New Roman" w:hAnsi="Times New Roman"/>
          <w:color w:val="000000"/>
          <w:sz w:val="24"/>
        </w:rPr>
        <w:t>Бо Бог – вели́кий Госпо́дь і цар вели́кий по всій землі́.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Спаси́ нас, Си́ну Бо́жий, у святи́х ди́вний Ти, співа́ємо Тобі́: Алилу́я.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&lt;/antifon3&gt;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&lt;vhidne&gt;</w:t>
      </w:r>
    </w:p>
    <w:p>
      <w:pPr/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&lt;/vhidne&gt;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</w:p>
    <w:p>
      <w:pPr>
        <w:jc w:val="both"/>
      </w:pPr>
      <w:r>
        <w:rPr>
          <w:rFonts w:ascii="Times New Roman" w:hAnsi="Times New Roman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/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/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pPr/>
      <w:r>
        <w:rPr>
          <w:rFonts w:ascii="Times New Roman" w:hAnsi="Times New Roman"/>
          <w:color w:val="000000"/>
          <w:sz w:val="24"/>
        </w:rPr>
        <w:t>Ряд.: #ap322</w:t>
      </w:r>
    </w:p>
    <w:p>
      <w:pPr/>
      <w:r>
        <w:rPr>
          <w:rFonts w:ascii="Times New Roman" w:hAnsi="Times New Roman"/>
          <w:color w:val="000000"/>
          <w:sz w:val="24"/>
        </w:rPr>
        <w:t>Богородиці: #ap320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000000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0000"/>
          <w:sz w:val="24"/>
        </w:rPr>
        <w:t>(Пс. 131,8).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Пом’яни, Господи, Давида і всю кротость його </w:t>
      </w:r>
      <w:r>
        <w:rPr>
          <w:rFonts w:ascii="Times New Roman" w:hAnsi="Times New Roman"/>
          <w:i/>
          <w:color w:val="FF0000"/>
          <w:sz w:val="24"/>
        </w:rPr>
        <w:t>(Пс. 131,1).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pPr/>
      <w:r>
        <w:rPr>
          <w:rFonts w:ascii="Times New Roman" w:hAnsi="Times New Roman"/>
          <w:color w:val="000000"/>
          <w:sz w:val="24"/>
        </w:rPr>
        <w:t>Ряд.: #mr035</w:t>
      </w:r>
    </w:p>
    <w:p>
      <w:pPr/>
      <w:r>
        <w:rPr>
          <w:rFonts w:ascii="Times New Roman" w:hAnsi="Times New Roman"/>
          <w:color w:val="000000"/>
          <w:sz w:val="24"/>
        </w:rPr>
        <w:t>Богородиці: #lk054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Ча́шу спасі́ння прийму́ і ім’я́ Госпо́днє призову́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115,4).</w:t>
      </w:r>
      <w:r>
        <w:rPr>
          <w:rFonts w:ascii="Times New Roman" w:hAnsi="Times New Roman"/>
          <w:color w:val="000000"/>
          <w:sz w:val="24"/>
        </w:rPr>
        <w:t xml:space="preserve"> Алилуя,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color w:val="000000"/>
          <w:sz w:val="24"/>
        </w:rPr>
        <w:t>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pPr/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000000"/>
          <w:sz w:val="24"/>
        </w:rPr>
        <w:t>, преподобного отця нашого Тедора Трихіни  і всіх святих - помилує і спасе нас як благий і людинолюбний.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Квітень 6,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5-та Великого Посту, преподобної Марії Єгипетської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Переставл. св. Методія, учителя слов’янського</w:t>
      </w:r>
    </w:p>
    <w:p>
      <w:pPr>
        <w:spacing w:after="120"/>
      </w:pPr>
      <w:r>
        <w:rPr>
          <w:rFonts w:ascii="Times New Roman" w:hAnsi="Times New Roman"/>
          <w:sz w:val="24"/>
        </w:rPr>
        <w:t>Св. Євтихія, архиєп. Царгородського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liturgia=liz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&lt;hr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воскресний (г. 8): </w:t>
      </w:r>
      <w:r>
        <w:rPr>
          <w:rFonts w:ascii="Times New Roman" w:hAnsi="Times New Roman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воскресний (г. 8): </w:t>
      </w:r>
      <w:r>
        <w:rPr>
          <w:rFonts w:ascii="Times New Roman" w:hAnsi="Times New Roman"/>
          <w:sz w:val="24"/>
        </w:rPr>
        <w:t>Воскре́сши із гро́бу,* уме́рлих воздви́гнув Ти* і Ада́ма во</w:t>
      </w:r>
      <w:r>
        <w:rPr>
          <w:rFonts w:ascii="Times New Roman" w:hAnsi="Times New Roman"/>
          <w:sz w:val="24"/>
        </w:rPr>
        <w:t>скреси́в Ти,* і Є́ва лику́є в Твої́м воскресі́нні,* і кінці́ сві́ту урочи́сто святку́ють* воста́ння Твоє́,* Многомилости́вий.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</w:t>
      </w:r>
      <w:r>
        <w:rPr>
          <w:rFonts w:ascii="Times New Roman" w:hAnsi="Times New Roman"/>
          <w:sz w:val="24"/>
        </w:rPr>
        <w:t xml:space="preserve">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sz w:val="24"/>
        </w:rPr>
        <w:t>Прийді́те, возра́дуємся Господе́ві, воскли́кнім Бо́гу,</w:t>
      </w:r>
      <w:r>
        <w:rPr>
          <w:rFonts w:ascii="Times New Roman" w:hAnsi="Times New Roman"/>
          <w:sz w:val="24"/>
        </w:rPr>
        <w:t xml:space="preserve">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</w:t>
      </w:r>
      <w:r>
        <w:rPr>
          <w:rFonts w:ascii="Times New Roman" w:hAnsi="Times New Roman"/>
          <w:i/>
          <w:color w:val="FF4400"/>
          <w:sz w:val="24"/>
        </w:rPr>
        <w:t>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</w:t>
      </w:r>
      <w:r>
        <w:rPr>
          <w:rFonts w:ascii="Times New Roman" w:hAnsi="Times New Roman"/>
          <w:i/>
          <w:color w:val="FF4400"/>
          <w:sz w:val="24"/>
        </w:rPr>
        <w:t>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12,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Лазарева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Василія, єп. Парійського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&lt;ustav custom=n liturgia=liz /&gt;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&lt;antifon1&gt;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pPr/>
      <w:r>
        <w:rPr>
          <w:rFonts w:ascii="Times New Roman" w:hAnsi="Times New Roman"/>
          <w:color w:val="000000"/>
          <w:sz w:val="24"/>
        </w:rPr>
        <w:t>Бла́го є іcпові́дувати Го́спода і співа́ти і́мені Твоє́му, Всеви́шній.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Молитва́ми Богоро́диці,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Звіща́ти вдо́світа ми́лість Твою́ і і́стину Твою́ – на вся́ку ніч.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Молитва́ми Богоро́диці,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Бо пра́вий Госпо́дь Бог наш, і нема́є непра́вди в Нім.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Молитва́ми Богоро́диці,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Сла́ва Отцю́, і Си́ну, і Свято́му Ду́хові, і ни́ні, і повсякча́с, і на ві́ки вікі́в. Амі́нь.</w:t>
      </w:r>
    </w:p>
    <w:p>
      <w:pPr/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color w:val="000000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Молитва́ми Богоро́диці, Спа́се, спаси́ нас.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&lt;/antifon1&gt;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&lt;antifon2&gt;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pPr/>
      <w:r>
        <w:rPr>
          <w:rFonts w:ascii="Times New Roman" w:hAnsi="Times New Roman"/>
          <w:color w:val="000000"/>
          <w:sz w:val="24"/>
        </w:rPr>
        <w:t>Госпо́дь воцари́вся, в красу́ зодягну́вся, зодягну́вся Госпо́дь си́лою і опоя́сався.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Твої́х,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Він бо утверди́в вселе́нну, і вона́ не похитне́ться.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Твої́х, Спа́се, спаси́ нас.</w:t>
      </w:r>
    </w:p>
    <w:p>
      <w:pPr/>
      <w:r>
        <w:rPr>
          <w:rFonts w:ascii="Times New Roman" w:hAnsi="Times New Roman"/>
          <w:color w:val="000000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Твої́х, Спа́се, спаси́ нас.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&lt;/antifon2&gt;</w:t>
      </w:r>
    </w:p>
    <w:p>
      <w:pPr/>
      <w:r>
        <w:rPr>
          <w:rFonts w:ascii="Times New Roman" w:hAnsi="Times New Roman"/>
          <w:color w:val="000000"/>
          <w:sz w:val="24"/>
        </w:rPr>
        <w:t>Сла́ва Отцю́, і Си́ну, і Свято́му Ду́хові, і ни́ні, і повсякча́с, і на ві́ки вікі́в. Амі́нь.</w:t>
      </w:r>
    </w:p>
    <w:p>
      <w:pPr/>
      <w:r>
        <w:rPr>
          <w:rFonts w:ascii="Times New Roman" w:hAnsi="Times New Roman"/>
          <w:color w:val="000000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&lt;hr /&gt;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&lt;antifon3&gt;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pPr/>
      <w:r>
        <w:rPr>
          <w:rFonts w:ascii="Times New Roman" w:hAnsi="Times New Roman"/>
          <w:color w:val="000000"/>
          <w:sz w:val="24"/>
        </w:rPr>
        <w:t>Прийді́те, возра́дуємся  Господе́ві, воскли́кнім Богу, Спаси́телеві на́шому.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Спаси́ нас, Си́ну Бо́жий, у святи́х ди́вний Ти, співа́ємо Тобі́: Алилу́я.</w:t>
      </w:r>
    </w:p>
    <w:p>
      <w:pPr/>
      <w:r>
        <w:rPr>
          <w:rFonts w:ascii="Times New Roman" w:hAnsi="Times New Roman"/>
          <w:color w:val="000000"/>
          <w:sz w:val="24"/>
        </w:rPr>
        <w:t>Іді́м пере́д лице́м Його́ з іспові́данням, і псалма́ми воскли́кнім Йому́.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Спаси́ нас, Си́ну Бо́жий, у святи́х ди́вний Ти, співа́ємо Тобі́: Алилу́я.</w:t>
      </w:r>
    </w:p>
    <w:p>
      <w:pPr/>
      <w:r>
        <w:rPr>
          <w:rFonts w:ascii="Times New Roman" w:hAnsi="Times New Roman"/>
          <w:color w:val="000000"/>
          <w:sz w:val="24"/>
        </w:rPr>
        <w:t>Бо Бог – вели́кий Госпо́дь і цар вели́кий по всій землі́.</w:t>
      </w:r>
    </w:p>
    <w:p>
      <w:pPr/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Спаси́ нас, Си́ну Бо́жий, у святи́х ди́вний Ти, співа́ємо Тобі́: Алилу́я.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&lt;/antifon3&gt;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&lt;vhidne&gt;</w:t>
      </w:r>
    </w:p>
    <w:p>
      <w:pPr/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&lt;/vhidne&gt;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&lt;vhidne&gt;</w:t>
      </w:r>
    </w:p>
    <w:p>
      <w:pPr/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&lt;/vhidne&gt;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>
      <w:pPr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&lt;trysviate&gt;</w:t>
      </w:r>
    </w:p>
    <w:p>
      <w:pPr/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b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Ви, що в Христа́ хрести́лися, у Христа́ зодягну́лися. Алилу́я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/>
      <w:r>
        <w:rPr>
          <w:rFonts w:ascii="Times New Roman" w:hAnsi="Times New Roman"/>
          <w:color w:val="000000"/>
          <w:sz w:val="24"/>
        </w:rPr>
        <w:t>Сла́ва Отцю́, і Си́ну, і Свято́му Ду́хові, і ни́ні, і повсякча́с, і на ві́ки вікі́в. Амі́нь.</w:t>
      </w:r>
    </w:p>
    <w:p>
      <w:pPr/>
      <w:r>
        <w:rPr>
          <w:rFonts w:ascii="Times New Roman" w:hAnsi="Times New Roman"/>
          <w:color w:val="000000"/>
          <w:sz w:val="24"/>
        </w:rPr>
        <w:t>У Христа́ зодягну́лися. Алилу́я.</w:t>
      </w:r>
    </w:p>
    <w:p>
      <w:pPr/>
      <w:r>
        <w:rPr>
          <w:rFonts w:ascii="Times New Roman" w:hAnsi="Times New Roman"/>
          <w:color w:val="000000"/>
          <w:sz w:val="24"/>
        </w:rPr>
        <w:t>Ви, що в Христа́ хрести́лися, у Христа́ зодягну́лися. Алилу́я.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&lt;/trysviate&gt;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Прокімен (г. 3):</w:t>
      </w:r>
      <w:r>
        <w:rPr>
          <w:rFonts w:ascii="Times New Roman" w:hAnsi="Times New Roman"/>
          <w:color w:val="000000"/>
          <w:sz w:val="24"/>
        </w:rPr>
        <w:t xml:space="preserve"> Господь просвіщення моє і спаситель мій, кого убоюся? </w:t>
      </w:r>
      <w:r>
        <w:rPr>
          <w:rFonts w:ascii="Times New Roman" w:hAnsi="Times New Roman"/>
          <w:i/>
          <w:color w:val="FF4400"/>
          <w:sz w:val="24"/>
        </w:rPr>
        <w:t>(Пс. 26,1).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Господь захисник життя мого, кого устрашуся? </w:t>
      </w:r>
      <w:r>
        <w:rPr>
          <w:rFonts w:ascii="Times New Roman" w:hAnsi="Times New Roman"/>
          <w:i/>
          <w:color w:val="FF4400"/>
          <w:sz w:val="24"/>
        </w:rPr>
        <w:t>(Пс. 26,1).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pPr/>
      <w:r>
        <w:rPr>
          <w:rFonts w:ascii="Times New Roman" w:hAnsi="Times New Roman"/>
          <w:color w:val="000000"/>
          <w:sz w:val="24"/>
        </w:rPr>
        <w:t>#ap333b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000000"/>
          <w:sz w:val="24"/>
        </w:rPr>
        <w:t xml:space="preserve"> Господь воцарився, в красу зодягнувся, зодягнувся Господь у силу і перепоясався </w:t>
      </w:r>
      <w:r>
        <w:rPr>
          <w:rFonts w:ascii="Times New Roman" w:hAnsi="Times New Roman"/>
          <w:i/>
          <w:color w:val="FF4400"/>
          <w:sz w:val="24"/>
        </w:rPr>
        <w:t>(Пс. 92,1).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Він бо утвердив вселенну, вона не порушиться </w:t>
      </w:r>
      <w:r>
        <w:rPr>
          <w:rFonts w:ascii="Times New Roman" w:hAnsi="Times New Roman"/>
          <w:i/>
          <w:color w:val="FF4400"/>
          <w:sz w:val="24"/>
        </w:rPr>
        <w:t>(Пс. 91,1).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pPr/>
      <w:r>
        <w:rPr>
          <w:rFonts w:ascii="Times New Roman" w:hAnsi="Times New Roman"/>
          <w:color w:val="000000"/>
          <w:sz w:val="24"/>
        </w:rPr>
        <w:t>#iv039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&lt;dostoino&gt;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ірмос (г. 8):</w:t>
      </w:r>
      <w:r>
        <w:rPr>
          <w:rFonts w:ascii="Times New Roman" w:hAnsi="Times New Roman"/>
          <w:color w:val="000000"/>
          <w:sz w:val="24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&lt;/dostoino&gt;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 xml:space="preserve"> Із уст младенців і немовлят учинив Ти хвалу </w:t>
      </w:r>
      <w:r>
        <w:rPr>
          <w:rFonts w:ascii="Times New Roman" w:hAnsi="Times New Roman"/>
          <w:i/>
          <w:color w:val="FF4400"/>
          <w:sz w:val="24"/>
        </w:rPr>
        <w:t>(Пс. 8,3).</w:t>
      </w:r>
      <w:r>
        <w:rPr>
          <w:rFonts w:ascii="Times New Roman" w:hAnsi="Times New Roman"/>
          <w:color w:val="000000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pPr/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Христос, істинний Бог наш - що прийшов у Витанію воскресити праведного Лазаря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Квітень 13,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6-та Великого Посту, Квітна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Вхід Господній в Єрусалим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Артемона і тих, що з ним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&lt;ustav custom=n liturgia=liz /&gt;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&lt;antifon1&gt;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Перший антифон свята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Возлюбив я, бо вислухав Господь* голос моління мого </w:t>
      </w:r>
      <w:r>
        <w:rPr>
          <w:rFonts w:ascii="Times New Roman" w:hAnsi="Times New Roman"/>
          <w:i/>
          <w:color w:val="FF0000"/>
          <w:sz w:val="24"/>
        </w:rPr>
        <w:t>(Пс. 114,1).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Молитвами Богородиці,* Спасе, спаси нас.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0000"/>
          <w:sz w:val="24"/>
        </w:rPr>
        <w:t>(Пс. 114,2).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Молитвами Богородиці: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Обняли мене болісті смертні,* біди адові зустріли мене </w:t>
      </w:r>
      <w:r>
        <w:rPr>
          <w:rFonts w:ascii="Times New Roman" w:hAnsi="Times New Roman"/>
          <w:i/>
          <w:color w:val="FF0000"/>
          <w:sz w:val="24"/>
        </w:rPr>
        <w:t>(Пс. 114,3).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Молитвами Богородиці: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Скорб і болість зустрів я* і призвав ім’я Господнє </w:t>
      </w:r>
      <w:r>
        <w:rPr>
          <w:rFonts w:ascii="Times New Roman" w:hAnsi="Times New Roman"/>
          <w:i/>
          <w:color w:val="FF0000"/>
          <w:sz w:val="24"/>
        </w:rPr>
        <w:t>(Пс. 114,3).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Молитвами Богородиці:</w:t>
      </w:r>
    </w:p>
    <w:p>
      <w:pPr>
        <w:jc w:val="both"/>
      </w:pPr>
      <w:r>
        <w:rPr>
          <w:rFonts w:ascii="Times New Roman" w:hAnsi="Times New Roman"/>
          <w:color w:val="000000"/>
          <w:sz w:val="24"/>
        </w:rPr>
        <w:t>Слава Отцю, і Сину, і Святому Духові,* і нині, і повсякчас, і на віки віків. Амінь.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Молитвами Богородиці: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&lt;/antifon1&gt;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&lt;antifon2&gt;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Другий антифон свята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Вірував я, тому й заговорив,* і я смирився вельми </w:t>
      </w:r>
      <w:r>
        <w:rPr>
          <w:rFonts w:ascii="Times New Roman" w:hAnsi="Times New Roman"/>
          <w:i/>
          <w:color w:val="FF0000"/>
          <w:sz w:val="24"/>
        </w:rPr>
        <w:t>(Пс. 115,1).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Спаси нас, Сину Божий,* що возсів на жереб’я, співаємо Тобі: Алилуя.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Що віддам Господеві* за все, що Він воздав мені? </w:t>
      </w:r>
      <w:r>
        <w:rPr>
          <w:rFonts w:ascii="Times New Roman" w:hAnsi="Times New Roman"/>
          <w:i/>
          <w:color w:val="FF0000"/>
          <w:sz w:val="24"/>
        </w:rPr>
        <w:t>(Пс. 115,3).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 нас, Сину Божий: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Чашу спасення прийму* і ім’я Господнє призову </w:t>
      </w:r>
      <w:r>
        <w:rPr>
          <w:rFonts w:ascii="Times New Roman" w:hAnsi="Times New Roman"/>
          <w:i/>
          <w:color w:val="FF0000"/>
          <w:sz w:val="24"/>
        </w:rPr>
        <w:t>(Пс. 115,4).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 нас, Сину Божий: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000000"/>
          <w:sz w:val="24"/>
        </w:rPr>
        <w:t xml:space="preserve"> Молитви мої Господеві воздам* перед усіма людьми Його </w:t>
      </w:r>
      <w:r>
        <w:rPr>
          <w:rFonts w:ascii="Times New Roman" w:hAnsi="Times New Roman"/>
          <w:i/>
          <w:color w:val="FF0000"/>
          <w:sz w:val="24"/>
        </w:rPr>
        <w:t>(Пс. 115,5).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Спаси нас, Сину Божий: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&lt;/antifon2&gt;</w:t>
      </w:r>
    </w:p>
    <w:p>
      <w:pPr/>
      <w:r>
        <w:rPr>
          <w:rFonts w:ascii="Times New Roman" w:hAnsi="Times New Roman"/>
          <w:color w:val="000000"/>
          <w:sz w:val="24"/>
        </w:rPr>
        <w:t>Сла́ва Отцю́, і Си́ну, і Свято́му Ду́хові, і ни́ні, і повсякча́с, і на ві́ки вікі́в. Амі́нь.</w:t>
      </w:r>
    </w:p>
    <w:p>
      <w:pPr/>
      <w:r>
        <w:rPr>
          <w:rFonts w:ascii="Times New Roman" w:hAnsi="Times New Roman"/>
          <w:color w:val="000000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&lt;hr /&gt;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&lt;antifon3&gt;</w:t>
      </w:r>
    </w:p>
    <w:p>
      <w:pPr/>
      <w:r>
        <w:rPr>
          <w:rFonts w:ascii="Times New Roman" w:hAnsi="Times New Roman"/>
          <w:b/>
          <w:i/>
          <w:color w:val="FF4400"/>
          <w:sz w:val="24"/>
        </w:rPr>
        <w:t>Третій антифон свята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Сповідуйтеся Господеві,*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>(Пс. 117,1).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Нехай же скаже дім Ізраїлів,*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>(Пс. 117,2).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color w:val="000000"/>
          <w:sz w:val="24"/>
        </w:rPr>
        <w:t xml:space="preserve"> Спільне воскресіння: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Нехай же скаже дім Ааронів,*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>(Пс. 117,3).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color w:val="000000"/>
          <w:sz w:val="24"/>
        </w:rPr>
        <w:t xml:space="preserve"> Спільне воскресіння: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Нехай же скажуть усі, що бояться Господа,*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>(Пс. 117,4).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color w:val="000000"/>
          <w:sz w:val="24"/>
        </w:rPr>
        <w:t xml:space="preserve"> Спільне воскресіння: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&lt;/antifon3&gt;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&lt;vhidne&gt;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>
        <w:rPr>
          <w:rFonts w:ascii="Times New Roman" w:hAnsi="Times New Roman"/>
          <w:i/>
          <w:color w:val="FF0000"/>
          <w:sz w:val="24"/>
        </w:rPr>
        <w:t>(Пс. 117,26-27).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&lt;/vhidne&gt;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&lt;tropari&gt;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>
      <w:pPr>
        <w:jc w:val="both"/>
      </w:pPr>
      <w:r>
        <w:rPr>
          <w:rFonts w:ascii="Times New Roman" w:hAnsi="Times New Roman"/>
          <w:color w:val="000000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Тропар (г. 4)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>
      <w:pPr>
        <w:jc w:val="both"/>
      </w:pPr>
      <w:r>
        <w:rPr>
          <w:rFonts w:ascii="Times New Roman" w:hAnsi="Times New Roman"/>
          <w:color w:val="000000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000000"/>
          <w:sz w:val="24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&lt;/tropari&gt;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&lt;prokimen&gt;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000000"/>
          <w:sz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>(Пс. 117,1).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&lt;/prokimen&gt;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&lt;apostol&gt;</w:t>
      </w:r>
    </w:p>
    <w:p>
      <w:pPr/>
      <w:r>
        <w:rPr>
          <w:rFonts w:ascii="Times New Roman" w:hAnsi="Times New Roman"/>
          <w:color w:val="000000"/>
          <w:sz w:val="24"/>
        </w:rPr>
        <w:t>#ap247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&lt;/apostol&gt;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&lt;aleluia&gt;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000000"/>
          <w:sz w:val="24"/>
        </w:rPr>
        <w:t xml:space="preserve"> Заспівайте Господеві пісню нову, бо дивне створив Господь </w:t>
      </w:r>
      <w:r>
        <w:rPr>
          <w:rFonts w:ascii="Times New Roman" w:hAnsi="Times New Roman"/>
          <w:i/>
          <w:color w:val="FF4400"/>
          <w:sz w:val="24"/>
        </w:rPr>
        <w:t>(Пс. 97,1).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Виділи всі кінці землі спасення Бога нашого </w:t>
      </w:r>
      <w:r>
        <w:rPr>
          <w:rFonts w:ascii="Times New Roman" w:hAnsi="Times New Roman"/>
          <w:i/>
          <w:color w:val="FF4400"/>
          <w:sz w:val="24"/>
        </w:rPr>
        <w:t>(Пс. 97,1).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&lt;/aleluia&gt;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&lt;evanhelie&gt;</w:t>
      </w:r>
    </w:p>
    <w:p>
      <w:pPr/>
      <w:r>
        <w:rPr>
          <w:rFonts w:ascii="Times New Roman" w:hAnsi="Times New Roman"/>
          <w:color w:val="000000"/>
          <w:sz w:val="24"/>
        </w:rPr>
        <w:t>#iv041a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&lt;/evanhelie&gt;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&lt;dostoino&gt;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000000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000000"/>
          <w:sz w:val="24"/>
        </w:rPr>
        <w:t xml:space="preserve"> Величай, душе моя, Господа, що сидить на жереб’яті.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І ірмос (г. 4): </w:t>
      </w:r>
      <w:r>
        <w:rPr>
          <w:rFonts w:ascii="Times New Roman" w:hAnsi="Times New Roman"/>
          <w:color w:val="000000"/>
          <w:sz w:val="24"/>
        </w:rPr>
        <w:t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&lt;/dostoino&gt;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&lt;prychasnii&gt;</w:t>
      </w:r>
    </w:p>
    <w:p>
      <w:pPr>
        <w:jc w:val="both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Благословен, хто йде в ім’я Господнє; Бог – Господь і явився нам </w:t>
      </w:r>
      <w:r>
        <w:rPr>
          <w:rFonts w:ascii="Times New Roman" w:hAnsi="Times New Roman"/>
          <w:i/>
          <w:color w:val="FF0000"/>
          <w:sz w:val="24"/>
        </w:rPr>
        <w:t>(Пс. 117,26-27).</w:t>
      </w:r>
      <w:r>
        <w:rPr>
          <w:rFonts w:ascii="Times New Roman" w:hAnsi="Times New Roman"/>
          <w:color w:val="000000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&lt;/prychasnii&gt;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&lt;vidpust&gt;</w:t>
      </w:r>
    </w:p>
    <w:p>
      <w:pPr/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Христос, істинний Бог наш - що на осля сісти  і до Єрусалиму прийти зволив, і від дітей єврейських хвалу приняв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</w:p>
    <w:p>
      <w:pPr/>
      <w:r>
        <w:rPr>
          <w:rFonts w:ascii="Consolas" w:hAnsi="Consolas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Квітень 20, Неділя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>🕀 Неділя Пасхи. Воскресення Христове. Великдень.</w:t>
      </w:r>
    </w:p>
    <w:p>
      <w:pPr>
        <w:spacing w:after="120"/>
      </w:pPr>
      <w:r>
        <w:rPr>
          <w:rFonts w:ascii="Times New Roman" w:hAnsi="Times New Roman"/>
          <w:sz w:val="24"/>
        </w:rPr>
        <w:t>Прп. Тедора Трихіни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4400"/>
          <w:sz w:val="24"/>
        </w:rPr>
        <w:t>Тричі, на 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hAnsi="Times New Roman"/>
          <w:i/>
          <w:color w:val="FF0000"/>
          <w:sz w:val="24"/>
        </w:rPr>
        <w:t>(Пс. 67,2).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>, 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іщезає</w:t>
      </w:r>
      <w:r>
        <w:rPr>
          <w:rFonts w:ascii="Times New Roman" w:hAnsi="Times New Roman"/>
          <w:sz w:val="24"/>
        </w:rPr>
        <w:t xml:space="preserve"> дим, нехай </w:t>
      </w:r>
      <w:r>
        <w:rPr>
          <w:rFonts w:ascii="Times New Roman" w:hAnsi="Times New Roman"/>
          <w:sz w:val="24"/>
        </w:rPr>
        <w:t>іщезнуть</w:t>
      </w:r>
      <w:r>
        <w:rPr>
          <w:rFonts w:ascii="Times New Roman" w:hAnsi="Times New Roman"/>
          <w:sz w:val="24"/>
        </w:rPr>
        <w:t xml:space="preserve">,* як тане віск від лиця вогню </w:t>
      </w:r>
      <w:r>
        <w:rPr>
          <w:rFonts w:ascii="Times New Roman" w:hAnsi="Times New Roman"/>
          <w:i/>
          <w:color w:val="FF0000"/>
          <w:sz w:val="24"/>
        </w:rPr>
        <w:t>(Пс. 67,3).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67,3-4).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>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>, 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Це день, що його створив Господь, возрадуємося і </w:t>
      </w:r>
      <w:r>
        <w:rPr>
          <w:rFonts w:ascii="Times New Roman" w:hAnsi="Times New Roman"/>
          <w:color w:val="333333"/>
          <w:sz w:val="24"/>
        </w:rPr>
        <w:t>возвеселімся</w:t>
      </w:r>
      <w:r>
        <w:rPr>
          <w:rFonts w:ascii="Times New Roman" w:hAnsi="Times New Roman"/>
          <w:color w:val="333333"/>
          <w:sz w:val="24"/>
        </w:rPr>
        <w:t xml:space="preserve"> в нім</w:t>
      </w:r>
      <w:r>
        <w:rPr>
          <w:rFonts w:ascii="Times New Roman" w:hAnsi="Times New Roman"/>
          <w:i/>
          <w:color w:val="FF4400"/>
          <w:sz w:val="24"/>
        </w:rPr>
        <w:t xml:space="preserve"> (Пс 117,24).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Сповідуйтеся Господеві, бо Він благий, бо навіки милість Його</w:t>
      </w:r>
      <w:r>
        <w:rPr>
          <w:rFonts w:ascii="Times New Roman" w:hAnsi="Times New Roman"/>
          <w:i/>
          <w:color w:val="FF4400"/>
          <w:sz w:val="24"/>
        </w:rPr>
        <w:t xml:space="preserve"> (Пс. 117,1).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#ap001a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Ти, </w:t>
      </w:r>
      <w:r>
        <w:rPr>
          <w:rFonts w:ascii="Times New Roman" w:hAnsi="Times New Roman"/>
          <w:color w:val="333333"/>
          <w:sz w:val="24"/>
        </w:rPr>
        <w:t>воскресши</w:t>
      </w:r>
      <w:r>
        <w:rPr>
          <w:rFonts w:ascii="Times New Roman" w:hAnsi="Times New Roman"/>
          <w:color w:val="333333"/>
          <w:sz w:val="24"/>
        </w:rPr>
        <w:t>, помилуєш Сіона</w:t>
      </w:r>
      <w:r>
        <w:rPr>
          <w:rFonts w:ascii="Times New Roman" w:hAnsi="Times New Roman"/>
          <w:i/>
          <w:color w:val="FF4400"/>
          <w:sz w:val="24"/>
        </w:rPr>
        <w:t xml:space="preserve"> (Пс. 101,14).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Господь з неба на землю споглянув</w:t>
      </w:r>
      <w:r>
        <w:rPr>
          <w:rFonts w:ascii="Times New Roman" w:hAnsi="Times New Roman"/>
          <w:i/>
          <w:color w:val="FF4400"/>
          <w:sz w:val="24"/>
        </w:rPr>
        <w:t xml:space="preserve"> (Пс. 101,20).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#iv001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 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Тіло Христове прийміть, джерела безсмертного споживіть.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Потім єктенія.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 xml:space="preserve">Молитва на благословення </w:t>
      </w:r>
      <w:r>
        <w:rPr>
          <w:rFonts w:ascii="Times New Roman" w:hAnsi="Times New Roman"/>
          <w:b/>
          <w:i/>
          <w:color w:val="FF0000"/>
          <w:sz w:val="24"/>
        </w:rPr>
        <w:t>артоса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По </w:t>
      </w:r>
      <w:r>
        <w:rPr>
          <w:rFonts w:ascii="Times New Roman" w:hAnsi="Times New Roman"/>
          <w:i/>
          <w:color w:val="FF0000"/>
          <w:sz w:val="24"/>
        </w:rPr>
        <w:t>заамвонній</w:t>
      </w:r>
      <w:r>
        <w:rPr>
          <w:rFonts w:ascii="Times New Roman" w:hAnsi="Times New Roman"/>
          <w:i/>
          <w:color w:val="FF0000"/>
          <w:sz w:val="24"/>
        </w:rPr>
        <w:t xml:space="preserve"> молитві:</w:t>
      </w:r>
      <w:r>
        <w:rPr>
          <w:rFonts w:ascii="Times New Roman" w:hAnsi="Times New Roman"/>
          <w:sz w:val="24"/>
        </w:rPr>
        <w:t xml:space="preserve"> Господу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 всесильний і Господи Вседержителю, Ти через Твого раба Мойсея, під час виходу </w:t>
      </w:r>
      <w:r>
        <w:rPr>
          <w:rFonts w:ascii="Times New Roman" w:hAnsi="Times New Roman"/>
          <w:sz w:val="24"/>
        </w:rPr>
        <w:t>Ізраїля</w:t>
      </w:r>
      <w:r>
        <w:rPr>
          <w:rFonts w:ascii="Times New Roman" w:hAnsi="Times New Roman"/>
          <w:sz w:val="24"/>
        </w:rPr>
        <w:t xml:space="preserve"> з Єгипту і звільнення Твоїх людей з гіркої неволі фараона, наказав заколоти агнця, </w:t>
      </w:r>
      <w:r>
        <w:rPr>
          <w:rFonts w:ascii="Times New Roman" w:hAnsi="Times New Roman"/>
          <w:sz w:val="24"/>
        </w:rPr>
        <w:t>прообразуючи</w:t>
      </w:r>
      <w:r>
        <w:rPr>
          <w:rFonts w:ascii="Times New Roman" w:hAnsi="Times New Roman"/>
          <w:sz w:val="24"/>
        </w:rPr>
        <w:t xml:space="preserve"> добровільно за нас заколеного на хресті Агнця, що бере гріхи всього світу, – Твого улюбленого Сина, Господа нашого Ісуса Христа.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 xml:space="preserve"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 Твого Сина, а Господа нашого Ісуса Христа, через якого ми одержали звільнення від вічного ворожого рабства і нерозв’язних пут ада, свободу й переведення, перед Твоєю величчю нині в цім </w:t>
      </w:r>
      <w:r>
        <w:rPr>
          <w:rFonts w:ascii="Times New Roman" w:hAnsi="Times New Roman"/>
          <w:color w:val="333333"/>
          <w:sz w:val="24"/>
        </w:rPr>
        <w:t>всесвітлім</w:t>
      </w:r>
      <w:r>
        <w:rPr>
          <w:rFonts w:ascii="Times New Roman" w:hAnsi="Times New Roman"/>
          <w:color w:val="333333"/>
          <w:sz w:val="24"/>
        </w:rPr>
        <w:t>, преславнім і спасеннім дні Пасхи, його приносимо.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А нас, які його приносимо, його цілуємо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Бо Ти є джерело благословення і податель зцілення, і Тобі славу возсилаємо, безначальному Отцеві, з єдинородним Твоїм Сином, і з пресвятим, і благим, і животворящим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 xml:space="preserve">Благословляється і освячується цей </w:t>
      </w:r>
      <w:r>
        <w:rPr>
          <w:rFonts w:ascii="Times New Roman" w:hAnsi="Times New Roman"/>
          <w:color w:val="333333"/>
          <w:sz w:val="24"/>
        </w:rPr>
        <w:t>артос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окропленням</w:t>
      </w:r>
      <w:r>
        <w:rPr>
          <w:rFonts w:ascii="Times New Roman" w:hAnsi="Times New Roman"/>
          <w:color w:val="333333"/>
          <w:sz w:val="24"/>
        </w:rPr>
        <w:t xml:space="preserve"> цієї священної води, в ім’я Отця, і Сина, і Святого Духа.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подолав, і тим, що в гробах, життя дарував.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21, Понеділок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Світлий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Януарія і тих, що з ним</w:t>
      </w:r>
    </w:p>
    <w:p>
      <w:pPr>
        <w:spacing w:after="120"/>
      </w:pPr>
      <w:r>
        <w:rPr>
          <w:rFonts w:ascii="Times New Roman" w:hAnsi="Times New Roman"/>
          <w:sz w:val="24"/>
        </w:rPr>
        <w:t>Св. мч. Теодора, що в Пергії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hAnsi="Times New Roman"/>
          <w:i/>
          <w:color w:val="FF0000"/>
          <w:sz w:val="24"/>
        </w:rPr>
        <w:t>(Пс. 67,2).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іщезає</w:t>
      </w:r>
      <w:r>
        <w:rPr>
          <w:rFonts w:ascii="Times New Roman" w:hAnsi="Times New Roman"/>
          <w:sz w:val="24"/>
        </w:rPr>
        <w:t xml:space="preserve"> дим, нехай </w:t>
      </w:r>
      <w:r>
        <w:rPr>
          <w:rFonts w:ascii="Times New Roman" w:hAnsi="Times New Roman"/>
          <w:sz w:val="24"/>
        </w:rPr>
        <w:t>іщезнуть</w:t>
      </w:r>
      <w:r>
        <w:rPr>
          <w:rFonts w:ascii="Times New Roman" w:hAnsi="Times New Roman"/>
          <w:sz w:val="24"/>
        </w:rPr>
        <w:t xml:space="preserve">,* як тане віск від лиця вогню </w:t>
      </w:r>
      <w:r>
        <w:rPr>
          <w:rFonts w:ascii="Times New Roman" w:hAnsi="Times New Roman"/>
          <w:i/>
          <w:color w:val="FF0000"/>
          <w:sz w:val="24"/>
        </w:rPr>
        <w:t>(Пс. 67,3).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67,3-4).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церквах благословіть Бога, Господа,* ви – з джерел ізраїлевих </w:t>
      </w:r>
      <w:r>
        <w:rPr>
          <w:rFonts w:ascii="Times New Roman" w:hAnsi="Times New Roman"/>
          <w:i/>
          <w:color w:val="FF0000"/>
          <w:sz w:val="24"/>
        </w:rPr>
        <w:t>(Пс. 67,27).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</w:t>
      </w:r>
      <w:r>
        <w:rPr>
          <w:rFonts w:ascii="Times New Roman" w:hAnsi="Times New Roman"/>
          <w:color w:val="333333"/>
          <w:sz w:val="24"/>
        </w:rPr>
        <w:t>зе́млю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ви́йшло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віща́ння</w:t>
      </w:r>
      <w:r>
        <w:rPr>
          <w:rFonts w:ascii="Times New Roman" w:hAnsi="Times New Roman"/>
          <w:color w:val="333333"/>
          <w:sz w:val="24"/>
        </w:rPr>
        <w:t xml:space="preserve"> їх і до </w:t>
      </w:r>
      <w:r>
        <w:rPr>
          <w:rFonts w:ascii="Times New Roman" w:hAnsi="Times New Roman"/>
          <w:color w:val="333333"/>
          <w:sz w:val="24"/>
        </w:rPr>
        <w:t>кінці́в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вселе́нної</w:t>
      </w:r>
      <w:r>
        <w:rPr>
          <w:rFonts w:ascii="Times New Roman" w:hAnsi="Times New Roman"/>
          <w:color w:val="333333"/>
          <w:sz w:val="24"/>
        </w:rPr>
        <w:t xml:space="preserve"> - </w:t>
      </w:r>
      <w:r>
        <w:rPr>
          <w:rFonts w:ascii="Times New Roman" w:hAnsi="Times New Roman"/>
          <w:color w:val="333333"/>
          <w:sz w:val="24"/>
        </w:rPr>
        <w:t>глаго́ли</w:t>
      </w:r>
      <w:r>
        <w:rPr>
          <w:rFonts w:ascii="Times New Roman" w:hAnsi="Times New Roman"/>
          <w:color w:val="333333"/>
          <w:sz w:val="24"/>
        </w:rPr>
        <w:t xml:space="preserve">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Небеса́ </w:t>
      </w:r>
      <w:r>
        <w:rPr>
          <w:rFonts w:ascii="Times New Roman" w:hAnsi="Times New Roman"/>
          <w:color w:val="333333"/>
          <w:sz w:val="24"/>
        </w:rPr>
        <w:t>повіда́ють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творі́ння</w:t>
      </w:r>
      <w:r>
        <w:rPr>
          <w:rFonts w:ascii="Times New Roman" w:hAnsi="Times New Roman"/>
          <w:color w:val="333333"/>
          <w:sz w:val="24"/>
        </w:rPr>
        <w:t xml:space="preserve"> ж рук Його́ </w:t>
      </w:r>
      <w:r>
        <w:rPr>
          <w:rFonts w:ascii="Times New Roman" w:hAnsi="Times New Roman"/>
          <w:color w:val="333333"/>
          <w:sz w:val="24"/>
        </w:rPr>
        <w:t>сповіща́є</w:t>
      </w:r>
      <w:r>
        <w:rPr>
          <w:rFonts w:ascii="Times New Roman" w:hAnsi="Times New Roman"/>
          <w:color w:val="333333"/>
          <w:sz w:val="24"/>
        </w:rPr>
        <w:t xml:space="preserve">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#ap002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Іспові́дять</w:t>
      </w:r>
      <w:r>
        <w:rPr>
          <w:rFonts w:ascii="Times New Roman" w:hAnsi="Times New Roman"/>
          <w:color w:val="333333"/>
          <w:sz w:val="24"/>
        </w:rPr>
        <w:t xml:space="preserve"> небеса́ чуда́ Твої́,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і́стину</w:t>
      </w:r>
      <w:r>
        <w:rPr>
          <w:rFonts w:ascii="Times New Roman" w:hAnsi="Times New Roman"/>
          <w:color w:val="333333"/>
          <w:sz w:val="24"/>
        </w:rPr>
        <w:t xml:space="preserve"> Твою́ - в </w:t>
      </w:r>
      <w:r>
        <w:rPr>
          <w:rFonts w:ascii="Times New Roman" w:hAnsi="Times New Roman"/>
          <w:color w:val="333333"/>
          <w:sz w:val="24"/>
        </w:rPr>
        <w:t>собо́рі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</w:t>
      </w:r>
      <w:r>
        <w:rPr>
          <w:rFonts w:ascii="Times New Roman" w:hAnsi="Times New Roman"/>
          <w:color w:val="333333"/>
          <w:sz w:val="24"/>
        </w:rPr>
        <w:t>просла́влюваний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ра́ді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#iv002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приймі́ть</w:t>
      </w:r>
      <w:r>
        <w:rPr>
          <w:rFonts w:ascii="Times New Roman" w:hAnsi="Times New Roman"/>
          <w:sz w:val="24"/>
        </w:rPr>
        <w:t xml:space="preserve">, джерела́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споживі́ть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Потім єктенія.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22, Вівторок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Світлий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Прп. Теодора Сикеота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hAnsi="Times New Roman"/>
          <w:i/>
          <w:color w:val="FF0000"/>
          <w:sz w:val="24"/>
        </w:rPr>
        <w:t>(Пс. 67,2).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іщезає</w:t>
      </w:r>
      <w:r>
        <w:rPr>
          <w:rFonts w:ascii="Times New Roman" w:hAnsi="Times New Roman"/>
          <w:sz w:val="24"/>
        </w:rPr>
        <w:t xml:space="preserve"> дим, нехай </w:t>
      </w:r>
      <w:r>
        <w:rPr>
          <w:rFonts w:ascii="Times New Roman" w:hAnsi="Times New Roman"/>
          <w:sz w:val="24"/>
        </w:rPr>
        <w:t>іщезнуть</w:t>
      </w:r>
      <w:r>
        <w:rPr>
          <w:rFonts w:ascii="Times New Roman" w:hAnsi="Times New Roman"/>
          <w:sz w:val="24"/>
        </w:rPr>
        <w:t xml:space="preserve">,* як тане віск від лиця вогню </w:t>
      </w:r>
      <w:r>
        <w:rPr>
          <w:rFonts w:ascii="Times New Roman" w:hAnsi="Times New Roman"/>
          <w:i/>
          <w:color w:val="FF0000"/>
          <w:sz w:val="24"/>
        </w:rPr>
        <w:t>(Пс. 67,3).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67,3-4).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церквах благословіть Бога, Господа,* ви – з джерел ізраїлевих </w:t>
      </w:r>
      <w:r>
        <w:rPr>
          <w:rFonts w:ascii="Times New Roman" w:hAnsi="Times New Roman"/>
          <w:i/>
          <w:color w:val="FF0000"/>
          <w:sz w:val="24"/>
        </w:rPr>
        <w:t>(Пс. 67,27).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#ap004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0000"/>
          <w:sz w:val="24"/>
        </w:rPr>
        <w:t>(Пс. 131,8).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>Клявся</w:t>
      </w:r>
      <w:r>
        <w:rPr>
          <w:rFonts w:ascii="Times New Roman" w:hAnsi="Times New Roman"/>
          <w:sz w:val="24"/>
        </w:rPr>
        <w:t xml:space="preserve"> Господь Давидові істиною і не відречеться її </w:t>
      </w:r>
      <w:r>
        <w:rPr>
          <w:rFonts w:ascii="Times New Roman" w:hAnsi="Times New Roman"/>
          <w:i/>
          <w:color w:val="FF0000"/>
          <w:sz w:val="24"/>
        </w:rPr>
        <w:t>(Пс. 131,11).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#lk113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приймі́ть</w:t>
      </w:r>
      <w:r>
        <w:rPr>
          <w:rFonts w:ascii="Times New Roman" w:hAnsi="Times New Roman"/>
          <w:sz w:val="24"/>
        </w:rPr>
        <w:t xml:space="preserve">, джерела́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споживі́ть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Потім єктенія.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23, Середа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Світла середа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🕁 Св. славн. вмч., переможця й чудотв. Юрія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hAnsi="Times New Roman"/>
          <w:i/>
          <w:color w:val="FF0000"/>
          <w:sz w:val="24"/>
        </w:rPr>
        <w:t>(Пс. 67,2).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іщезає</w:t>
      </w:r>
      <w:r>
        <w:rPr>
          <w:rFonts w:ascii="Times New Roman" w:hAnsi="Times New Roman"/>
          <w:sz w:val="24"/>
        </w:rPr>
        <w:t xml:space="preserve"> дим, нехай </w:t>
      </w:r>
      <w:r>
        <w:rPr>
          <w:rFonts w:ascii="Times New Roman" w:hAnsi="Times New Roman"/>
          <w:sz w:val="24"/>
        </w:rPr>
        <w:t>іщезнуть</w:t>
      </w:r>
      <w:r>
        <w:rPr>
          <w:rFonts w:ascii="Times New Roman" w:hAnsi="Times New Roman"/>
          <w:sz w:val="24"/>
        </w:rPr>
        <w:t xml:space="preserve">,* як тане віск від лиця вогню </w:t>
      </w:r>
      <w:r>
        <w:rPr>
          <w:rFonts w:ascii="Times New Roman" w:hAnsi="Times New Roman"/>
          <w:i/>
          <w:color w:val="FF0000"/>
          <w:sz w:val="24"/>
        </w:rPr>
        <w:t>(Пс. 67,3).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67,3-4).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церквах благословіть Бога, Господа,* ви – з джерел ізраїлевих </w:t>
      </w:r>
      <w:r>
        <w:rPr>
          <w:rFonts w:ascii="Times New Roman" w:hAnsi="Times New Roman"/>
          <w:i/>
          <w:color w:val="FF0000"/>
          <w:sz w:val="24"/>
        </w:rPr>
        <w:t>(Пс. 67,27).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Прокімен (г. 4): </w:t>
      </w:r>
      <w:r>
        <w:rPr>
          <w:rFonts w:ascii="Times New Roman" w:hAnsi="Times New Roman"/>
          <w:sz w:val="24"/>
        </w:rPr>
        <w:t xml:space="preserve">Пом’яну ім’я Твоє у всякім роді і роді </w:t>
      </w:r>
      <w:r>
        <w:rPr>
          <w:rFonts w:ascii="Times New Roman" w:hAnsi="Times New Roman"/>
          <w:i/>
          <w:color w:val="FF0000"/>
          <w:sz w:val="24"/>
        </w:rPr>
        <w:t>(Пс. 44,18).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0000"/>
          <w:sz w:val="24"/>
        </w:rPr>
        <w:t>(Пс. 44,11).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#ap005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0000"/>
          <w:sz w:val="24"/>
        </w:rPr>
        <w:t>(Лк. 1,46-47).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0000"/>
          <w:sz w:val="24"/>
        </w:rPr>
        <w:t>(Лк. 1,48).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#iv004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приймі́ть</w:t>
      </w:r>
      <w:r>
        <w:rPr>
          <w:rFonts w:ascii="Times New Roman" w:hAnsi="Times New Roman"/>
          <w:sz w:val="24"/>
        </w:rPr>
        <w:t xml:space="preserve">, джерела́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споживі́ть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Потім єктенія.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24, Четвер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Світлий четвер</w:t>
      </w:r>
    </w:p>
    <w:p>
      <w:pPr>
        <w:spacing w:after="120"/>
      </w:pPr>
      <w:r>
        <w:rPr>
          <w:rFonts w:ascii="Times New Roman" w:hAnsi="Times New Roman"/>
          <w:sz w:val="24"/>
        </w:rPr>
        <w:t>Св. мч. Сави Стратилата, воєводи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hAnsi="Times New Roman"/>
          <w:i/>
          <w:color w:val="FF0000"/>
          <w:sz w:val="24"/>
        </w:rPr>
        <w:t>(Пс. 67,2).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іщезає</w:t>
      </w:r>
      <w:r>
        <w:rPr>
          <w:rFonts w:ascii="Times New Roman" w:hAnsi="Times New Roman"/>
          <w:sz w:val="24"/>
        </w:rPr>
        <w:t xml:space="preserve"> дим, нехай </w:t>
      </w:r>
      <w:r>
        <w:rPr>
          <w:rFonts w:ascii="Times New Roman" w:hAnsi="Times New Roman"/>
          <w:sz w:val="24"/>
        </w:rPr>
        <w:t>іщезнуть</w:t>
      </w:r>
      <w:r>
        <w:rPr>
          <w:rFonts w:ascii="Times New Roman" w:hAnsi="Times New Roman"/>
          <w:sz w:val="24"/>
        </w:rPr>
        <w:t xml:space="preserve">,* як тане віск від лиця вогню </w:t>
      </w:r>
      <w:r>
        <w:rPr>
          <w:rFonts w:ascii="Times New Roman" w:hAnsi="Times New Roman"/>
          <w:i/>
          <w:color w:val="FF0000"/>
          <w:sz w:val="24"/>
        </w:rPr>
        <w:t>(Пс. 67,3).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67,3-4).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церквах благословіть Бога, Господа,* ви – з джерел ізраїлевих </w:t>
      </w:r>
      <w:r>
        <w:rPr>
          <w:rFonts w:ascii="Times New Roman" w:hAnsi="Times New Roman"/>
          <w:i/>
          <w:color w:val="FF0000"/>
          <w:sz w:val="24"/>
        </w:rPr>
        <w:t>(Пс. 67,27).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#ap006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hAnsi="Times New Roman"/>
          <w:i/>
          <w:color w:val="FF0000"/>
          <w:sz w:val="24"/>
        </w:rPr>
        <w:t>(Пс. 44,5).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Возлюбив Ти правду і возненавидів Ти беззаконня </w:t>
      </w:r>
      <w:r>
        <w:rPr>
          <w:rFonts w:ascii="Times New Roman" w:hAnsi="Times New Roman"/>
          <w:i/>
          <w:color w:val="FF0000"/>
          <w:sz w:val="24"/>
        </w:rPr>
        <w:t>(Пс. 44,8).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#iv008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приймі́ть</w:t>
      </w:r>
      <w:r>
        <w:rPr>
          <w:rFonts w:ascii="Times New Roman" w:hAnsi="Times New Roman"/>
          <w:sz w:val="24"/>
        </w:rPr>
        <w:t xml:space="preserve">, джерела́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споживі́ть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Потім єктенія.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25, П'ятниця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Світла п'ятниця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Св. ап. і єв. Марка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hAnsi="Times New Roman"/>
          <w:i/>
          <w:color w:val="FF0000"/>
          <w:sz w:val="24"/>
        </w:rPr>
        <w:t>(Пс. 67,2).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іщезає</w:t>
      </w:r>
      <w:r>
        <w:rPr>
          <w:rFonts w:ascii="Times New Roman" w:hAnsi="Times New Roman"/>
          <w:sz w:val="24"/>
        </w:rPr>
        <w:t xml:space="preserve"> дим, нехай </w:t>
      </w:r>
      <w:r>
        <w:rPr>
          <w:rFonts w:ascii="Times New Roman" w:hAnsi="Times New Roman"/>
          <w:sz w:val="24"/>
        </w:rPr>
        <w:t>іщезнуть</w:t>
      </w:r>
      <w:r>
        <w:rPr>
          <w:rFonts w:ascii="Times New Roman" w:hAnsi="Times New Roman"/>
          <w:sz w:val="24"/>
        </w:rPr>
        <w:t xml:space="preserve">,* як тане віск від лиця вогню </w:t>
      </w:r>
      <w:r>
        <w:rPr>
          <w:rFonts w:ascii="Times New Roman" w:hAnsi="Times New Roman"/>
          <w:i/>
          <w:color w:val="FF0000"/>
          <w:sz w:val="24"/>
        </w:rPr>
        <w:t>(Пс. 67,3).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67,3-4).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церквах благословіть Бога, Господа,* ви – з джерел ізраїлевих </w:t>
      </w:r>
      <w:r>
        <w:rPr>
          <w:rFonts w:ascii="Times New Roman" w:hAnsi="Times New Roman"/>
          <w:i/>
          <w:color w:val="FF0000"/>
          <w:sz w:val="24"/>
        </w:rPr>
        <w:t>(Пс. 67,27).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0000"/>
          <w:sz w:val="24"/>
        </w:rPr>
        <w:t>(Пс. 18,5).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0000"/>
          <w:sz w:val="24"/>
        </w:rPr>
        <w:t>(Пс. 18,2).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#ap007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0000"/>
          <w:sz w:val="24"/>
        </w:rPr>
        <w:t>(Пс. 88,6).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0000"/>
          <w:sz w:val="24"/>
        </w:rPr>
        <w:t>(Пс. 88,8).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#iv007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приймі́ть</w:t>
      </w:r>
      <w:r>
        <w:rPr>
          <w:rFonts w:ascii="Times New Roman" w:hAnsi="Times New Roman"/>
          <w:sz w:val="24"/>
        </w:rPr>
        <w:t xml:space="preserve">, джерела́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споживі́ть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Потім єктенія.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26, Субота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Світла субота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Василія, єп. Амасійського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hAnsi="Times New Roman"/>
          <w:i/>
          <w:color w:val="FF0000"/>
          <w:sz w:val="24"/>
        </w:rPr>
        <w:t>(Пс. 67,2).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іщезає</w:t>
      </w:r>
      <w:r>
        <w:rPr>
          <w:rFonts w:ascii="Times New Roman" w:hAnsi="Times New Roman"/>
          <w:sz w:val="24"/>
        </w:rPr>
        <w:t xml:space="preserve"> дим, нехай </w:t>
      </w:r>
      <w:r>
        <w:rPr>
          <w:rFonts w:ascii="Times New Roman" w:hAnsi="Times New Roman"/>
          <w:sz w:val="24"/>
        </w:rPr>
        <w:t>іщезнуть</w:t>
      </w:r>
      <w:r>
        <w:rPr>
          <w:rFonts w:ascii="Times New Roman" w:hAnsi="Times New Roman"/>
          <w:sz w:val="24"/>
        </w:rPr>
        <w:t xml:space="preserve">,* як тане віск від лиця вогню </w:t>
      </w:r>
      <w:r>
        <w:rPr>
          <w:rFonts w:ascii="Times New Roman" w:hAnsi="Times New Roman"/>
          <w:i/>
          <w:color w:val="FF0000"/>
          <w:sz w:val="24"/>
        </w:rPr>
        <w:t>(Пс. 67,3).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67,3-4).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Христос воскрес із мертвих: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церквах благословіть Бога, Господа,* ви – з джерел ізраїлевих </w:t>
      </w:r>
      <w:r>
        <w:rPr>
          <w:rFonts w:ascii="Times New Roman" w:hAnsi="Times New Roman"/>
          <w:i/>
          <w:color w:val="FF0000"/>
          <w:sz w:val="24"/>
        </w:rPr>
        <w:t>(Пс. 67,27).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,*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&lt;trysviate&gt;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Ви, що в Христа́ </w:t>
      </w:r>
      <w:r>
        <w:rPr>
          <w:rFonts w:ascii="Times New Roman" w:hAnsi="Times New Roman"/>
          <w:sz w:val="24"/>
        </w:rPr>
        <w:t>хрести́лися</w:t>
      </w:r>
      <w:r>
        <w:rPr>
          <w:rFonts w:ascii="Times New Roman" w:hAnsi="Times New Roman"/>
          <w:sz w:val="24"/>
        </w:rPr>
        <w:t xml:space="preserve">, у Христа́ </w:t>
      </w:r>
      <w:r>
        <w:rPr>
          <w:rFonts w:ascii="Times New Roman" w:hAnsi="Times New Roman"/>
          <w:sz w:val="24"/>
        </w:rPr>
        <w:t>зодягну́лися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&lt;/trysviate&gt;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Прокімен (г. 3):</w:t>
      </w:r>
      <w:r>
        <w:rPr>
          <w:rFonts w:ascii="Times New Roman" w:hAnsi="Times New Roman"/>
          <w:sz w:val="24"/>
        </w:rPr>
        <w:t xml:space="preserve"> Господь просвіщення моє і спаситель мій, кого убоюся? </w:t>
      </w:r>
      <w:r>
        <w:rPr>
          <w:rFonts w:ascii="Times New Roman" w:hAnsi="Times New Roman"/>
          <w:i/>
          <w:color w:val="FF0000"/>
          <w:sz w:val="24"/>
        </w:rPr>
        <w:t>(Пс. 26,1).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Господь захисник життя мого, кого </w:t>
      </w:r>
      <w:r>
        <w:rPr>
          <w:rFonts w:ascii="Times New Roman" w:hAnsi="Times New Roman"/>
          <w:sz w:val="24"/>
        </w:rPr>
        <w:t>устрашуся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i/>
          <w:color w:val="FF0000"/>
          <w:sz w:val="24"/>
        </w:rPr>
        <w:t>(Пс. 26,1).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#ap008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Господь воцарився, в красу зодягнувся, зодягнувся Господь в силу і перепоясався </w:t>
      </w:r>
      <w:r>
        <w:rPr>
          <w:rFonts w:ascii="Times New Roman" w:hAnsi="Times New Roman"/>
          <w:i/>
          <w:color w:val="FF0000"/>
          <w:sz w:val="24"/>
        </w:rPr>
        <w:t>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Він бо утвердив вселенну, вона не порушиться </w:t>
      </w:r>
      <w:r>
        <w:rPr>
          <w:rFonts w:ascii="Times New Roman" w:hAnsi="Times New Roman"/>
          <w:i/>
          <w:color w:val="FF0000"/>
          <w:sz w:val="24"/>
        </w:rPr>
        <w:t>(Пс. 91,1).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#iv011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приймі́ть</w:t>
      </w:r>
      <w:r>
        <w:rPr>
          <w:rFonts w:ascii="Times New Roman" w:hAnsi="Times New Roman"/>
          <w:sz w:val="24"/>
        </w:rPr>
        <w:t xml:space="preserve">, джерела́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споживі́ть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Потім єктенія.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А 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27,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2-га після Пасхи, Томина. Антипасха</w:t>
      </w:r>
    </w:p>
    <w:p>
      <w:pPr>
        <w:spacing w:after="120"/>
      </w:pPr>
      <w:r>
        <w:rPr>
          <w:rFonts w:ascii="Times New Roman" w:hAnsi="Times New Roman"/>
          <w:sz w:val="24"/>
        </w:rPr>
        <w:t>🕃 Св. сщмч. Симеона, родича Господнього</w:t>
      </w:r>
    </w:p>
    <w:p>
      <w:pPr>
        <w:spacing w:after="120"/>
      </w:pPr>
      <w:r>
        <w:rPr>
          <w:rFonts w:ascii="Times New Roman" w:hAnsi="Times New Roman"/>
          <w:sz w:val="24"/>
        </w:rPr>
        <w:t>Прп. Стефана, єп. Володимирського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>Великий Господь наш і велика сила Його, і розумові Його немає міри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146,5).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#ap014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 </w:t>
      </w:r>
      <w:r>
        <w:rPr>
          <w:rFonts w:ascii="Times New Roman" w:hAnsi="Times New Roman"/>
          <w:i/>
          <w:color w:val="FF4400"/>
          <w:sz w:val="24"/>
        </w:rPr>
        <w:t>(Пс. 94,3).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#iv065a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Похвали, Єрусалиме, Господа, хвали Бога Твого, Сіоне </w:t>
      </w:r>
      <w:r>
        <w:rPr>
          <w:rFonts w:ascii="Times New Roman" w:hAnsi="Times New Roman"/>
          <w:i/>
          <w:color w:val="FF4400"/>
          <w:sz w:val="24"/>
        </w:rPr>
        <w:t>(Пс. 147,1).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r>
        <w:rPr>
          <w:rFonts w:ascii="Times New Roman" w:hAnsi="Times New Roman"/>
          <w:sz w:val="24"/>
        </w:rPr>
        <w:t>спасіня</w:t>
      </w:r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28, Понеділок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Тиждень 2-ий після Пасхи.</w:t>
      </w:r>
    </w:p>
    <w:p>
      <w:pPr>
        <w:spacing w:after="120"/>
      </w:pPr>
      <w:r>
        <w:rPr>
          <w:rFonts w:ascii="Times New Roman" w:hAnsi="Times New Roman"/>
          <w:sz w:val="24"/>
        </w:rPr>
        <w:t>Свв. апп. Ясона й Сосіпатра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Дади, Максима й Кинтиліана</w:t>
      </w:r>
    </w:p>
    <w:p>
      <w:pPr>
        <w:spacing w:after="120"/>
      </w:pPr>
      <w:r>
        <w:rPr>
          <w:rFonts w:ascii="Times New Roman" w:hAnsi="Times New Roman"/>
          <w:sz w:val="24"/>
        </w:rPr>
        <w:t>Св. Кирила, єп. Турівського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>Великий Господь наш і велика сила Його, і розумові Його немає міри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146,5).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#ap009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 </w:t>
      </w:r>
      <w:r>
        <w:rPr>
          <w:rFonts w:ascii="Times New Roman" w:hAnsi="Times New Roman"/>
          <w:i/>
          <w:color w:val="FF4400"/>
          <w:sz w:val="24"/>
        </w:rPr>
        <w:t>(Пс. 94,3).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#iv006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Похвали, Єрусалиме, Господа, хвали Бога Твого, Сіоне </w:t>
      </w:r>
      <w:r>
        <w:rPr>
          <w:rFonts w:ascii="Times New Roman" w:hAnsi="Times New Roman"/>
          <w:i/>
          <w:color w:val="FF4400"/>
          <w:sz w:val="24"/>
        </w:rPr>
        <w:t>(Пс. 147,1).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r>
        <w:rPr>
          <w:rFonts w:ascii="Times New Roman" w:hAnsi="Times New Roman"/>
          <w:sz w:val="24"/>
        </w:rPr>
        <w:t>спасіня</w:t>
      </w:r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апостолів </w:t>
      </w:r>
      <w:r>
        <w:rPr>
          <w:rFonts w:ascii="Times New Roman" w:hAnsi="Times New Roman"/>
          <w:sz w:val="24"/>
        </w:rPr>
        <w:t>Іродіона</w:t>
      </w:r>
      <w:r>
        <w:rPr>
          <w:rFonts w:ascii="Times New Roman" w:hAnsi="Times New Roman"/>
          <w:sz w:val="24"/>
        </w:rPr>
        <w:t xml:space="preserve">, Агава, </w:t>
      </w:r>
      <w:r>
        <w:rPr>
          <w:rFonts w:ascii="Times New Roman" w:hAnsi="Times New Roman"/>
          <w:sz w:val="24"/>
        </w:rPr>
        <w:t>Руфа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Асинкріта</w:t>
      </w:r>
      <w:r>
        <w:rPr>
          <w:rFonts w:ascii="Times New Roman" w:hAnsi="Times New Roman"/>
          <w:sz w:val="24"/>
        </w:rPr>
        <w:t xml:space="preserve">, Флегонта і </w:t>
      </w:r>
      <w:r>
        <w:rPr>
          <w:rFonts w:ascii="Times New Roman" w:hAnsi="Times New Roman"/>
          <w:sz w:val="24"/>
        </w:rPr>
        <w:t>Єрма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29,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Свв. дев’ятьох мчч., що в Кизиці</w:t>
      </w:r>
    </w:p>
    <w:p>
      <w:pPr>
        <w:spacing w:after="120"/>
      </w:pPr>
      <w:r>
        <w:rPr>
          <w:rFonts w:ascii="Times New Roman" w:hAnsi="Times New Roman"/>
          <w:sz w:val="24"/>
        </w:rPr>
        <w:t>Прп. Мемнона, чудотв.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>Великий Господь наш і велика сила Його, і розумові Його немає міри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146,5).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#ap010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 </w:t>
      </w:r>
      <w:r>
        <w:rPr>
          <w:rFonts w:ascii="Times New Roman" w:hAnsi="Times New Roman"/>
          <w:i/>
          <w:color w:val="FF4400"/>
          <w:sz w:val="24"/>
        </w:rPr>
        <w:t>(Пс. 94,3).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#iv010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Похвали, Єрусалиме, Господа, хвали Бога Твого, Сіоне </w:t>
      </w:r>
      <w:r>
        <w:rPr>
          <w:rFonts w:ascii="Times New Roman" w:hAnsi="Times New Roman"/>
          <w:i/>
          <w:color w:val="FF4400"/>
          <w:sz w:val="24"/>
        </w:rPr>
        <w:t>(Пс. 147,1).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r>
        <w:rPr>
          <w:rFonts w:ascii="Times New Roman" w:hAnsi="Times New Roman"/>
          <w:sz w:val="24"/>
        </w:rPr>
        <w:t>спасіня</w:t>
      </w:r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мученика </w:t>
      </w:r>
      <w:r>
        <w:rPr>
          <w:rFonts w:ascii="Times New Roman" w:hAnsi="Times New Roman"/>
          <w:sz w:val="24"/>
        </w:rPr>
        <w:t>Євпсихія</w:t>
      </w:r>
      <w:r>
        <w:rPr>
          <w:rFonts w:ascii="Times New Roman" w:hAnsi="Times New Roman"/>
          <w:sz w:val="24"/>
        </w:rPr>
        <w:t xml:space="preserve">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p>
      <w:pPr>
        <w:pStyle w:val="Heading2"/>
      </w:pPr>
      <w:r>
        <w:t>Квітень 30, Середа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Св. ап. Якова, брата св. Івана Богослова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&lt;ustav custom=n liturgia=</w:t>
      </w:r>
      <w:r>
        <w:rPr>
          <w:rFonts w:ascii="Times New Roman" w:hAnsi="Times New Roman"/>
          <w:sz w:val="24"/>
          <w:highlight w:val="darkGray"/>
        </w:rPr>
        <w:t>liz_pascha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По</w:t>
      </w:r>
      <w:r>
        <w:rPr>
          <w:rFonts w:ascii="Times New Roman" w:hAnsi="Times New Roman"/>
          <w:color w:val="333333"/>
          <w:sz w:val="24"/>
        </w:rPr>
        <w:t xml:space="preserve"> Благословенне царство: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Люди</w:t>
      </w:r>
      <w:r>
        <w:rPr>
          <w:rFonts w:ascii="Times New Roman" w:hAnsi="Times New Roman"/>
          <w:color w:val="333333"/>
          <w:sz w:val="24"/>
        </w:rPr>
        <w:t>: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Тричі, напереміну з людьми.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&lt;antifon1&gt;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pPr>
        <w:spacing w:after="120"/>
      </w:pPr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&lt;/antifon1&gt;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&lt;antifon2&gt;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&lt;/antifon2&gt;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&lt;antifon3&gt;</w:t>
      </w:r>
    </w:p>
    <w:p>
      <w:pPr>
        <w:spacing w:after="120"/>
      </w:pPr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&lt;/antifon3&gt;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&lt;vhidne&gt;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&lt;/vhidne&gt;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&lt;tropari&gt;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pPr>
        <w:spacing w:after="120"/>
        <w:jc w:val="both"/>
      </w:pPr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&lt;/tropari&gt;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&lt;prokimen&gt;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>Великий Господь наш і велика сила Його, і розумові Його немає міри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146,5).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146,1).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&lt;/prokimen&gt;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&lt;apostol&gt;</w:t>
      </w:r>
    </w:p>
    <w:p>
      <w:pPr>
        <w:spacing w:after="120"/>
      </w:pPr>
      <w:r>
        <w:rPr>
          <w:rFonts w:ascii="Times New Roman" w:hAnsi="Times New Roman"/>
          <w:sz w:val="24"/>
        </w:rPr>
        <w:t>#ap011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&lt;/apostol&gt;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&lt;aleluia&gt;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 </w:t>
      </w:r>
      <w:r>
        <w:rPr>
          <w:rFonts w:ascii="Times New Roman" w:hAnsi="Times New Roman"/>
          <w:i/>
          <w:color w:val="FF4400"/>
          <w:sz w:val="24"/>
        </w:rPr>
        <w:t>(Пс. 94,3).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&lt;/aleluia&gt;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&lt;evanhelie&gt;</w:t>
      </w:r>
    </w:p>
    <w:p>
      <w:pPr>
        <w:spacing w:after="120"/>
      </w:pPr>
      <w:r>
        <w:rPr>
          <w:rFonts w:ascii="Times New Roman" w:hAnsi="Times New Roman"/>
          <w:sz w:val="24"/>
        </w:rPr>
        <w:t>#iv015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&lt;/evanhelie&gt;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&lt;dostoino&gt;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сповіща́в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Благода́тній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Чи́стая</w:t>
      </w:r>
      <w:r>
        <w:rPr>
          <w:rFonts w:ascii="Times New Roman" w:hAnsi="Times New Roman"/>
          <w:color w:val="333333"/>
          <w:sz w:val="24"/>
        </w:rPr>
        <w:t xml:space="preserve"> Діво,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I </w:t>
      </w:r>
      <w:r>
        <w:rPr>
          <w:rFonts w:ascii="Times New Roman" w:hAnsi="Times New Roman"/>
          <w:color w:val="333333"/>
          <w:sz w:val="24"/>
        </w:rPr>
        <w:t>зно́ву</w:t>
      </w:r>
      <w:r>
        <w:rPr>
          <w:rFonts w:ascii="Times New Roman" w:hAnsi="Times New Roman"/>
          <w:color w:val="333333"/>
          <w:sz w:val="24"/>
        </w:rPr>
        <w:t xml:space="preserve"> кажу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! Твій Син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Він.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веселі́теся</w:t>
      </w:r>
      <w:r>
        <w:rPr>
          <w:rFonts w:ascii="Times New Roman" w:hAnsi="Times New Roman"/>
          <w:color w:val="333333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світи́ся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нови́й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Єрусали́ме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возсія́ла</w:t>
      </w:r>
      <w:r>
        <w:rPr>
          <w:rFonts w:ascii="Times New Roman" w:hAnsi="Times New Roman"/>
          <w:color w:val="333333"/>
          <w:sz w:val="24"/>
        </w:rPr>
        <w:t xml:space="preserve">! </w:t>
      </w:r>
      <w:r>
        <w:rPr>
          <w:rFonts w:ascii="Times New Roman" w:hAnsi="Times New Roman"/>
          <w:color w:val="333333"/>
          <w:sz w:val="24"/>
        </w:rPr>
        <w:t>Раді́й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весели́ся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Сіо́не</w:t>
      </w:r>
      <w:r>
        <w:rPr>
          <w:rFonts w:ascii="Times New Roman" w:hAnsi="Times New Roman"/>
          <w:color w:val="333333"/>
          <w:sz w:val="24"/>
        </w:rPr>
        <w:t xml:space="preserve">. А ти, </w:t>
      </w:r>
      <w:r>
        <w:rPr>
          <w:rFonts w:ascii="Times New Roman" w:hAnsi="Times New Roman"/>
          <w:color w:val="333333"/>
          <w:sz w:val="24"/>
        </w:rPr>
        <w:t>чи́ста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втіша́йся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Си́на</w:t>
      </w:r>
      <w:r>
        <w:rPr>
          <w:rFonts w:ascii="Times New Roman" w:hAnsi="Times New Roman"/>
          <w:color w:val="333333"/>
          <w:sz w:val="24"/>
        </w:rPr>
        <w:t xml:space="preserve"> свого́.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&lt;/dostoino&gt;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Похвали, Єрусалиме, Господа, хвали Бога Твого, Сіоне </w:t>
      </w:r>
      <w:r>
        <w:rPr>
          <w:rFonts w:ascii="Times New Roman" w:hAnsi="Times New Roman"/>
          <w:i/>
          <w:color w:val="FF4400"/>
          <w:sz w:val="24"/>
        </w:rPr>
        <w:t>(Пс. 147,1).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&lt;/prychasnii&gt;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Коли ж Священик мовить:</w:t>
      </w:r>
      <w:r>
        <w:rPr>
          <w:rFonts w:ascii="Times New Roman" w:hAnsi="Times New Roman"/>
          <w:sz w:val="24"/>
        </w:rPr>
        <w:t xml:space="preserve"> Зі страхом Божим і вірою приступіть, </w:t>
      </w:r>
      <w:r>
        <w:rPr>
          <w:rFonts w:ascii="Times New Roman" w:hAnsi="Times New Roman"/>
          <w:i/>
          <w:color w:val="FF4400"/>
          <w:sz w:val="24"/>
        </w:rPr>
        <w:t>ми, замість</w:t>
      </w:r>
      <w:r>
        <w:rPr>
          <w:rFonts w:ascii="Times New Roman" w:hAnsi="Times New Roman"/>
          <w:sz w:val="24"/>
        </w:rPr>
        <w:t xml:space="preserve"> Благословен, хто йде в ім’я Господнє, </w:t>
      </w:r>
      <w:r>
        <w:rPr>
          <w:rFonts w:ascii="Times New Roman" w:hAnsi="Times New Roman"/>
          <w:i/>
          <w:color w:val="FF4400"/>
          <w:sz w:val="24"/>
        </w:rPr>
        <w:t>співаємо:</w:t>
      </w:r>
      <w:r>
        <w:rPr>
          <w:rFonts w:ascii="Times New Roman" w:hAnsi="Times New Roman"/>
          <w:sz w:val="24"/>
        </w:rPr>
        <w:t xml:space="preserve"> Христос воскрес, </w:t>
      </w:r>
      <w:r>
        <w:rPr>
          <w:rFonts w:ascii="Times New Roman" w:hAnsi="Times New Roman"/>
          <w:i/>
          <w:color w:val="FF4400"/>
          <w:sz w:val="24"/>
        </w:rPr>
        <w:t>один раз, цілий тропар.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Ми: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>Будь ім’я Господнє,</w:t>
      </w:r>
      <w:r>
        <w:rPr>
          <w:rFonts w:ascii="Times New Roman" w:hAnsi="Times New Roman"/>
          <w:i/>
          <w:color w:val="FF4400"/>
          <w:sz w:val="24"/>
        </w:rPr>
        <w:t xml:space="preserve"> співаємо:</w:t>
      </w:r>
      <w:r>
        <w:rPr>
          <w:rFonts w:ascii="Times New Roman" w:hAnsi="Times New Roman"/>
          <w:sz w:val="24"/>
        </w:rPr>
        <w:t xml:space="preserve"> Христос воскрес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Хор: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, і тим, що в </w:t>
      </w:r>
      <w:r>
        <w:rPr>
          <w:rFonts w:ascii="Times New Roman" w:hAnsi="Times New Roman"/>
          <w:sz w:val="24"/>
        </w:rPr>
        <w:t>гроба́х</w:t>
      </w:r>
      <w:r>
        <w:rPr>
          <w:rFonts w:ascii="Times New Roman" w:hAnsi="Times New Roman"/>
          <w:sz w:val="24"/>
        </w:rPr>
        <w:t xml:space="preserve">, життя́ </w:t>
      </w:r>
      <w:r>
        <w:rPr>
          <w:rFonts w:ascii="Times New Roman" w:hAnsi="Times New Roman"/>
          <w:sz w:val="24"/>
        </w:rPr>
        <w:t>дарува́в</w:t>
      </w:r>
      <w:r>
        <w:rPr>
          <w:rFonts w:ascii="Times New Roman" w:hAnsi="Times New Roman"/>
          <w:sz w:val="24"/>
        </w:rPr>
        <w:t xml:space="preserve">. Господи, помилуй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&lt;vidpust&gt;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r>
        <w:rPr>
          <w:rFonts w:ascii="Times New Roman" w:hAnsi="Times New Roman"/>
          <w:sz w:val="24"/>
        </w:rPr>
        <w:t>спасіня</w:t>
      </w:r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мучеників Терентія, </w:t>
      </w:r>
      <w:r>
        <w:rPr>
          <w:rFonts w:ascii="Times New Roman" w:hAnsi="Times New Roman"/>
          <w:sz w:val="24"/>
        </w:rPr>
        <w:t>Помпія</w:t>
      </w:r>
      <w:r>
        <w:rPr>
          <w:rFonts w:ascii="Times New Roman" w:hAnsi="Times New Roman"/>
          <w:sz w:val="24"/>
        </w:rPr>
        <w:t xml:space="preserve"> і тих, що з ними, і всіх святих - помилує і спасе нас як благий і людинолюбний.</w:t>
      </w:r>
    </w:p>
    <w:p>
      <w:pPr>
        <w:spacing w:after="120"/>
      </w:pPr>
      <w:r>
        <w:rPr>
          <w:rFonts w:ascii="Consolas" w:hAnsi="Consolas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