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br w:type="textWrapping"/>
        <w:t xml:space="preserve">5 + Прп. й богоносного Сави Освященного.</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rsidR="00000000" w:rsidDel="00000000" w:rsidP="00000000" w:rsidRDefault="00000000" w:rsidRPr="00000000" w14:paraId="0000007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В умі – став єси споглядальником умозримих сил,* як у дії – виконавцем Божественних слів,* покладаючи їх у своєму серці;* в ньому і восходження,* наче ліствицю, утвердив єси,* преподобний Саво, отче наш.* І молишся,* щоб даровано нам* мир і велику милість.</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верху преподобних,* ти з дитинства життя твоє* возложив Христові Богові нашому;* Ним укріплюваний,* ти пристрасті плоті підкорив розумові,* гірше підкоряючи кращому.* Тим-то молися,* щоб даровано душам нашим* мир і велику милість.</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Богомудрий отче наш,* явився ти найбільшим світилом,* просвічуючи всю землю підсонячну* сяйвами чудес і Божими ділами.* Тому по успенні* Незаходиме Світло тебе прийняло.* Тим-то молися,* щоб даровано душам нашим* мир і велику милість.</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Саво богомудрий, ангелів рівностоятелю, односельцю преподобних, співбесіднику пророків, мучеників і апостолів співспадкоємцю, ти в Світлі Невечірньому нині живеш! Його Божественним промінням сяючи з крайнього жадання, ти предстоїш Йому зі сміливістю, просвітлений і насолоджуючись Його спогляданням, і живлячись Його красою безнастанно,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всеблаженний, воздержности світильнику незгасний, світоче монашества пресвітлий, любови промінням просвічуваний, вежо терпіння непохитна, опоро і сило тих, що з вірою тебе вшановують, скарбнице зцілень, істинний громадянине пустині, що показав її як Богом даний Райський Сад, вона бо приносить божественні плоди – тих, що спасаються,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богомудрий, чеснот стовпе вогненний, що з моря світу до пристані Божественної люд приводиш, що духів облуди повергнув, Духа Святого чисте вмістилище, наставнику монашества, досконале мірило воздержности, всім видна висото смирення, кринице, що виточуєш безодню зцілень,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Те, що Богообразне, зберігши неушкодженим, ум владикою над пристрастями згубними подвижницьки поставивши, ти зійшов, наскільки міг, до того, що Богоподібне; мужньо бо власну природу змусивши, ти постарався гірше підкорити кращому і плоть зробити слугинею духа. Тим-то монашества явився ти вершиною, громадянином пустині, атлетів духа вихователем, правилом чесноти досконалим. І нині на небесах, коли розтанули тьмяні дзеркала, блаженний, ти чисто споглядаєш Святу Тройцю, просячи лицем до Лиця за тих, що з вірою і любов’ю вшановують тебе.</w:t>
      </w:r>
    </w:p>
    <w:p w:rsidR="00000000" w:rsidDel="00000000" w:rsidP="00000000" w:rsidRDefault="00000000" w:rsidRPr="00000000" w14:paraId="000000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p>
    <w:p w:rsidR="00000000" w:rsidDel="00000000" w:rsidP="00000000" w:rsidRDefault="00000000" w:rsidRPr="00000000" w14:paraId="000000A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6">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7">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r w:rsidDel="00000000" w:rsidR="00000000" w:rsidRPr="00000000">
        <w:rPr>
          <w:rFonts w:ascii="Times New Roman" w:cs="Times New Roman" w:eastAsia="Times New Roman" w:hAnsi="Times New Roman"/>
          <w:i w:val="1"/>
          <w:color w:val="ff0000"/>
          <w:sz w:val="24"/>
          <w:szCs w:val="24"/>
          <w:rtl w:val="0"/>
        </w:rPr>
        <w:t xml:space="preserve"> (Пс. 53,1-2).</w:t>
      </w:r>
      <w:r w:rsidDel="00000000" w:rsidR="00000000" w:rsidRPr="00000000">
        <w:rPr>
          <w:rtl w:val="0"/>
        </w:rPr>
      </w:r>
    </w:p>
    <w:p w:rsidR="00000000" w:rsidDel="00000000" w:rsidP="00000000" w:rsidRDefault="00000000" w:rsidRPr="00000000" w14:paraId="000000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r w:rsidDel="00000000" w:rsidR="00000000" w:rsidRPr="00000000">
        <w:rPr>
          <w:rFonts w:ascii="Times New Roman" w:cs="Times New Roman" w:eastAsia="Times New Roman" w:hAnsi="Times New Roman"/>
          <w:i w:val="1"/>
          <w:color w:val="ff0000"/>
          <w:sz w:val="24"/>
          <w:szCs w:val="24"/>
          <w:rtl w:val="0"/>
        </w:rPr>
        <w:t xml:space="preserve"> (Пс. 53,4).</w:t>
      </w:r>
      <w:r w:rsidDel="00000000" w:rsidR="00000000" w:rsidRPr="00000000">
        <w:rPr>
          <w:rtl w:val="0"/>
        </w:rPr>
      </w:r>
    </w:p>
    <w:p w:rsidR="00000000" w:rsidDel="00000000" w:rsidP="00000000" w:rsidRDefault="00000000" w:rsidRPr="00000000" w14:paraId="000000BA">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 </w:t>
      </w:r>
      <w:r w:rsidDel="00000000" w:rsidR="00000000" w:rsidRPr="00000000">
        <w:rPr>
          <w:rFonts w:ascii="Times New Roman" w:cs="Times New Roman" w:eastAsia="Times New Roman" w:hAnsi="Times New Roman"/>
          <w:i w:val="1"/>
          <w:color w:val="ff0000"/>
          <w:sz w:val="24"/>
          <w:szCs w:val="24"/>
          <w:rtl w:val="0"/>
        </w:rPr>
        <w:t xml:space="preserve">(Муд. 3:1-9)</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5:15-6:3)</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Чтець:</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(Прип. 2:1-9)</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Del="00000000" w:rsidR="00000000" w:rsidRPr="00000000">
        <w:rPr>
          <w:rtl w:val="0"/>
        </w:rPr>
      </w:r>
    </w:p>
    <w:p w:rsidR="00000000" w:rsidDel="00000000" w:rsidP="00000000" w:rsidRDefault="00000000" w:rsidRPr="00000000" w14:paraId="000000DD">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sz w:val="24"/>
          <w:szCs w:val="24"/>
          <w:rtl w:val="0"/>
        </w:rPr>
        <w:t xml:space="preserve"> Радуйся, аскетичних подвигів воістину благовонна чаше:* Хрест бо на плечі взявши* і Владиці Христові себе, всеблаженний, возложивши,* подолав єси плоті додолу притягаюче мудрування;* душу ж просвітив чеснотами* і до божественного окрилився бажання.* Тим-то, всесвятий твій оточивши ковчег,* всехвальний Саво,* божественного людинолюбства просимо отримати твоїми молитвами* і світові дарувати велику милість.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Наблизившись, богоносний, до вогню Духа,* вуглем богосяйним показав ти себе в світі, Саво,* просвічуючи душі тих, що вірно, богомудрий, приступають до тебе,* стаючи для них провідником до Невечірнього Світла, преподобний;* а зрошуваний з висоти Божественною благодаттю,* пустинне загасив вугілля.* Тим-то і перемоги вінець явно дарував тобі, отче,* Управитель Божественної правди – Христос;* Його моли душам нашим* дарувати велику милість.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 муж, що боїться Господа,* заповіді Його возлюбить вельми.</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Ліствицею небосяжною явно життя твоє, богомудрий, стало:* нею на висоту ти вивищився* і з Владикою Христом бесідувати, всеблаженний, сподобився;* розум просвітив єси сущими там осяяннями,* а Його промінням просвічуваний,* рівну ангелам отримав світлість.* Йому і нині, предстоячи, молися, преподобний,* щоб тих, що звершують твою божественну і всесвященну пам’ять,* поруч із тобою поставити* і світові дарувати велику милість.</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Монахів собори, як наставника тебе вшановуємо, отче наш Саво: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2">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E">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1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6">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7">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8">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D">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1">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D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неродючу пустиню управив* і з глибини зітханнями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в трудах приніс стократні плоди,* і був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світильником вселенної, сіяючи чудесами, Саво, отче наш.* Моли Христа Бога,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покликом Господа твого пішов ти, преподобний отче Саво,*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людинолюбний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Співбезначальне Слово):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вшановуємо посника Господнього Саву.*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преподобний отче Саво* і вшановуємо святу пам'ять твою,* бо ти молиш за нас Христа, Бога нашого.</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20">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C">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Чесна перед Господом смерть* преподобних його.</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Del="00000000" w:rsidR="00000000" w:rsidRPr="00000000">
        <w:rPr>
          <w:rFonts w:ascii="Times New Roman" w:cs="Times New Roman" w:eastAsia="Times New Roman" w:hAnsi="Times New Roman"/>
          <w:i w:val="1"/>
          <w:color w:val="ff0000"/>
          <w:sz w:val="24"/>
          <w:szCs w:val="24"/>
          <w:rtl w:val="0"/>
        </w:rPr>
        <w:t xml:space="preserve"> (Лк. 24 зач.; 6, 17-23)</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6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й богоносного отця нашого Сави Освященного, якого світлу пам'ять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8">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A">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осяваєш щедро промінням слави твоєї.</w:t>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71">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7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7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p>
    <w:p w:rsidR="00000000" w:rsidDel="00000000" w:rsidP="00000000" w:rsidRDefault="00000000" w:rsidRPr="00000000" w14:paraId="0000027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8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p>
    <w:p w:rsidR="00000000" w:rsidDel="00000000" w:rsidP="00000000" w:rsidRDefault="00000000" w:rsidRPr="00000000" w14:paraId="0000028B">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8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p>
    <w:p w:rsidR="00000000" w:rsidDel="00000000" w:rsidP="00000000" w:rsidRDefault="00000000" w:rsidRPr="00000000" w14:paraId="00000292">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9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2A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A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w:t>
      </w:r>
      <w:r w:rsidDel="00000000" w:rsidR="00000000" w:rsidRPr="00000000">
        <w:rPr>
          <w:rFonts w:ascii="Times New Roman" w:cs="Times New Roman" w:eastAsia="Times New Roman" w:hAnsi="Times New Roman"/>
          <w:sz w:val="24"/>
          <w:szCs w:val="24"/>
          <w:rtl w:val="0"/>
        </w:rPr>
        <w:t xml:space="preserve">н</w:t>
      </w:r>
      <w:r w:rsidDel="00000000" w:rsidR="00000000" w:rsidRPr="00000000">
        <w:rPr>
          <w:rFonts w:ascii="Times New Roman" w:cs="Times New Roman" w:eastAsia="Times New Roman" w:hAnsi="Times New Roman"/>
          <w:color w:val="000000"/>
          <w:sz w:val="24"/>
          <w:szCs w:val="24"/>
          <w:rtl w:val="0"/>
        </w:rPr>
        <w:t xml:space="preserve">ове Немовля, Ти,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AE">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A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B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Спадкоємче Божественних осель, ти, отче, як ангел, жив на землі; тому й радується з ангелами дух твій.</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B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B4">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C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4">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Очистивши, Преподобний, твій ум від навальних пристрастей,* Всеблаженний Саво, окрасо посників,* ти явно сподобився пресвітлого сіяння і трисвітлого Божества.* Тому нині не переставай за нас молитися, Богоносний.</w:t>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D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Саво,* в усю повноту осяяний божественним світлом,* просвічуй душі наші.</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Усю надію мою покладаю* на тебе, Мати Божа;* збережи мене під покровом твоїм.</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w:t>
      </w:r>
      <w:r w:rsidDel="00000000" w:rsidR="00000000" w:rsidRPr="00000000">
        <w:rPr>
          <w:rFonts w:ascii="Times New Roman" w:cs="Times New Roman" w:eastAsia="Times New Roman" w:hAnsi="Times New Roman"/>
          <w:sz w:val="24"/>
          <w:szCs w:val="24"/>
          <w:rtl w:val="0"/>
        </w:rPr>
        <w:t xml:space="preserve">ти</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неродючу пустиню управив* і з глибини зітханнями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в трудах приніс стократні плоди,* і був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2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2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2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2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C">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3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3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lang w:eastAsia="en-US"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link w:val="FootnoteText"/>
    <w:uiPriority w:val="99"/>
    <w:semiHidden w:val="1"/>
    <w:locked w:val="1"/>
    <w:rsid w:val="0049740B"/>
    <w:rPr>
      <w:rFonts w:ascii="Times New Roman" w:hAnsi="Times New Roman"/>
    </w:rPr>
  </w:style>
  <w:style w:type="character" w:styleId="FootnoteReference">
    <w:name w:val="footnote reference"/>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cs="Palatino Linotype" w:hAnsi="Palatino Linotype"/>
      <w:sz w:val="18"/>
      <w:szCs w:val="18"/>
    </w:rPr>
  </w:style>
  <w:style w:type="character" w:styleId="FontStyle22" w:customStyle="1">
    <w:name w:val="Font Style22"/>
    <w:uiPriority w:val="99"/>
    <w:rsid w:val="0005073D"/>
    <w:rPr>
      <w:rFonts w:ascii="Palatino Linotype" w:cs="Palatino Linotype" w:hAnsi="Palatino Linotype"/>
      <w:sz w:val="22"/>
      <w:szCs w:val="22"/>
    </w:rPr>
  </w:style>
  <w:style w:type="character" w:styleId="FontStyle27" w:customStyle="1">
    <w:name w:val="Font Style27"/>
    <w:uiPriority w:val="99"/>
    <w:rsid w:val="0005073D"/>
    <w:rPr>
      <w:rFonts w:ascii="Palatino Linotype" w:cs="Palatino Linotype" w:hAnsi="Palatino Linotype"/>
      <w:b w:val="1"/>
      <w:bCs w:val="1"/>
      <w:i w:val="1"/>
      <w:iCs w:val="1"/>
      <w:sz w:val="22"/>
      <w:szCs w:val="22"/>
    </w:rPr>
  </w:style>
  <w:style w:type="character" w:styleId="FontStyle23" w:customStyle="1">
    <w:name w:val="Font Style23"/>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uiPriority w:val="99"/>
    <w:rsid w:val="000C142D"/>
    <w:rPr>
      <w:rFonts w:ascii="Palatino Linotype" w:cs="Palatino Linotype" w:hAnsi="Palatino Linotype"/>
      <w:b w:val="1"/>
      <w:bCs w:val="1"/>
      <w:sz w:val="22"/>
      <w:szCs w:val="22"/>
    </w:rPr>
  </w:style>
  <w:style w:type="character" w:styleId="FontStyle24" w:customStyle="1">
    <w:name w:val="Font Style24"/>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uiPriority w:val="99"/>
    <w:rsid w:val="00616DA5"/>
    <w:rPr>
      <w:rFonts w:ascii="Palatino Linotype" w:cs="Palatino Linotype" w:hAnsi="Palatino Linotype"/>
      <w:sz w:val="26"/>
      <w:szCs w:val="26"/>
    </w:rPr>
  </w:style>
  <w:style w:type="character" w:styleId="FontStyle30" w:customStyle="1">
    <w:name w:val="Font Style30"/>
    <w:uiPriority w:val="99"/>
    <w:rsid w:val="00616DA5"/>
    <w:rPr>
      <w:rFonts w:ascii="Palatino Linotype" w:cs="Palatino Linotype" w:hAnsi="Palatino Linotype"/>
      <w:i w:val="1"/>
      <w:iCs w:val="1"/>
      <w:sz w:val="20"/>
      <w:szCs w:val="20"/>
    </w:rPr>
  </w:style>
  <w:style w:type="character" w:styleId="apple-converted-space" w:customStyle="1">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link w:val="DocumentMap"/>
    <w:uiPriority w:val="99"/>
    <w:semiHidden w:val="1"/>
    <w:locked w:val="1"/>
    <w:rsid w:val="00541B8F"/>
    <w:rPr>
      <w:rFonts w:ascii="Lucida Grande CY" w:cs="Times New Roman" w:hAnsi="Lucida Grande CY"/>
      <w:sz w:val="24"/>
      <w:szCs w:val="24"/>
      <w:lang w:eastAsia="en-US" w:val="en-US"/>
    </w:rPr>
  </w:style>
  <w:style w:type="paragraph" w:styleId="NormalWeb">
    <w:name w:val="Normal (Web)"/>
    <w:basedOn w:val="Normal"/>
    <w:uiPriority w:val="99"/>
    <w:rsid w:val="007C6BDA"/>
    <w:pPr>
      <w:spacing w:after="100" w:afterAutospacing="1" w:before="100" w:beforeAutospacing="1"/>
    </w:pPr>
    <w:rPr>
      <w:rFonts w:ascii="Times New Roman" w:hAnsi="Times New Roman"/>
      <w:sz w:val="24"/>
      <w:szCs w:val="24"/>
      <w:lang w:eastAsia="uk-UA"/>
    </w:rPr>
  </w:style>
  <w:style w:type="paragraph" w:styleId="NoSpacing">
    <w:name w:val="No Spacing"/>
    <w:uiPriority w:val="99"/>
    <w:qFormat w:val="1"/>
    <w:rsid w:val="007C6BDA"/>
    <w:rPr>
      <w:sz w:val="22"/>
      <w:szCs w:val="22"/>
      <w:lang w:eastAsia="en-US"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QHoF5hs9p2lJl0GI2da92ffAr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VFVjcThaVHpTNWNVeWEtM3VHVTNXb3ptS1d0V2lGOE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2021-11-24T03:44:00Z</dcterms:created>
  <dc:creator>о.Володимир</dc:creator>
</cp:coreProperties>
</file>