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3): </w:t>
      </w:r>
      <w:r>
        <w:rPr>
          <w:rFonts w:ascii="Times New Roman" w:hAnsi="Times New Roman"/>
          <w:color w:val="333333"/>
          <w:sz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Добровільно ставши убогим,* </w:t>
      </w:r>
      <w:r>
        <w:rPr>
          <w:rFonts w:ascii="Times New Roman" w:hAnsi="Times New Roman"/>
          <w:sz w:val="24"/>
        </w:rPr>
        <w:t>розіп'явся</w:t>
      </w:r>
      <w:r>
        <w:rPr>
          <w:rFonts w:ascii="Times New Roman" w:hAnsi="Times New Roman"/>
          <w:color w:val="000000"/>
          <w:sz w:val="24"/>
        </w:rPr>
        <w:t xml:space="preserve"> ти для світу, Преблаженний,* і як істинний пастир за стадо твоє поклав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душу твою,* збагативши її чудесами,* і був ти світильником пресвітлим </w:t>
      </w:r>
      <w:r>
        <w:rPr>
          <w:rFonts w:ascii="Times New Roman" w:hAnsi="Times New Roman"/>
          <w:sz w:val="24"/>
        </w:rPr>
        <w:t>ц</w:t>
      </w:r>
      <w:r>
        <w:rPr>
          <w:rFonts w:ascii="Times New Roman" w:hAnsi="Times New Roman"/>
          <w:color w:val="000000"/>
          <w:sz w:val="24"/>
        </w:rPr>
        <w:t>еркви Аматун</w:t>
      </w:r>
      <w:r>
        <w:rPr>
          <w:rFonts w:ascii="Times New Roman" w:hAnsi="Times New Roman"/>
          <w:color w:val="000000"/>
          <w:sz w:val="24"/>
        </w:rPr>
        <w:t xml:space="preserve">ської,* яку просвітив і від темряви облудної визволив, Тихоне, отче наш.* І нас просвіти молитвами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воїми,* що сьогодні пам’ять твою вшановуємо.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000000"/>
          <w:sz w:val="24"/>
        </w:rPr>
        <w:t xml:space="preserve"> Перебувавши у </w:t>
      </w:r>
      <w:r>
        <w:rPr>
          <w:rFonts w:ascii="Times New Roman" w:hAnsi="Times New Roman"/>
          <w:sz w:val="24"/>
        </w:rPr>
        <w:t>богоугодному</w:t>
      </w:r>
      <w:r>
        <w:rPr>
          <w:rFonts w:ascii="Times New Roman" w:hAnsi="Times New Roman"/>
          <w:color w:val="000000"/>
          <w:sz w:val="24"/>
        </w:rPr>
        <w:t xml:space="preserve"> пості,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 xml:space="preserve">вятий,* прийняв ти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>илу Утішителя з висоти,* щоб подолати ідо</w:t>
      </w:r>
      <w:r>
        <w:rPr>
          <w:rFonts w:ascii="Times New Roman" w:hAnsi="Times New Roman"/>
          <w:color w:val="000000"/>
          <w:sz w:val="24"/>
        </w:rPr>
        <w:t xml:space="preserve">лів оману,* людей спасти, демонів відігнати, недуги зціляти.* Тому й вшановуємо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ебе, як Божого друга, Тихоне блаженний.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3): </w:t>
      </w:r>
      <w:r>
        <w:rPr>
          <w:rFonts w:ascii="Times New Roman" w:hAnsi="Times New Roman"/>
          <w:color w:val="333333"/>
          <w:sz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Добровільно ставши убогим,* </w:t>
      </w:r>
      <w:r>
        <w:rPr>
          <w:rFonts w:ascii="Times New Roman" w:hAnsi="Times New Roman"/>
          <w:sz w:val="24"/>
        </w:rPr>
        <w:t>розіп'явся</w:t>
      </w:r>
      <w:r>
        <w:rPr>
          <w:rFonts w:ascii="Times New Roman" w:hAnsi="Times New Roman"/>
          <w:color w:val="000000"/>
          <w:sz w:val="24"/>
        </w:rPr>
        <w:t xml:space="preserve"> ти для світу, Преблаженний,* і як істинний пастир за стадо твоє поклав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душу твою,* збагативши її чудесами,* і був ти світильником пресвітлим </w:t>
      </w:r>
      <w:r>
        <w:rPr>
          <w:rFonts w:ascii="Times New Roman" w:hAnsi="Times New Roman"/>
          <w:sz w:val="24"/>
        </w:rPr>
        <w:t>ц</w:t>
      </w:r>
      <w:r>
        <w:rPr>
          <w:rFonts w:ascii="Times New Roman" w:hAnsi="Times New Roman"/>
          <w:color w:val="000000"/>
          <w:sz w:val="24"/>
        </w:rPr>
        <w:t>еркви Аматун</w:t>
      </w:r>
      <w:r>
        <w:rPr>
          <w:rFonts w:ascii="Times New Roman" w:hAnsi="Times New Roman"/>
          <w:color w:val="000000"/>
          <w:sz w:val="24"/>
        </w:rPr>
        <w:t xml:space="preserve">ської,* яку просвітив і від темряви облудної визволив, Тихоне, отче наш.* І нас просвіти молитвами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воїми,* що сьогодні пам’ять твою вшановуємо.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000000"/>
          <w:sz w:val="24"/>
        </w:rPr>
        <w:t xml:space="preserve"> Перебувавши у </w:t>
      </w:r>
      <w:r>
        <w:rPr>
          <w:rFonts w:ascii="Times New Roman" w:hAnsi="Times New Roman"/>
          <w:sz w:val="24"/>
        </w:rPr>
        <w:t>богоугодному</w:t>
      </w:r>
      <w:r>
        <w:rPr>
          <w:rFonts w:ascii="Times New Roman" w:hAnsi="Times New Roman"/>
          <w:color w:val="000000"/>
          <w:sz w:val="24"/>
        </w:rPr>
        <w:t xml:space="preserve"> пості,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 xml:space="preserve">вятий,* прийняв ти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>илу Утішителя з висоти,* щоб подолати ідо</w:t>
      </w:r>
      <w:r>
        <w:rPr>
          <w:rFonts w:ascii="Times New Roman" w:hAnsi="Times New Roman"/>
          <w:color w:val="000000"/>
          <w:sz w:val="24"/>
        </w:rPr>
        <w:t xml:space="preserve">лів оману,* людей спасти, демонів відігнати, недуги зціляти.* Тому й вшановуємо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ебе, як Божого друга, Тихоне блаженний.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